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476" w:rsidRDefault="00A91476" w:rsidP="00A91476">
      <w:pPr>
        <w:jc w:val="center"/>
      </w:pPr>
      <w:r>
        <w:t>PRAKATA</w:t>
      </w:r>
    </w:p>
    <w:p w:rsidR="00A91476" w:rsidRDefault="00A91476" w:rsidP="00A91476">
      <w:pPr>
        <w:jc w:val="center"/>
      </w:pPr>
    </w:p>
    <w:p w:rsidR="00A91476" w:rsidRDefault="00A91476" w:rsidP="00A91476">
      <w:pPr>
        <w:jc w:val="both"/>
      </w:pPr>
      <w:r>
        <w:tab/>
        <w:t xml:space="preserve">Era pandemic Covid-19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terpengaruh</w:t>
      </w:r>
      <w:proofErr w:type="spellEnd"/>
      <w:r>
        <w:t xml:space="preserve">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orang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. Rasa </w:t>
      </w:r>
      <w:proofErr w:type="spellStart"/>
      <w:r>
        <w:t>cemas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, </w:t>
      </w:r>
      <w:proofErr w:type="spellStart"/>
      <w:r>
        <w:t>tua-muda</w:t>
      </w:r>
      <w:proofErr w:type="spellEnd"/>
      <w:r>
        <w:t>, kaya-</w:t>
      </w:r>
      <w:proofErr w:type="spellStart"/>
      <w:r>
        <w:t>miskin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 xml:space="preserve">. </w:t>
      </w:r>
    </w:p>
    <w:p w:rsidR="00A91476" w:rsidRDefault="00A91476" w:rsidP="00A91476">
      <w:pPr>
        <w:jc w:val="both"/>
      </w:pPr>
      <w:r>
        <w:tab/>
      </w:r>
      <w:proofErr w:type="spellStart"/>
      <w:r>
        <w:t>Sebagai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pandemic Covid-19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pengalamannya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agar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membantunya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rasa </w:t>
      </w:r>
      <w:proofErr w:type="spellStart"/>
      <w:r>
        <w:t>cemas</w:t>
      </w:r>
      <w:proofErr w:type="spellEnd"/>
      <w:r>
        <w:t xml:space="preserve"> yang </w:t>
      </w:r>
      <w:proofErr w:type="spellStart"/>
      <w:r>
        <w:t>tejradi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A91476" w:rsidRDefault="00A91476" w:rsidP="00A91476">
      <w:pPr>
        <w:jc w:val="both"/>
      </w:pPr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yang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agar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</w:p>
    <w:p w:rsidR="00A91476" w:rsidRDefault="00A91476" w:rsidP="00A91476">
      <w:pPr>
        <w:jc w:val="both"/>
      </w:pPr>
      <w:r>
        <w:tab/>
      </w:r>
      <w:proofErr w:type="spellStart"/>
      <w:r>
        <w:t>Bagian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relaksasi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rawat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stress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mempraktikkannya</w:t>
      </w:r>
      <w:proofErr w:type="spellEnd"/>
      <w:r>
        <w:t xml:space="preserve">. </w:t>
      </w:r>
    </w:p>
    <w:p w:rsidR="00A91476" w:rsidRDefault="00A91476" w:rsidP="00A91476">
      <w:pPr>
        <w:jc w:val="both"/>
      </w:pPr>
      <w:r>
        <w:tab/>
      </w:r>
      <w:proofErr w:type="spellStart"/>
      <w:r>
        <w:t>Bagian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professional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</w:p>
    <w:p w:rsidR="00A91476" w:rsidRDefault="00A91476" w:rsidP="00A91476">
      <w:pPr>
        <w:jc w:val="both"/>
      </w:pPr>
      <w:r>
        <w:tab/>
      </w:r>
      <w:proofErr w:type="spellStart"/>
      <w:r>
        <w:t>Harapannya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dipraktikkan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. </w:t>
      </w:r>
    </w:p>
    <w:p w:rsidR="00A91476" w:rsidRDefault="00A91476" w:rsidP="00A91476">
      <w:pPr>
        <w:jc w:val="both"/>
      </w:pPr>
      <w:bookmarkStart w:id="0" w:name="_GoBack"/>
      <w:bookmarkEnd w:id="0"/>
    </w:p>
    <w:sectPr w:rsidR="00A9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76"/>
    <w:rsid w:val="002249ED"/>
    <w:rsid w:val="00A91476"/>
    <w:rsid w:val="00B8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FC8BB-40B3-4508-A258-7F2DE9E8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2022-01-19T02:54:00Z</dcterms:created>
  <dcterms:modified xsi:type="dcterms:W3CDTF">2022-01-19T03:07:00Z</dcterms:modified>
</cp:coreProperties>
</file>