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A32B53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A32B5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bookmarkEnd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A67BE1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A67BE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67BE1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A67BE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67BE1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67BE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67BE1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A67BE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67BE1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A67BE1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32B53"/>
    <w:rsid w:val="00A67BE1"/>
    <w:rsid w:val="00B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2022-01-19T05:11:00Z</dcterms:modified>
</cp:coreProperties>
</file>