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x2ke6ilq6u7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PANDEMI COVID-19 GELOMBANG SELANJUTNYA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Oleh : Emily Halifina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center"/>
        <w:rPr/>
      </w:pPr>
      <w:bookmarkStart w:colFirst="0" w:colLast="0" w:name="_x22vdoc3bm55" w:id="1"/>
      <w:bookmarkEnd w:id="1"/>
      <w:r w:rsidDel="00000000" w:rsidR="00000000" w:rsidRPr="00000000">
        <w:rPr>
          <w:rtl w:val="0"/>
        </w:rPr>
        <w:t xml:space="preserve">BAB 1</w:t>
      </w:r>
    </w:p>
    <w:p w:rsidR="00000000" w:rsidDel="00000000" w:rsidP="00000000" w:rsidRDefault="00000000" w:rsidRPr="00000000" w14:paraId="0000000C">
      <w:pPr>
        <w:spacing w:after="200" w:before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SEJARAH TERJADINYA PANDEMI COVID-19</w:t>
      </w:r>
    </w:p>
    <w:p w:rsidR="00000000" w:rsidDel="00000000" w:rsidP="00000000" w:rsidRDefault="00000000" w:rsidRPr="00000000" w14:paraId="0000000D">
      <w:pPr>
        <w:spacing w:after="20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Masuknya virus Covid-19 ke Indonesia pada tahun 2020 silam membuat Indonesia menetapkan kejadian ini sebagai bencana nasional atau yang sering kita dengar saat ini sebagai pandemi. </w:t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1"/>
        </w:numPr>
        <w:spacing w:after="200" w:line="360" w:lineRule="auto"/>
        <w:jc w:val="both"/>
        <w:rPr>
          <w:u w:val="none"/>
        </w:rPr>
      </w:pPr>
      <w:bookmarkStart w:colFirst="0" w:colLast="0" w:name="_opbojg6tos7" w:id="2"/>
      <w:bookmarkEnd w:id="2"/>
      <w:r w:rsidDel="00000000" w:rsidR="00000000" w:rsidRPr="00000000">
        <w:rPr>
          <w:rtl w:val="0"/>
        </w:rPr>
        <w:t xml:space="preserve">Pandemi Pada Gelombang Pertama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Pandemi pada gelombang pertama ditandai oleh :</w:t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bmjfj1esv3l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Bertambahnya korban Meninggal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700.7874015748032" w:top="1700.7874015748032" w:left="2267.716535433071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line="36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line="360" w:lineRule="auto"/>
      <w:ind w:left="720" w:hanging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