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542471"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542471" w:rsidRPr="00F1406B" w:rsidRDefault="00542471" w:rsidP="00542471">
      <w:pPr>
        <w:spacing w:before="120" w:after="100" w:afterAutospacing="1"/>
        <w:rPr>
          <w:rFonts w:ascii="Minion Pro" w:hAnsi="Minion Pro"/>
        </w:rPr>
      </w:pPr>
      <w:r>
        <w:rPr>
          <w:rFonts w:ascii="Minion Pro" w:hAnsi="Minion Pro" w:cs="Arial"/>
          <w:lang w:val="id-ID"/>
        </w:rPr>
        <w:t xml:space="preserve">Dalam Era Pandemi Pendidikan tetap harus dilaksankan secara optimal. Kebutuhan para mahasiswa juga harus dipenuhi sebagaimana pelakasanaaan kegiatan belajara mengajara di masa sebelum pandemi. Buku ini dimaksudkan untuk memenuhi salah satu sarana dalam memberikan jawaban tentang cara mengajar di era pandemi baik secara luring maupun daring. Buku ini diperuntukkan bagi para mahasiswa di Perguruan Tinggi dan pengajarnya.  Penyesuaian dalam melaksanakan pembelajaran di masa pandemi menuntut salah satu upaya  panduan pembelajaran di Masa Pandemi sehingga pembelajaran dapat dilaksanakan secara maksimal. Buku ini terdiri dari  beberapa Bab.  Bab Pertama menjelaskan penyesuaian dosen dan mahasiswa dalam pembelajaran di masa Pandemi baik luring dan daring.  Bab kedua, menguraikan tentang  teknik mengajar daring di masa pandemi dengan menggunakan berbagai macam perangkat pembelaranya serta penyesuaian teknik pembelajaran luring . Bab Ketiga menjelaskan teknik evaluasi pembelajaran yang dilaksanakan secara daring maupun luring.  Buku ini juga dilengkapi dengan applikasi-aplikasi pembelajaran sederhana yang menunjang kegiatan pembelejaran. Berbagai penjelasan yang dibahas dalam buku ini dapat menjadi salah satu “trik” dalam pembelajaran di perguruang tinggi baik dilaksanakan secara daring maupun luring. Buku ini juga memuat penjelasan, metode pembelajaran yang sesuai di era pandemi baik luring maupun daring. Dengan buku ini diharapkan semua pihak yang terlibat dalam pembelajaran di perguruan tinggi mampu menggunakan teknik pembelajaran yang memadai, sehingga target pembelajaran terpenuhi. </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Q1NTexMDa3sDA0sbBQ0lEKTi0uzszPAykwrAUASrpzkCwAAAA="/>
  </w:docVars>
  <w:rsids>
    <w:rsidRoot w:val="00F1406B"/>
    <w:rsid w:val="0012251A"/>
    <w:rsid w:val="00177F4D"/>
    <w:rsid w:val="0042167F"/>
    <w:rsid w:val="00542471"/>
    <w:rsid w:val="00924DF5"/>
    <w:rsid w:val="0093109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SRIYONO</cp:lastModifiedBy>
  <cp:revision>3</cp:revision>
  <dcterms:created xsi:type="dcterms:W3CDTF">2022-02-17T07:45:00Z</dcterms:created>
  <dcterms:modified xsi:type="dcterms:W3CDTF">2022-02-17T08:33:00Z</dcterms:modified>
</cp:coreProperties>
</file>