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5FF3" w14:textId="4853AC8E" w:rsidR="007E15D1" w:rsidRPr="00087BF8" w:rsidRDefault="00087BF8" w:rsidP="00087BF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87BF8">
        <w:rPr>
          <w:rFonts w:ascii="Times New Roman" w:hAnsi="Times New Roman" w:cs="Times New Roman"/>
          <w:b/>
          <w:bCs/>
          <w:lang w:val="en-US"/>
        </w:rPr>
        <w:t>KATA PRAKATA</w:t>
      </w:r>
    </w:p>
    <w:p w14:paraId="3B58A9FD" w14:textId="09F9CBB1" w:rsidR="00AB17C4" w:rsidRDefault="00AB17C4" w:rsidP="00AB17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Pandemi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covid 19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menyebar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sejak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akhir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tahun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2019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hingga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kini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di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beberapa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wilayah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dengan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masa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berbeda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terhitung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193 negara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telah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berjuang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melawan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serangan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Covid yang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tidak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pandang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bulu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Wuhan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adalah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salah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satu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kota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di China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sebagai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tempat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domisili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penderita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covid yang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pertama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kali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ditemukan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sebelum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virus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ini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berstatus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pandemi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Setiap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negara yang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telah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dulu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diserang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covid 19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menjadi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model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bagi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negara lain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dalam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melakukan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tindakan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preventif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penyebaran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covid 19,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meskipun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terdapat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perbedaan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tatanan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politik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sosial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budaya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ekonomi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pendidikan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pada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setiap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negara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tersebut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Pemerintah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Indonesia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telah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banyak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mengeluarkan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kebijakan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terkait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pencegahan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penyebaran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Covid 19 yang </w:t>
      </w:r>
      <w:proofErr w:type="spellStart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berdampak</w:t>
      </w:r>
      <w:proofErr w:type="spellEnd"/>
      <w:r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ekonomi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Kesehatan.</w:t>
      </w:r>
    </w:p>
    <w:p w14:paraId="4D0F8D64" w14:textId="0BD78C66" w:rsidR="00087BF8" w:rsidRPr="00A94E67" w:rsidRDefault="00087BF8" w:rsidP="00A94E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087BF8">
        <w:rPr>
          <w:rFonts w:ascii="Times New Roman" w:hAnsi="Times New Roman" w:cs="Times New Roman"/>
          <w:lang w:val="en-US"/>
        </w:rPr>
        <w:t>Buku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ini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17C4">
        <w:rPr>
          <w:rFonts w:ascii="Times New Roman" w:hAnsi="Times New Roman" w:cs="Times New Roman"/>
          <w:lang w:val="en-US"/>
        </w:rPr>
        <w:t>membahas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kondisi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internal dan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eksternal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wilayah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pemerintahan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Indoneisa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Salah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satu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keputusan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pemerintah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yang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memberi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dampak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luas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adalah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kebijakan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pada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segmen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4E67">
        <w:rPr>
          <w:rFonts w:ascii="Times New Roman" w:eastAsia="Times New Roman" w:hAnsi="Times New Roman" w:cs="Times New Roman"/>
          <w:color w:val="333333"/>
          <w:shd w:val="clear" w:color="auto" w:fill="FFFFFF"/>
        </w:rPr>
        <w:t>ekonomi</w:t>
      </w:r>
      <w:proofErr w:type="spellEnd"/>
      <w:r w:rsidR="00A94E6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="00A94E67">
        <w:rPr>
          <w:rFonts w:ascii="Times New Roman" w:eastAsia="Times New Roman" w:hAnsi="Times New Roman" w:cs="Times New Roman"/>
          <w:color w:val="333333"/>
          <w:shd w:val="clear" w:color="auto" w:fill="FFFFFF"/>
        </w:rPr>
        <w:t>Kesehatan.k</w:t>
      </w:r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Kebijakan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dari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hulu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hilir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tersebut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bersinergi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dengan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kebutuhan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kepentingan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pencegahan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penyebaran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Covid 19.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Dampak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ini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saling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bersinggungan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antar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segmen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dalam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kehidupan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beragama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bermasyarakat</w:t>
      </w:r>
      <w:proofErr w:type="spellEnd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="00AB17C4" w:rsidRPr="00AB17C4">
        <w:rPr>
          <w:rFonts w:ascii="Times New Roman" w:eastAsia="Times New Roman" w:hAnsi="Times New Roman" w:cs="Times New Roman"/>
          <w:color w:val="333333"/>
          <w:shd w:val="clear" w:color="auto" w:fill="FFFFFF"/>
        </w:rPr>
        <w:t>bernegara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B17C4">
        <w:rPr>
          <w:rFonts w:ascii="Times New Roman" w:hAnsi="Times New Roman" w:cs="Times New Roman"/>
          <w:lang w:val="en-US"/>
        </w:rPr>
        <w:t>Buku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17C4">
        <w:rPr>
          <w:rFonts w:ascii="Times New Roman" w:hAnsi="Times New Roman" w:cs="Times New Roman"/>
          <w:lang w:val="en-US"/>
        </w:rPr>
        <w:t>ini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AB17C4">
        <w:rPr>
          <w:rFonts w:ascii="Times New Roman" w:hAnsi="Times New Roman" w:cs="Times New Roman"/>
          <w:lang w:val="en-US"/>
        </w:rPr>
        <w:t>menjelaskan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17C4">
        <w:rPr>
          <w:rFonts w:ascii="Times New Roman" w:hAnsi="Times New Roman" w:cs="Times New Roman"/>
          <w:lang w:val="en-US"/>
        </w:rPr>
        <w:t>dampak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17C4">
        <w:rPr>
          <w:rFonts w:ascii="Times New Roman" w:hAnsi="Times New Roman" w:cs="Times New Roman"/>
          <w:lang w:val="en-US"/>
        </w:rPr>
        <w:t>mikro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B17C4">
        <w:rPr>
          <w:rFonts w:ascii="Times New Roman" w:hAnsi="Times New Roman" w:cs="Times New Roman"/>
          <w:lang w:val="en-US"/>
        </w:rPr>
        <w:t>mikro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17C4">
        <w:rPr>
          <w:rFonts w:ascii="Times New Roman" w:hAnsi="Times New Roman" w:cs="Times New Roman"/>
          <w:lang w:val="en-US"/>
        </w:rPr>
        <w:t>terhadap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17C4">
        <w:rPr>
          <w:rFonts w:ascii="Times New Roman" w:hAnsi="Times New Roman" w:cs="Times New Roman"/>
          <w:lang w:val="en-US"/>
        </w:rPr>
        <w:t>ekonomi</w:t>
      </w:r>
      <w:proofErr w:type="spellEnd"/>
      <w:r w:rsidR="00AB17C4">
        <w:rPr>
          <w:rFonts w:ascii="Times New Roman" w:hAnsi="Times New Roman" w:cs="Times New Roman"/>
          <w:lang w:val="en-US"/>
        </w:rPr>
        <w:t xml:space="preserve"> dan Kesehatan.</w:t>
      </w:r>
    </w:p>
    <w:p w14:paraId="3A87DD75" w14:textId="0641D50D" w:rsidR="00087BF8" w:rsidRPr="00087BF8" w:rsidRDefault="00087BF8" w:rsidP="00087BF8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087BF8">
        <w:rPr>
          <w:rFonts w:ascii="Times New Roman" w:hAnsi="Times New Roman" w:cs="Times New Roman"/>
          <w:lang w:val="en-US"/>
        </w:rPr>
        <w:t>Penulis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meyakini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bahwa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dalam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tulisan </w:t>
      </w:r>
      <w:proofErr w:type="spellStart"/>
      <w:r w:rsidRPr="00087BF8">
        <w:rPr>
          <w:rFonts w:ascii="Times New Roman" w:hAnsi="Times New Roman" w:cs="Times New Roman"/>
          <w:lang w:val="en-US"/>
        </w:rPr>
        <w:t>ini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masih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banyak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kekurangan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87BF8">
        <w:rPr>
          <w:rFonts w:ascii="Times New Roman" w:hAnsi="Times New Roman" w:cs="Times New Roman"/>
          <w:lang w:val="en-US"/>
        </w:rPr>
        <w:t>kekeliruannya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87BF8">
        <w:rPr>
          <w:rFonts w:ascii="Times New Roman" w:hAnsi="Times New Roman" w:cs="Times New Roman"/>
          <w:lang w:val="en-US"/>
        </w:rPr>
        <w:t>sehingga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setiap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kritik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87BF8">
        <w:rPr>
          <w:rFonts w:ascii="Times New Roman" w:hAnsi="Times New Roman" w:cs="Times New Roman"/>
          <w:lang w:val="en-US"/>
        </w:rPr>
        <w:t>dimaksudkan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untuk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menyempurnakan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atau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memperbaiki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tulisna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ini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akan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disambut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dengan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segala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senang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hati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. </w:t>
      </w:r>
    </w:p>
    <w:p w14:paraId="2697131D" w14:textId="0C4AD6FC" w:rsidR="00087BF8" w:rsidRPr="00087BF8" w:rsidRDefault="00087BF8" w:rsidP="00087BF8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087BF8">
        <w:rPr>
          <w:rFonts w:ascii="Times New Roman" w:hAnsi="Times New Roman" w:cs="Times New Roman"/>
          <w:lang w:val="en-US"/>
        </w:rPr>
        <w:t>Semoga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buku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ini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akan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memberikan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manfaat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bagi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mereka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87BF8">
        <w:rPr>
          <w:rFonts w:ascii="Times New Roman" w:hAnsi="Times New Roman" w:cs="Times New Roman"/>
          <w:lang w:val="en-US"/>
        </w:rPr>
        <w:t>berkepentingan</w:t>
      </w:r>
      <w:proofErr w:type="spellEnd"/>
      <w:r w:rsidRPr="00087BF8">
        <w:rPr>
          <w:rFonts w:ascii="Times New Roman" w:hAnsi="Times New Roman" w:cs="Times New Roman"/>
          <w:lang w:val="en-US"/>
        </w:rPr>
        <w:t>.</w:t>
      </w:r>
    </w:p>
    <w:p w14:paraId="2E2639BF" w14:textId="2D676E06" w:rsidR="00087BF8" w:rsidRPr="00087BF8" w:rsidRDefault="00087BF8" w:rsidP="00087BF8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087BF8">
        <w:rPr>
          <w:rFonts w:ascii="Times New Roman" w:hAnsi="Times New Roman" w:cs="Times New Roman"/>
          <w:lang w:val="en-US"/>
        </w:rPr>
        <w:t>Akhirnya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kepada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Penerbit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UB Press yang </w:t>
      </w:r>
      <w:proofErr w:type="spellStart"/>
      <w:r w:rsidRPr="00087BF8">
        <w:rPr>
          <w:rFonts w:ascii="Times New Roman" w:hAnsi="Times New Roman" w:cs="Times New Roman"/>
          <w:lang w:val="en-US"/>
        </w:rPr>
        <w:t>berkenan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menerbitkan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buku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ini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87BF8">
        <w:rPr>
          <w:rFonts w:ascii="Times New Roman" w:hAnsi="Times New Roman" w:cs="Times New Roman"/>
          <w:lang w:val="en-US"/>
        </w:rPr>
        <w:t>diucapkan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banuyak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terima</w:t>
      </w:r>
      <w:proofErr w:type="spellEnd"/>
      <w:r w:rsidRPr="00087B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7BF8">
        <w:rPr>
          <w:rFonts w:ascii="Times New Roman" w:hAnsi="Times New Roman" w:cs="Times New Roman"/>
          <w:lang w:val="en-US"/>
        </w:rPr>
        <w:t>kasih</w:t>
      </w:r>
      <w:proofErr w:type="spellEnd"/>
      <w:r w:rsidRPr="00087BF8">
        <w:rPr>
          <w:rFonts w:ascii="Times New Roman" w:hAnsi="Times New Roman" w:cs="Times New Roman"/>
          <w:lang w:val="en-US"/>
        </w:rPr>
        <w:t>.</w:t>
      </w:r>
    </w:p>
    <w:p w14:paraId="73F4A4C8" w14:textId="0B628D3D" w:rsidR="00087BF8" w:rsidRPr="00087BF8" w:rsidRDefault="00087BF8">
      <w:pPr>
        <w:rPr>
          <w:rFonts w:ascii="Times New Roman" w:hAnsi="Times New Roman" w:cs="Times New Roman"/>
          <w:lang w:val="en-US"/>
        </w:rPr>
      </w:pPr>
    </w:p>
    <w:p w14:paraId="5ED104F2" w14:textId="25412854" w:rsidR="00087BF8" w:rsidRPr="00087BF8" w:rsidRDefault="00087BF8" w:rsidP="00087BF8">
      <w:pPr>
        <w:ind w:left="6480" w:firstLine="720"/>
        <w:rPr>
          <w:rFonts w:ascii="Times New Roman" w:hAnsi="Times New Roman" w:cs="Times New Roman"/>
          <w:lang w:val="en-US"/>
        </w:rPr>
      </w:pPr>
      <w:r w:rsidRPr="00087BF8">
        <w:rPr>
          <w:rFonts w:ascii="Times New Roman" w:hAnsi="Times New Roman" w:cs="Times New Roman"/>
          <w:lang w:val="en-US"/>
        </w:rPr>
        <w:t>Malang, 14 Mei 2022</w:t>
      </w:r>
    </w:p>
    <w:p w14:paraId="4FB4F535" w14:textId="5292685F" w:rsidR="00087BF8" w:rsidRPr="00087BF8" w:rsidRDefault="00087BF8" w:rsidP="00087BF8">
      <w:pPr>
        <w:ind w:left="6480" w:firstLine="720"/>
        <w:rPr>
          <w:rFonts w:ascii="Times New Roman" w:hAnsi="Times New Roman" w:cs="Times New Roman"/>
          <w:lang w:val="en-US"/>
        </w:rPr>
      </w:pPr>
      <w:proofErr w:type="spellStart"/>
      <w:r w:rsidRPr="00087BF8">
        <w:rPr>
          <w:rFonts w:ascii="Times New Roman" w:hAnsi="Times New Roman" w:cs="Times New Roman"/>
          <w:lang w:val="en-US"/>
        </w:rPr>
        <w:t>Penulis</w:t>
      </w:r>
      <w:proofErr w:type="spellEnd"/>
    </w:p>
    <w:sectPr w:rsidR="00087BF8" w:rsidRPr="00087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F8"/>
    <w:rsid w:val="00051DF7"/>
    <w:rsid w:val="00087BF8"/>
    <w:rsid w:val="007E15D1"/>
    <w:rsid w:val="008A6BB7"/>
    <w:rsid w:val="00A94E67"/>
    <w:rsid w:val="00A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1203A"/>
  <w15:chartTrackingRefBased/>
  <w15:docId w15:val="{12915E95-767B-084C-8F1A-D45E226C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Dewi Navisa</dc:creator>
  <cp:keywords/>
  <dc:description/>
  <cp:lastModifiedBy>Fitria Dewi Navisa</cp:lastModifiedBy>
  <cp:revision>1</cp:revision>
  <dcterms:created xsi:type="dcterms:W3CDTF">2022-05-14T02:44:00Z</dcterms:created>
  <dcterms:modified xsi:type="dcterms:W3CDTF">2022-05-14T03:00:00Z</dcterms:modified>
</cp:coreProperties>
</file>