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E91C6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E91C66" w:rsidRDefault="00E91C66" w:rsidP="00E91C66">
      <w:pPr>
        <w:spacing w:before="120" w:after="100" w:afterAutospacing="1"/>
        <w:rPr>
          <w:rFonts w:ascii="Minion Pro" w:hAnsi="Minion Pro" w:cs="Arial"/>
        </w:rPr>
      </w:pPr>
    </w:p>
    <w:p w:rsidR="00E91C66" w:rsidRDefault="00E91C66" w:rsidP="00E91C66">
      <w:pPr>
        <w:spacing w:before="120" w:after="100" w:afterAutospacing="1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</w:p>
    <w:p w:rsidR="00E91C66" w:rsidRDefault="00E91C66" w:rsidP="00E91C66">
      <w:pPr>
        <w:spacing w:after="100" w:afterAutospacing="1" w:line="360" w:lineRule="auto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permasalahan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Pemutusan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Hubungan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(PHK) yang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perusahaan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bias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>.</w:t>
      </w:r>
    </w:p>
    <w:p w:rsidR="00E91C66" w:rsidRDefault="00E91C66" w:rsidP="00E91C66">
      <w:pPr>
        <w:spacing w:after="100" w:afterAutospacing="1" w:line="360" w:lineRule="auto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r w:rsidRPr="00E91C66">
        <w:rPr>
          <w:rFonts w:ascii="Minion Pro" w:hAnsi="Minion Pro" w:cs="Arial"/>
          <w:i/>
        </w:rPr>
        <w:t>survive</w:t>
      </w:r>
      <w:r>
        <w:rPr>
          <w:rFonts w:ascii="Minion Pro" w:hAnsi="Minion Pro" w:cs="Arial"/>
          <w:i/>
        </w:rPr>
        <w:t xml:space="preserve">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kue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memanfaatkan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</w:t>
      </w:r>
      <w:r w:rsidR="00727E99" w:rsidRPr="00727E99">
        <w:rPr>
          <w:rFonts w:ascii="Minion Pro" w:hAnsi="Minion Pro" w:cs="Arial"/>
          <w:i/>
        </w:rPr>
        <w:t>e-</w:t>
      </w:r>
      <w:proofErr w:type="spellStart"/>
      <w:r w:rsidR="00727E99" w:rsidRPr="00727E99">
        <w:rPr>
          <w:rFonts w:ascii="Minion Pro" w:hAnsi="Minion Pro" w:cs="Arial"/>
          <w:i/>
        </w:rPr>
        <w:t>comerce</w:t>
      </w:r>
      <w:proofErr w:type="spellEnd"/>
      <w:r w:rsidR="00727E99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yang </w:t>
      </w:r>
      <w:proofErr w:type="spellStart"/>
      <w:r>
        <w:rPr>
          <w:rFonts w:ascii="Minion Pro" w:hAnsi="Minion Pro" w:cs="Arial"/>
        </w:rPr>
        <w:t>ter</w:t>
      </w:r>
      <w:r w:rsidR="00727E99">
        <w:rPr>
          <w:rFonts w:ascii="Minion Pro" w:hAnsi="Minion Pro" w:cs="Arial"/>
        </w:rPr>
        <w:t>sedia</w:t>
      </w:r>
      <w:proofErr w:type="spellEnd"/>
      <w:r w:rsidR="00727E99">
        <w:rPr>
          <w:rFonts w:ascii="Minion Pro" w:hAnsi="Minion Pro" w:cs="Arial"/>
        </w:rPr>
        <w:t xml:space="preserve">, </w:t>
      </w:r>
      <w:proofErr w:type="spellStart"/>
      <w:r w:rsidR="00727E99">
        <w:rPr>
          <w:rFonts w:ascii="Minion Pro" w:hAnsi="Minion Pro" w:cs="Arial"/>
        </w:rPr>
        <w:t>diantaranya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Shopee</w:t>
      </w:r>
      <w:proofErr w:type="spellEnd"/>
      <w:r w:rsidR="00727E99">
        <w:rPr>
          <w:rFonts w:ascii="Minion Pro" w:hAnsi="Minion Pro" w:cs="Arial"/>
        </w:rPr>
        <w:t xml:space="preserve">, </w:t>
      </w:r>
      <w:proofErr w:type="spellStart"/>
      <w:r w:rsidR="00727E99">
        <w:rPr>
          <w:rFonts w:ascii="Minion Pro" w:hAnsi="Minion Pro" w:cs="Arial"/>
        </w:rPr>
        <w:t>Tokopedia</w:t>
      </w:r>
      <w:proofErr w:type="spellEnd"/>
      <w:r w:rsidR="00727E99">
        <w:rPr>
          <w:rFonts w:ascii="Minion Pro" w:hAnsi="Minion Pro" w:cs="Arial"/>
        </w:rPr>
        <w:t xml:space="preserve">, </w:t>
      </w:r>
      <w:proofErr w:type="spellStart"/>
      <w:r w:rsidR="00727E99">
        <w:rPr>
          <w:rFonts w:ascii="Minion Pro" w:hAnsi="Minion Pro" w:cs="Arial"/>
        </w:rPr>
        <w:t>Bukalapak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dan</w:t>
      </w:r>
      <w:proofErr w:type="spellEnd"/>
      <w:r w:rsidR="00727E99">
        <w:rPr>
          <w:rFonts w:ascii="Minion Pro" w:hAnsi="Minion Pro" w:cs="Arial"/>
        </w:rPr>
        <w:t xml:space="preserve"> lain-lain. </w:t>
      </w:r>
      <w:r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Selain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itu</w:t>
      </w:r>
      <w:proofErr w:type="spellEnd"/>
      <w:r w:rsidR="00727E99">
        <w:rPr>
          <w:rFonts w:ascii="Minion Pro" w:hAnsi="Minion Pro" w:cs="Arial"/>
        </w:rPr>
        <w:t xml:space="preserve"> juga </w:t>
      </w:r>
      <w:proofErr w:type="spellStart"/>
      <w:r w:rsidR="00727E99">
        <w:rPr>
          <w:rFonts w:ascii="Minion Pro" w:hAnsi="Minion Pro" w:cs="Arial"/>
        </w:rPr>
        <w:t>bisa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memanfaatkan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aplikasi</w:t>
      </w:r>
      <w:proofErr w:type="spellEnd"/>
      <w:r w:rsidR="00727E99">
        <w:rPr>
          <w:rFonts w:ascii="Minion Pro" w:hAnsi="Minion Pro" w:cs="Arial"/>
        </w:rPr>
        <w:t xml:space="preserve"> Go </w:t>
      </w:r>
      <w:proofErr w:type="spellStart"/>
      <w:r w:rsidR="00727E99">
        <w:rPr>
          <w:rFonts w:ascii="Minion Pro" w:hAnsi="Minion Pro" w:cs="Arial"/>
        </w:rPr>
        <w:t>Jek</w:t>
      </w:r>
      <w:proofErr w:type="spellEnd"/>
      <w:r w:rsidR="00727E99">
        <w:rPr>
          <w:rFonts w:ascii="Minion Pro" w:hAnsi="Minion Pro" w:cs="Arial"/>
        </w:rPr>
        <w:t xml:space="preserve">, Grab </w:t>
      </w:r>
      <w:proofErr w:type="spellStart"/>
      <w:r w:rsidR="00727E99">
        <w:rPr>
          <w:rFonts w:ascii="Minion Pro" w:hAnsi="Minion Pro" w:cs="Arial"/>
        </w:rPr>
        <w:t>dan</w:t>
      </w:r>
      <w:proofErr w:type="spellEnd"/>
      <w:r w:rsidR="00727E99">
        <w:rPr>
          <w:rFonts w:ascii="Minion Pro" w:hAnsi="Minion Pro" w:cs="Arial"/>
        </w:rPr>
        <w:t xml:space="preserve"> lain-lain </w:t>
      </w:r>
      <w:proofErr w:type="spellStart"/>
      <w:r w:rsidR="00727E99">
        <w:rPr>
          <w:rFonts w:ascii="Minion Pro" w:hAnsi="Minion Pro" w:cs="Arial"/>
        </w:rPr>
        <w:t>untuk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sarana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transportasi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untuk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mengirim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makanan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atau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kue</w:t>
      </w:r>
      <w:proofErr w:type="spellEnd"/>
      <w:r w:rsidR="00727E99">
        <w:rPr>
          <w:rFonts w:ascii="Minion Pro" w:hAnsi="Minion Pro" w:cs="Arial"/>
        </w:rPr>
        <w:t xml:space="preserve"> yang </w:t>
      </w:r>
      <w:proofErr w:type="spellStart"/>
      <w:r w:rsidR="00727E99">
        <w:rPr>
          <w:rFonts w:ascii="Minion Pro" w:hAnsi="Minion Pro" w:cs="Arial"/>
        </w:rPr>
        <w:t>kita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jual</w:t>
      </w:r>
      <w:proofErr w:type="spellEnd"/>
      <w:r w:rsidR="00727E99">
        <w:rPr>
          <w:rFonts w:ascii="Minion Pro" w:hAnsi="Minion Pro" w:cs="Arial"/>
        </w:rPr>
        <w:t xml:space="preserve">. Kita </w:t>
      </w:r>
      <w:proofErr w:type="spellStart"/>
      <w:r w:rsidR="00727E99">
        <w:rPr>
          <w:rFonts w:ascii="Minion Pro" w:hAnsi="Minion Pro" w:cs="Arial"/>
        </w:rPr>
        <w:t>bisa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belajar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membuat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makanan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atau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kue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dari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buku</w:t>
      </w:r>
      <w:proofErr w:type="spellEnd"/>
      <w:r w:rsidR="00727E99">
        <w:rPr>
          <w:rFonts w:ascii="Minion Pro" w:hAnsi="Minion Pro" w:cs="Arial"/>
        </w:rPr>
        <w:t xml:space="preserve"> yang </w:t>
      </w:r>
      <w:proofErr w:type="spellStart"/>
      <w:r w:rsidR="00727E99">
        <w:rPr>
          <w:rFonts w:ascii="Minion Pro" w:hAnsi="Minion Pro" w:cs="Arial"/>
        </w:rPr>
        <w:t>kita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baca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dan</w:t>
      </w:r>
      <w:proofErr w:type="spellEnd"/>
      <w:r w:rsidR="00727E99">
        <w:rPr>
          <w:rFonts w:ascii="Minion Pro" w:hAnsi="Minion Pro" w:cs="Arial"/>
        </w:rPr>
        <w:t xml:space="preserve"> </w:t>
      </w:r>
      <w:proofErr w:type="spellStart"/>
      <w:r w:rsidR="00727E99">
        <w:rPr>
          <w:rFonts w:ascii="Minion Pro" w:hAnsi="Minion Pro" w:cs="Arial"/>
        </w:rPr>
        <w:t>bisa</w:t>
      </w:r>
      <w:proofErr w:type="spellEnd"/>
      <w:r w:rsidR="00727E99">
        <w:rPr>
          <w:rFonts w:ascii="Minion Pro" w:hAnsi="Minion Pro" w:cs="Arial"/>
        </w:rPr>
        <w:t xml:space="preserve"> juga </w:t>
      </w:r>
      <w:proofErr w:type="spellStart"/>
      <w:r w:rsidR="00727E99">
        <w:rPr>
          <w:rFonts w:ascii="Minion Pro" w:hAnsi="Minion Pro" w:cs="Arial"/>
        </w:rPr>
        <w:t>memanfaatkan</w:t>
      </w:r>
      <w:proofErr w:type="spellEnd"/>
      <w:r w:rsidR="00727E99">
        <w:rPr>
          <w:rFonts w:ascii="Minion Pro" w:hAnsi="Minion Pro" w:cs="Arial"/>
        </w:rPr>
        <w:t xml:space="preserve"> media </w:t>
      </w:r>
      <w:proofErr w:type="spellStart"/>
      <w:r w:rsidR="00727E99">
        <w:rPr>
          <w:rFonts w:ascii="Minion Pro" w:hAnsi="Minion Pro" w:cs="Arial"/>
        </w:rPr>
        <w:t>Youtube</w:t>
      </w:r>
      <w:proofErr w:type="spellEnd"/>
      <w:r w:rsidR="00727E99">
        <w:rPr>
          <w:rFonts w:ascii="Minion Pro" w:hAnsi="Minion Pro" w:cs="Arial"/>
        </w:rPr>
        <w:t xml:space="preserve">. </w:t>
      </w:r>
    </w:p>
    <w:p w:rsidR="00727E99" w:rsidRDefault="00727E99" w:rsidP="00E91C66">
      <w:pPr>
        <w:spacing w:after="100" w:afterAutospacing="1" w:line="360" w:lineRule="auto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online,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sungguh-sungguh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menutup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kemungkinan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sumber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penghasilan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kita</w:t>
      </w:r>
      <w:bookmarkStart w:id="0" w:name="_GoBack"/>
      <w:bookmarkEnd w:id="0"/>
      <w:r>
        <w:rPr>
          <w:rFonts w:ascii="Minion Pro" w:hAnsi="Minion Pro" w:cs="Arial"/>
        </w:rPr>
        <w:t xml:space="preserve"> </w:t>
      </w:r>
    </w:p>
    <w:p w:rsidR="00727E99" w:rsidRPr="00E91C66" w:rsidRDefault="00727E99" w:rsidP="00E91C66">
      <w:pPr>
        <w:spacing w:after="100" w:afterAutospacing="1" w:line="360" w:lineRule="auto"/>
        <w:rPr>
          <w:rFonts w:ascii="Minion Pro" w:hAnsi="Minion Pro"/>
        </w:rPr>
      </w:pPr>
      <w:r>
        <w:rPr>
          <w:rFonts w:ascii="Minion Pro" w:hAnsi="Minion Pro" w:cs="Arial"/>
        </w:rPr>
        <w:tab/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27E99"/>
    <w:rsid w:val="00924DF5"/>
    <w:rsid w:val="00E91C6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THINKPAD X260</cp:lastModifiedBy>
  <cp:revision>3</cp:revision>
  <dcterms:created xsi:type="dcterms:W3CDTF">2020-08-26T22:08:00Z</dcterms:created>
  <dcterms:modified xsi:type="dcterms:W3CDTF">2022-05-14T03:04:00Z</dcterms:modified>
</cp:coreProperties>
</file>