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3A" w:rsidRPr="00DD58B2" w:rsidRDefault="00970D3A" w:rsidP="00970D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58B2">
        <w:rPr>
          <w:rFonts w:ascii="Times New Roman" w:hAnsi="Times New Roman" w:cs="Times New Roman"/>
          <w:b/>
          <w:sz w:val="24"/>
          <w:szCs w:val="24"/>
        </w:rPr>
        <w:t>Pra</w:t>
      </w:r>
      <w:proofErr w:type="spellEnd"/>
      <w:r w:rsidRPr="00DD58B2">
        <w:rPr>
          <w:rFonts w:ascii="Times New Roman" w:hAnsi="Times New Roman" w:cs="Times New Roman"/>
          <w:b/>
          <w:sz w:val="24"/>
          <w:szCs w:val="24"/>
        </w:rPr>
        <w:t xml:space="preserve"> Kata</w:t>
      </w:r>
      <w:bookmarkStart w:id="0" w:name="_GoBack"/>
      <w:bookmarkEnd w:id="0"/>
    </w:p>
    <w:p w:rsidR="00A677A4" w:rsidRPr="00DD58B2" w:rsidRDefault="00A677A4">
      <w:pPr>
        <w:rPr>
          <w:rFonts w:ascii="Times New Roman" w:hAnsi="Times New Roman" w:cs="Times New Roman"/>
          <w:sz w:val="24"/>
          <w:szCs w:val="24"/>
        </w:rPr>
      </w:pPr>
      <w:r w:rsidRPr="00DD58B2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tercurahkan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Muhammad SAW sang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pember</w:t>
      </w:r>
      <w:r w:rsidR="00970D3A" w:rsidRPr="00DD5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tauladan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0D3A" w:rsidRPr="00DD58B2" w:rsidRDefault="00A67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58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77A4" w:rsidRPr="00DD58B2" w:rsidRDefault="00A67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58B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Bab yang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>.</w:t>
      </w:r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menjelasskan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D3A" w:rsidRPr="00DD58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70D3A" w:rsidRPr="00DD58B2">
        <w:rPr>
          <w:rFonts w:ascii="Times New Roman" w:hAnsi="Times New Roman" w:cs="Times New Roman"/>
          <w:sz w:val="24"/>
          <w:szCs w:val="24"/>
        </w:rPr>
        <w:t xml:space="preserve"> yang per</w:t>
      </w:r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B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. </w:t>
      </w:r>
      <w:r w:rsidR="00DD58B2" w:rsidRPr="00DD58B2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merisaukan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. Bab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online 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terkhusus</w:t>
      </w:r>
      <w:proofErr w:type="spellEnd"/>
      <w:proofErr w:type="gram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. Bab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kecanduan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B2" w:rsidRPr="00DD58B2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DD58B2" w:rsidRPr="00DD58B2">
        <w:rPr>
          <w:rFonts w:ascii="Times New Roman" w:hAnsi="Times New Roman" w:cs="Times New Roman"/>
          <w:sz w:val="24"/>
          <w:szCs w:val="24"/>
        </w:rPr>
        <w:t xml:space="preserve"> social.</w:t>
      </w:r>
    </w:p>
    <w:p w:rsidR="00A677A4" w:rsidRPr="00DD58B2" w:rsidRDefault="00DD58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58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D58B2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A4" w:rsidRPr="00DD58B2">
        <w:rPr>
          <w:rFonts w:ascii="Times New Roman" w:hAnsi="Times New Roman" w:cs="Times New Roman"/>
          <w:sz w:val="24"/>
          <w:szCs w:val="24"/>
        </w:rPr>
        <w:t>selanj</w:t>
      </w:r>
      <w:r w:rsidRPr="00DD58B2">
        <w:rPr>
          <w:rFonts w:ascii="Times New Roman" w:hAnsi="Times New Roman" w:cs="Times New Roman"/>
          <w:sz w:val="24"/>
          <w:szCs w:val="24"/>
        </w:rPr>
        <w:t>u</w:t>
      </w:r>
      <w:r w:rsidR="00A677A4" w:rsidRPr="00DD58B2">
        <w:rPr>
          <w:rFonts w:ascii="Times New Roman" w:hAnsi="Times New Roman" w:cs="Times New Roman"/>
          <w:sz w:val="24"/>
          <w:szCs w:val="24"/>
        </w:rPr>
        <w:t>tnya</w:t>
      </w:r>
      <w:proofErr w:type="spellEnd"/>
      <w:r w:rsidR="00A677A4" w:rsidRPr="00DD58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77A4" w:rsidRDefault="00A677A4" w:rsidP="00DD58B2">
      <w:pPr>
        <w:ind w:left="360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DD58B2">
        <w:rPr>
          <w:rFonts w:ascii="Times New Roman" w:hAnsi="Times New Roman" w:cs="Times New Roman"/>
          <w:sz w:val="24"/>
          <w:szCs w:val="24"/>
        </w:rPr>
        <w:t>Malang, 14 Mei 2022</w:t>
      </w:r>
    </w:p>
    <w:p w:rsidR="00DD58B2" w:rsidRDefault="00DD58B2" w:rsidP="00DD58B2">
      <w:pPr>
        <w:ind w:left="360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DD58B2" w:rsidRPr="00DD58B2" w:rsidRDefault="00DD58B2" w:rsidP="00DD58B2">
      <w:pPr>
        <w:ind w:left="3600"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DD58B2" w:rsidRPr="00DD5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A4"/>
    <w:rsid w:val="00020494"/>
    <w:rsid w:val="00970D3A"/>
    <w:rsid w:val="00A677A4"/>
    <w:rsid w:val="00D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DA81"/>
  <w15:chartTrackingRefBased/>
  <w15:docId w15:val="{CAC23B84-E4F6-4DAD-8E7C-B97AA1F8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2022-05-14T04:36:00Z</dcterms:created>
  <dcterms:modified xsi:type="dcterms:W3CDTF">2022-05-14T05:12:00Z</dcterms:modified>
</cp:coreProperties>
</file>