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C0447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sdt>
        <w:sdtPr>
          <w:rPr>
            <w:rFonts w:ascii="Bookman Old Style" w:hAnsi="Bookman Old Style"/>
            <w:b/>
            <w:sz w:val="28"/>
            <w:szCs w:val="28"/>
          </w:rPr>
          <w:id w:val="914051187"/>
          <w:citation/>
        </w:sdtPr>
        <w:sdtContent>
          <w:r>
            <w:rPr>
              <w:rFonts w:ascii="Bookman Old Style" w:hAnsi="Bookman Old Style"/>
              <w:b/>
              <w:sz w:val="28"/>
              <w:szCs w:val="28"/>
            </w:rPr>
            <w:fldChar w:fldCharType="begin"/>
          </w:r>
          <w:r>
            <w:rPr>
              <w:rFonts w:ascii="Bookman Old Style" w:hAnsi="Bookman Old Style"/>
              <w:b/>
              <w:sz w:val="28"/>
              <w:szCs w:val="28"/>
            </w:rPr>
            <w:instrText xml:space="preserve"> CITATION Jon10 \l 1033 </w:instrText>
          </w:r>
          <w:r>
            <w:rPr>
              <w:rFonts w:ascii="Bookman Old Style" w:hAnsi="Bookman Old Style"/>
              <w:b/>
              <w:sz w:val="28"/>
              <w:szCs w:val="28"/>
            </w:rPr>
            <w:fldChar w:fldCharType="separate"/>
          </w:r>
          <w:r w:rsidRPr="009C0447">
            <w:rPr>
              <w:rFonts w:ascii="Bookman Old Style" w:hAnsi="Bookman Old Style"/>
              <w:noProof/>
              <w:sz w:val="28"/>
              <w:szCs w:val="28"/>
            </w:rPr>
            <w:t>(Wong, 2010)</w:t>
          </w:r>
          <w:r>
            <w:rPr>
              <w:rFonts w:ascii="Bookman Old Style" w:hAnsi="Bookman Old Style"/>
              <w:b/>
              <w:sz w:val="28"/>
              <w:szCs w:val="28"/>
            </w:rPr>
            <w:fldChar w:fldCharType="end"/>
          </w:r>
        </w:sdtContent>
      </w:sdt>
      <w:r w:rsidR="00974F1C"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6F2AAB" w:rsidRPr="00A16D9B" w:rsidTr="00154749">
        <w:tc>
          <w:tcPr>
            <w:tcW w:w="9350" w:type="dxa"/>
          </w:tcPr>
          <w:p w:rsidR="006F2AAB" w:rsidRPr="00A16D9B" w:rsidRDefault="006F2AAB" w:rsidP="0015474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AAB" w:rsidRPr="008D1AF7" w:rsidRDefault="006F2AAB" w:rsidP="0015474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6F2AAB" w:rsidRPr="00A16D9B" w:rsidRDefault="006F2AAB" w:rsidP="00154749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AAB" w:rsidRPr="004B7994" w:rsidRDefault="006F2AAB" w:rsidP="00154749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6F2AAB" w:rsidRPr="004B7994" w:rsidRDefault="006F2AAB" w:rsidP="00154749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6F2AAB" w:rsidRPr="004B7994" w:rsidRDefault="006F2AAB" w:rsidP="00154749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6F2AAB" w:rsidRDefault="006F2AAB" w:rsidP="00154749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085151596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Jon10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</w:t>
                </w:r>
                <w:r w:rsidRPr="009C0447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(Wong, 2010)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6F2AAB" w:rsidRDefault="006F2AAB" w:rsidP="00154749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F2AAB" w:rsidRPr="004B7994" w:rsidRDefault="006F2AAB" w:rsidP="00154749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6F2AAB" w:rsidRDefault="006F2AAB" w:rsidP="001547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6F2AAB" w:rsidRDefault="006F2AAB" w:rsidP="001547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1859780739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Jef16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</w:t>
                </w:r>
                <w:r w:rsidRPr="009C0447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(Helianthusonfri, 2016)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6F2AAB" w:rsidRPr="004B7994" w:rsidRDefault="006F2AAB" w:rsidP="001547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F2AAB" w:rsidRPr="004B7994" w:rsidRDefault="006F2AAB" w:rsidP="00154749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6F2AAB" w:rsidRDefault="006F2AAB" w:rsidP="001547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6F2AAB" w:rsidRDefault="006F2AAB" w:rsidP="001547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1844046680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Tau05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</w:t>
                </w:r>
                <w:r w:rsidRPr="009C0447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(Trim, 2005)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6F2AAB" w:rsidRDefault="006F2AAB" w:rsidP="001547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F2AAB" w:rsidRPr="00C321C1" w:rsidRDefault="006F2AAB" w:rsidP="00154749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6F2AAB" w:rsidRPr="004B7994" w:rsidRDefault="006F2AAB" w:rsidP="001547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6F2AAB" w:rsidRDefault="006F2AAB" w:rsidP="001547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6F2AAB" w:rsidRDefault="006F2AAB" w:rsidP="001547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763913686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Joh93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</w:t>
                </w:r>
                <w:r w:rsidRPr="009C0447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(Osborne, 1993)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6F2AAB" w:rsidRDefault="006F2AAB" w:rsidP="001547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F2AAB" w:rsidRPr="004B7994" w:rsidRDefault="006F2AAB" w:rsidP="00154749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6F2AAB" w:rsidRDefault="006F2AAB" w:rsidP="001547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6F2AAB" w:rsidRDefault="006F2AAB" w:rsidP="001547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747339189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Arr14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</w:t>
                </w:r>
                <w:r w:rsidRPr="009C0447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(Arradon, 2014)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6F2AAB" w:rsidRPr="00C321C1" w:rsidRDefault="006F2AAB" w:rsidP="00154749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F2AAB" w:rsidRPr="005D70C9" w:rsidRDefault="006F2AAB" w:rsidP="00154749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6F2AAB" w:rsidRPr="005D70C9" w:rsidRDefault="006F2AAB" w:rsidP="001547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6F2AAB" w:rsidRPr="005D70C9" w:rsidRDefault="006F2AAB" w:rsidP="001547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6F2AAB" w:rsidRPr="005D70C9" w:rsidRDefault="006F2AAB" w:rsidP="001547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id w:val="-1157913001"/>
                <w:citation/>
              </w:sdtPr>
              <w:sdtContent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Bam11 \l 1033 </w:instrText>
                </w:r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</w:t>
                </w:r>
                <w:r w:rsidRPr="006F2AAB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(Trim B. , 2011)</w:t>
                </w:r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6F2AAB" w:rsidRPr="005D70C9" w:rsidRDefault="006F2AAB" w:rsidP="001547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F2AAB" w:rsidRPr="005D70C9" w:rsidRDefault="006F2AAB" w:rsidP="00154749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6F2AAB" w:rsidRPr="005D70C9" w:rsidRDefault="006F2AAB" w:rsidP="001547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6F2AAB" w:rsidRPr="005D70C9" w:rsidRDefault="006F2AAB" w:rsidP="001547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6F2AAB" w:rsidRPr="005D70C9" w:rsidRDefault="006F2AAB" w:rsidP="001547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id w:val="-1097321416"/>
                <w:citation/>
              </w:sdtPr>
              <w:sdtContent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instrText xml:space="preserve"> CITATION Bam111 \l 1033 </w:instrText>
                </w:r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iCs/>
                    <w:noProof/>
                    <w:sz w:val="24"/>
                    <w:szCs w:val="24"/>
                    <w:lang w:val="en-US"/>
                  </w:rPr>
                  <w:t xml:space="preserve"> </w:t>
                </w:r>
                <w:r w:rsidRPr="006F2AAB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(Trim B. , Muhammad Effect: Getaran yang dirindukan dan ditakuti, 2011)</w:t>
                </w:r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6F2AAB" w:rsidRDefault="006F2AAB" w:rsidP="00154749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F2AAB" w:rsidRPr="004B7994" w:rsidRDefault="006F2AAB" w:rsidP="0015474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F2AAB" w:rsidRPr="00A16D9B" w:rsidRDefault="006F2AAB" w:rsidP="0015474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2AAB" w:rsidRDefault="006F2AAB"/>
    <w:p w:rsidR="00924DF5" w:rsidRDefault="006F2AAB" w:rsidP="006F2AAB">
      <w:pPr>
        <w:tabs>
          <w:tab w:val="left" w:pos="1185"/>
        </w:tabs>
      </w:pPr>
      <w:r>
        <w:tab/>
      </w:r>
    </w:p>
    <w:p w:rsidR="006F2AAB" w:rsidRDefault="006F2AAB" w:rsidP="006F2AAB">
      <w:pPr>
        <w:tabs>
          <w:tab w:val="left" w:pos="1185"/>
        </w:tabs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6F2AAB" w:rsidRDefault="006F2AAB" w:rsidP="006F2AAB">
      <w:pPr>
        <w:tabs>
          <w:tab w:val="left" w:pos="1185"/>
        </w:tabs>
      </w:pPr>
    </w:p>
    <w:sdt>
      <w:sdtPr>
        <w:id w:val="192715412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6F2AAB" w:rsidRDefault="006F2AAB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6F2AAB" w:rsidRDefault="006F2AAB" w:rsidP="006F2AAB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Arradon, I. (2014). </w:t>
              </w:r>
              <w:r>
                <w:rPr>
                  <w:i/>
                  <w:iCs/>
                  <w:noProof/>
                </w:rPr>
                <w:t>Aceh, Contoh Penyelesaian Kejahatan Masa Lalu.</w:t>
              </w:r>
              <w:r>
                <w:rPr>
                  <w:noProof/>
                </w:rPr>
                <w:t xml:space="preserve"> Kompas.</w:t>
              </w:r>
            </w:p>
            <w:p w:rsidR="006F2AAB" w:rsidRDefault="006F2AAB" w:rsidP="006F2AA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Helianthusonfri, J. (2016). </w:t>
              </w:r>
              <w:r>
                <w:rPr>
                  <w:i/>
                  <w:iCs/>
                  <w:noProof/>
                </w:rPr>
                <w:t>Facebook Marketing.</w:t>
              </w:r>
              <w:r>
                <w:rPr>
                  <w:noProof/>
                </w:rPr>
                <w:t xml:space="preserve"> Jakarta: Elex Media Komputindo.</w:t>
              </w:r>
            </w:p>
            <w:p w:rsidR="006F2AAB" w:rsidRDefault="006F2AAB" w:rsidP="006F2AA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Osborne, J. W. (1993). </w:t>
              </w:r>
              <w:r>
                <w:rPr>
                  <w:i/>
                  <w:iCs/>
                  <w:noProof/>
                </w:rPr>
                <w:t>Kiat Berbicara di Depan Umum Untuk Eksekutif.</w:t>
              </w:r>
              <w:r>
                <w:rPr>
                  <w:noProof/>
                </w:rPr>
                <w:t xml:space="preserve"> Jakarta: Bumi Aksara.</w:t>
              </w:r>
            </w:p>
            <w:p w:rsidR="006F2AAB" w:rsidRDefault="006F2AAB" w:rsidP="006F2AA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Muhammad Effect: Getaran yang dirindukan dan ditakuti.</w:t>
              </w:r>
              <w:r>
                <w:rPr>
                  <w:noProof/>
                </w:rPr>
                <w:t xml:space="preserve"> Solo: Tinta Medina.</w:t>
              </w:r>
            </w:p>
            <w:p w:rsidR="006F2AAB" w:rsidRDefault="006F2AAB" w:rsidP="006F2AAB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The art of Stimulating Idea: Jurus mendulang Ide dan Insaf agar kaya di Jalan Menulis.</w:t>
              </w:r>
              <w:r>
                <w:rPr>
                  <w:noProof/>
                </w:rPr>
                <w:t xml:space="preserve"> Solo: Metagraf.</w:t>
              </w:r>
            </w:p>
            <w:p w:rsidR="006F2AAB" w:rsidRDefault="006F2AAB" w:rsidP="006F2AA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T. N. (2005). </w:t>
              </w:r>
              <w:r>
                <w:rPr>
                  <w:i/>
                  <w:iCs/>
                  <w:noProof/>
                </w:rPr>
                <w:t>Jangan ke Dokter Lagi: keajaiban sistem imun dan kiat menghalau penyakit.</w:t>
              </w:r>
              <w:r>
                <w:rPr>
                  <w:noProof/>
                </w:rPr>
                <w:t xml:space="preserve"> Bandung: MQ Publishing.</w:t>
              </w:r>
            </w:p>
            <w:p w:rsidR="006F2AAB" w:rsidRDefault="006F2AAB" w:rsidP="006F2AA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Wong, J. (2010). </w:t>
              </w:r>
              <w:r>
                <w:rPr>
                  <w:i/>
                  <w:iCs/>
                  <w:noProof/>
                </w:rPr>
                <w:t>Internet Marketing for beginners.</w:t>
              </w:r>
              <w:r>
                <w:rPr>
                  <w:noProof/>
                </w:rPr>
                <w:t xml:space="preserve"> Jakarta: Elex Media Komputindo.</w:t>
              </w:r>
            </w:p>
            <w:p w:rsidR="006F2AAB" w:rsidRDefault="006F2AAB" w:rsidP="006F2AAB">
              <w:r>
                <w:rPr>
                  <w:b/>
                  <w:bCs/>
                  <w:noProof/>
                </w:rPr>
                <w:fldChar w:fldCharType="end"/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6F2AAB" w:rsidRPr="006F2AAB" w:rsidRDefault="006F2AAB" w:rsidP="006F2AAB">
      <w:pPr>
        <w:tabs>
          <w:tab w:val="left" w:pos="1185"/>
        </w:tabs>
      </w:pPr>
    </w:p>
    <w:sectPr w:rsidR="006F2AAB" w:rsidRPr="006F2AA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6F2AAB"/>
    <w:rsid w:val="00924DF5"/>
    <w:rsid w:val="00974F1C"/>
    <w:rsid w:val="009C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6F2A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44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2A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F2A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6F2A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44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2A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F2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Jon10</b:Tag>
    <b:SourceType>Book</b:SourceType>
    <b:Guid>{91677825-E55A-4673-82A5-030ACCDC5B44}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Elex Media Komputindo</b:Publisher>
    <b:RefOrder>1</b:RefOrder>
  </b:Source>
  <b:Source>
    <b:Tag>Jef16</b:Tag>
    <b:SourceType>Book</b:SourceType>
    <b:Guid>{127FD834-C1F5-4A76-8C0F-0D644B1108D3}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2</b:RefOrder>
  </b:Source>
  <b:Source>
    <b:Tag>Tau05</b:Tag>
    <b:SourceType>Book</b:SourceType>
    <b:Guid>{22F1AFD6-390E-4AD3-A808-831389DDEF38}</b:Guid>
    <b:Author>
      <b:Author>
        <b:NameList>
          <b:Person>
            <b:Last>Trim</b:Last>
            <b:First>Tauhid</b:First>
            <b:Middle>Nur Azhar dan Bambang</b:Middle>
          </b:Person>
        </b:NameList>
      </b:Author>
    </b:Author>
    <b:Title>Jangan ke Dokter Lagi: keajaiban sistem imun dan kiat menghalau penyakit</b:Title>
    <b:Year>2005</b:Year>
    <b:City>Bandung</b:City>
    <b:Publisher>MQ Publishing</b:Publisher>
    <b:RefOrder>3</b:RefOrder>
  </b:Source>
  <b:Source>
    <b:Tag>Joh93</b:Tag>
    <b:SourceType>Book</b:SourceType>
    <b:Guid>{BFD8AC46-8CEA-4280-8F39-0D81B83722B6}</b:Guid>
    <b:Author>
      <b:Author>
        <b:NameList>
          <b:Person>
            <b:Last>Osborne</b:Last>
            <b:First>John</b:First>
            <b:Middle>W.</b:Middle>
          </b:Person>
        </b:NameList>
      </b:Author>
    </b:Author>
    <b:Title>Kiat Berbicara di Depan Umum Untuk Eksekutif</b:Title>
    <b:Year>1993</b:Year>
    <b:City>Jakarta</b:City>
    <b:Publisher>Bumi Aksara</b:Publisher>
    <b:RefOrder>4</b:RefOrder>
  </b:Source>
  <b:Source>
    <b:Tag>Arr14</b:Tag>
    <b:SourceType>Book</b:SourceType>
    <b:Guid>{DB3F0D56-622C-4CEC-85F7-8B6FBE495906}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Publisher>Kompas</b:Publisher>
    <b:RefOrder>5</b:RefOrder>
  </b:Source>
  <b:Source>
    <b:Tag>Bam11</b:Tag>
    <b:SourceType>Book</b:SourceType>
    <b:Guid>{C2FAB5BC-E82C-4009-B039-613CC81AD739}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</b:Title>
    <b:Year>2011</b:Year>
    <b:City>Solo</b:City>
    <b:Publisher>Metagraf</b:Publisher>
    <b:RefOrder>6</b:RefOrder>
  </b:Source>
  <b:Source>
    <b:Tag>Bam111</b:Tag>
    <b:SourceType>Book</b:SourceType>
    <b:Guid>{6D31FDF9-92D4-453D-B31A-7D76D95FB72F}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RefOrder>7</b:RefOrder>
  </b:Source>
</b:Sources>
</file>

<file path=customXml/itemProps1.xml><?xml version="1.0" encoding="utf-8"?>
<ds:datastoreItem xmlns:ds="http://schemas.openxmlformats.org/officeDocument/2006/customXml" ds:itemID="{088DE395-8BE2-4E5A-BDD3-CDC64B1C8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2</cp:revision>
  <dcterms:created xsi:type="dcterms:W3CDTF">2022-05-17T07:04:00Z</dcterms:created>
  <dcterms:modified xsi:type="dcterms:W3CDTF">2022-05-17T07:04:00Z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