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2391" w14:textId="1D61018A" w:rsidR="00884C09" w:rsidRPr="004A6891" w:rsidRDefault="00BE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Jitu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Daring &amp; Luring di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Per</w:t>
      </w:r>
      <w:r w:rsidR="004A6891" w:rsidRPr="004A6891">
        <w:rPr>
          <w:rFonts w:ascii="Times New Roman" w:hAnsi="Times New Roman" w:cs="Times New Roman"/>
          <w:sz w:val="24"/>
          <w:szCs w:val="24"/>
        </w:rPr>
        <w:t>dosen</w:t>
      </w:r>
      <w:r w:rsidRPr="004A68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Tinggi</w:t>
      </w:r>
    </w:p>
    <w:p w14:paraId="6B9507F3" w14:textId="1916FDF2" w:rsidR="00BE6A56" w:rsidRPr="004A6891" w:rsidRDefault="00BE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PTM (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luring.</w:t>
      </w:r>
    </w:p>
    <w:p w14:paraId="7B2687EA" w14:textId="77CA35D6" w:rsidR="00BE6A56" w:rsidRPr="004A6891" w:rsidRDefault="00BE6A56">
      <w:pPr>
        <w:rPr>
          <w:rFonts w:ascii="Times New Roman" w:hAnsi="Times New Roman" w:cs="Times New Roman"/>
          <w:sz w:val="24"/>
          <w:szCs w:val="24"/>
        </w:rPr>
      </w:pPr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dijumpai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daring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lain: (1) Lokasi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terjangkau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internet,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quota internet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minimalis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(2) Media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dosen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ominan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monoton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merasa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jenuh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bosan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(3)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dominan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(4)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perilaku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sulit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dipantau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(5)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Pemelajarannya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cenderung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online, (6)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diberikan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menumpuk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(7)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Penyerapan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minimalis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(8)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Penilaian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dosen</w:t>
      </w:r>
      <w:proofErr w:type="spellEnd"/>
      <w:r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kurang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terintegrasi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capaian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="004A6891" w:rsidRPr="004A68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B0EF4A" w14:textId="6960C650" w:rsidR="00BE6A56" w:rsidRPr="004A6891" w:rsidRDefault="00BE6A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8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B6F655" w14:textId="3B2FF9DD" w:rsidR="00BE6A56" w:rsidRPr="004A6891" w:rsidRDefault="00BE6A56" w:rsidP="004A689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D488DE9" w14:textId="77777777" w:rsidR="004A6891" w:rsidRDefault="00BE6A56" w:rsidP="004A68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A6891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workshop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6891">
        <w:rPr>
          <w:rFonts w:ascii="Times New Roman" w:hAnsi="Times New Roman" w:cs="Times New Roman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sz w:val="24"/>
          <w:szCs w:val="24"/>
        </w:rPr>
        <w:t>Pendidikan.</w:t>
      </w:r>
    </w:p>
    <w:p w14:paraId="3A916E40" w14:textId="06C777B8" w:rsidR="00BE6A56" w:rsidRPr="004A6891" w:rsidRDefault="00BE6A56" w:rsidP="004A68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68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0EBCA3" w14:textId="77777777" w:rsidR="004A6891" w:rsidRPr="004A6891" w:rsidRDefault="004A6891" w:rsidP="004A689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Berkemampuan</w:t>
      </w:r>
      <w:proofErr w:type="spellEnd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Literasi</w:t>
      </w:r>
      <w:proofErr w:type="spellEnd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Baca-</w:t>
      </w: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Tulis</w:t>
      </w:r>
      <w:proofErr w:type="spellEnd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Baik</w:t>
      </w:r>
      <w:proofErr w:type="spellEnd"/>
    </w:p>
    <w:p w14:paraId="786781D1" w14:textId="77777777" w:rsidR="004A6891" w:rsidRPr="004A6891" w:rsidRDefault="004A6891" w:rsidP="004A689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baca-tulis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kecakapan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menelusuri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menanggapi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seta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ligkungan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C2F81" w14:textId="22CB1457" w:rsidR="004A6891" w:rsidRDefault="004A6891" w:rsidP="004A689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baca-tulis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mantap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>, dan/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terombang-ambing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beraneka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bertubi-tubi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literasi-baca-tulis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330F4" w14:textId="77777777" w:rsidR="004A6891" w:rsidRPr="004A6891" w:rsidRDefault="004A6891" w:rsidP="004A689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Berkarya</w:t>
      </w:r>
      <w:proofErr w:type="spellEnd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b/>
          <w:bCs/>
          <w:sz w:val="24"/>
          <w:szCs w:val="24"/>
        </w:rPr>
        <w:t>Kreatif</w:t>
      </w:r>
      <w:proofErr w:type="spellEnd"/>
    </w:p>
    <w:p w14:paraId="3B1E1044" w14:textId="2958FB67" w:rsidR="00BE6A56" w:rsidRPr="004A6891" w:rsidRDefault="004A6891" w:rsidP="004A6891">
      <w:pPr>
        <w:shd w:val="clear" w:color="auto" w:fill="FFFFFF"/>
        <w:spacing w:after="360" w:line="408" w:lineRule="atLeast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berkarya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8E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7C0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A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up to date dan </w:t>
      </w:r>
      <w:proofErr w:type="spellStart"/>
      <w:r w:rsidR="008E7C0A">
        <w:rPr>
          <w:rFonts w:ascii="Times New Roman" w:eastAsia="Times New Roman" w:hAnsi="Times New Roman" w:cs="Times New Roman"/>
          <w:sz w:val="24"/>
          <w:szCs w:val="24"/>
        </w:rPr>
        <w:t>kontekstual</w:t>
      </w:r>
      <w:proofErr w:type="spellEnd"/>
      <w:r w:rsidR="008E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E6A56" w:rsidRPr="004A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3EF0"/>
    <w:multiLevelType w:val="multilevel"/>
    <w:tmpl w:val="56460B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24A1D"/>
    <w:multiLevelType w:val="multilevel"/>
    <w:tmpl w:val="F40617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95B38"/>
    <w:multiLevelType w:val="multilevel"/>
    <w:tmpl w:val="70F4C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77C57"/>
    <w:multiLevelType w:val="multilevel"/>
    <w:tmpl w:val="B30437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314CC"/>
    <w:multiLevelType w:val="multilevel"/>
    <w:tmpl w:val="067E6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786F"/>
    <w:multiLevelType w:val="hybridMultilevel"/>
    <w:tmpl w:val="E376D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4C0E"/>
    <w:multiLevelType w:val="multilevel"/>
    <w:tmpl w:val="0BE6DE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73085"/>
    <w:multiLevelType w:val="multilevel"/>
    <w:tmpl w:val="2E74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E416E"/>
    <w:multiLevelType w:val="multilevel"/>
    <w:tmpl w:val="BC5456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51886"/>
    <w:multiLevelType w:val="multilevel"/>
    <w:tmpl w:val="F04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B31BE"/>
    <w:multiLevelType w:val="multilevel"/>
    <w:tmpl w:val="1068D7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A52A3"/>
    <w:multiLevelType w:val="multilevel"/>
    <w:tmpl w:val="0608C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A56"/>
    <w:rsid w:val="004A6891"/>
    <w:rsid w:val="00884C09"/>
    <w:rsid w:val="008E7C0A"/>
    <w:rsid w:val="00B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BEC3"/>
  <w15:chartTrackingRefBased/>
  <w15:docId w15:val="{188DB826-B034-419C-98BC-8033EF58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A56"/>
    <w:rPr>
      <w:b/>
      <w:bCs/>
    </w:rPr>
  </w:style>
  <w:style w:type="character" w:styleId="Emphasis">
    <w:name w:val="Emphasis"/>
    <w:basedOn w:val="DefaultParagraphFont"/>
    <w:uiPriority w:val="20"/>
    <w:qFormat/>
    <w:rsid w:val="00BE6A5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6A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6A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6A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6A5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E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62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syarif Abimanyu</dc:creator>
  <cp:keywords/>
  <dc:description/>
  <cp:lastModifiedBy>Hasan syarif Abimanyu</cp:lastModifiedBy>
  <cp:revision>1</cp:revision>
  <dcterms:created xsi:type="dcterms:W3CDTF">2022-05-23T07:08:00Z</dcterms:created>
  <dcterms:modified xsi:type="dcterms:W3CDTF">2022-05-23T07:38:00Z</dcterms:modified>
</cp:coreProperties>
</file>