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F112" w14:textId="2EC25795" w:rsidR="00C40E89" w:rsidRDefault="00885997" w:rsidP="00C40E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6B75B" wp14:editId="5816D70F">
                <wp:simplePos x="0" y="0"/>
                <wp:positionH relativeFrom="column">
                  <wp:posOffset>4610100</wp:posOffset>
                </wp:positionH>
                <wp:positionV relativeFrom="paragraph">
                  <wp:posOffset>-660400</wp:posOffset>
                </wp:positionV>
                <wp:extent cx="165100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5822" w14:textId="7895D37D" w:rsidR="00885997" w:rsidRDefault="00885997" w:rsidP="00885997">
                            <w:pPr>
                              <w:jc w:val="center"/>
                            </w:pPr>
                            <w: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B75B" id="Rectangle 1" o:spid="_x0000_s1026" style="position:absolute;left:0;text-align:left;margin-left:363pt;margin-top:-52pt;width:130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" fillcolor="#4472c4 [3204]" strokecolor="#1f3763 [1604]" strokeweight="1pt">
                <v:textbox>
                  <w:txbxContent>
                    <w:p w14:paraId="2B3E5822" w14:textId="7895D37D" w:rsidR="00885997" w:rsidRDefault="00885997" w:rsidP="00885997">
                      <w:pPr>
                        <w:jc w:val="center"/>
                      </w:pPr>
                      <w: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C40E89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="00C40E89">
        <w:rPr>
          <w:rFonts w:ascii="Times New Roman" w:hAnsi="Times New Roman" w:cs="Times New Roman"/>
          <w:b/>
          <w:bCs/>
          <w:sz w:val="24"/>
          <w:szCs w:val="24"/>
        </w:rPr>
        <w:t xml:space="preserve"> Bab</w:t>
      </w:r>
    </w:p>
    <w:p w14:paraId="43130F7D" w14:textId="77777777" w:rsidR="00C40E89" w:rsidRPr="004F2D64" w:rsidRDefault="00C40E89" w:rsidP="00C40E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600FB" w14:textId="77777777" w:rsidR="00C40E89" w:rsidRDefault="00C40E89" w:rsidP="00C40E8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Subbab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>,…</w:t>
      </w:r>
      <w:proofErr w:type="gramEnd"/>
    </w:p>
    <w:p w14:paraId="11A07D78" w14:textId="77777777" w:rsidR="00C40E89" w:rsidRPr="00994C5D" w:rsidRDefault="00C40E89" w:rsidP="00C40E8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4C5D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994C5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94C5D">
        <w:rPr>
          <w:rFonts w:ascii="Times New Roman" w:hAnsi="Times New Roman" w:cs="Times New Roman"/>
          <w:sz w:val="24"/>
          <w:szCs w:val="24"/>
        </w:rPr>
        <w:t>……………….</w:t>
      </w:r>
    </w:p>
    <w:p w14:paraId="54FA27BB" w14:textId="77777777" w:rsidR="00C40E89" w:rsidRPr="00200C40" w:rsidRDefault="00C40E89" w:rsidP="00C40E89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 xml:space="preserve"> Sub Subab </w:t>
      </w:r>
      <w:proofErr w:type="gram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</w:p>
    <w:p w14:paraId="1BD3012F" w14:textId="69E2EC8A" w:rsidR="00C40E89" w:rsidRDefault="00C40E89" w:rsidP="00C40E8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Teks………………</w:t>
      </w:r>
    </w:p>
    <w:p w14:paraId="3124A9DF" w14:textId="77777777" w:rsidR="00AA75F3" w:rsidRPr="00200C40" w:rsidRDefault="00AA75F3" w:rsidP="00AA75F3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200C40">
        <w:rPr>
          <w:rFonts w:ascii="Times New Roman" w:hAnsi="Times New Roman" w:cs="Times New Roman"/>
          <w:b/>
          <w:bCs/>
          <w:sz w:val="24"/>
          <w:szCs w:val="24"/>
        </w:rPr>
        <w:t xml:space="preserve"> Sub Subab </w:t>
      </w:r>
      <w:proofErr w:type="gramStart"/>
      <w:r w:rsidRPr="00200C40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</w:p>
    <w:p w14:paraId="66958F79" w14:textId="77777777" w:rsidR="00AA75F3" w:rsidRDefault="00AA75F3" w:rsidP="00AA75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Teks………………</w:t>
      </w:r>
    </w:p>
    <w:p w14:paraId="68F724B2" w14:textId="77777777" w:rsidR="00C40E89" w:rsidRPr="00AA75F3" w:rsidRDefault="00C40E89" w:rsidP="00AA7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758D" w14:textId="08E13029" w:rsidR="00C40E89" w:rsidRDefault="00C40E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A0767" w14:textId="77777777" w:rsidR="00AA75F3" w:rsidRDefault="00AA75F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0763E553" w14:textId="7BD60975" w:rsidR="009C3936" w:rsidRPr="006D1A09" w:rsidRDefault="00885997" w:rsidP="006D1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5C623" wp14:editId="63BCF811">
                <wp:simplePos x="0" y="0"/>
                <wp:positionH relativeFrom="column">
                  <wp:posOffset>4667250</wp:posOffset>
                </wp:positionH>
                <wp:positionV relativeFrom="paragraph">
                  <wp:posOffset>-590550</wp:posOffset>
                </wp:positionV>
                <wp:extent cx="165100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A01D7" w14:textId="1BE37A02" w:rsidR="00885997" w:rsidRDefault="00885997" w:rsidP="00885997">
                            <w:pPr>
                              <w:jc w:val="center"/>
                            </w:pPr>
                            <w:r>
                              <w:t>CONTOH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C623" id="Rectangle 2" o:spid="_x0000_s1027" style="position:absolute;left:0;text-align:left;margin-left:367.5pt;margin-top:-46.5pt;width:130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" fillcolor="#4472c4 [3204]" strokecolor="#1f3763 [1604]" strokeweight="1pt">
                <v:textbox>
                  <w:txbxContent>
                    <w:p w14:paraId="3BCA01D7" w14:textId="1BE37A02" w:rsidR="00885997" w:rsidRDefault="00885997" w:rsidP="00885997">
                      <w:pPr>
                        <w:jc w:val="center"/>
                      </w:pPr>
                      <w:r>
                        <w:t xml:space="preserve">CONTOH </w:t>
                      </w:r>
                      <w:r>
                        <w:t>TEMPLATE</w:t>
                      </w:r>
                    </w:p>
                  </w:txbxContent>
                </v:textbox>
              </v:rect>
            </w:pict>
          </mc:Fallback>
        </mc:AlternateContent>
      </w:r>
      <w:r w:rsidR="00BF6EA5" w:rsidRPr="006D1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Keep Healthy</w:t>
      </w:r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03A2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>Meskipun</w:t>
      </w:r>
      <w:proofErr w:type="spellEnd"/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Corona </w:t>
      </w:r>
      <w:proofErr w:type="spellStart"/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>Angkat</w:t>
      </w:r>
      <w:proofErr w:type="spellEnd"/>
      <w:r w:rsidR="00BF6EA5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Tangan</w:t>
      </w:r>
    </w:p>
    <w:p w14:paraId="6FCFFB54" w14:textId="2BB4F856" w:rsidR="00186CA3" w:rsidRDefault="00186CA3" w:rsidP="00D971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7C293" w14:textId="52740AC4" w:rsidR="005B167C" w:rsidRPr="005B167C" w:rsidRDefault="005B167C" w:rsidP="005B167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167C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5B167C">
        <w:rPr>
          <w:rFonts w:ascii="Times New Roman" w:hAnsi="Times New Roman" w:cs="Times New Roman"/>
          <w:b/>
          <w:bCs/>
          <w:sz w:val="24"/>
          <w:szCs w:val="24"/>
        </w:rPr>
        <w:t xml:space="preserve"> Corona di Indonesia</w:t>
      </w:r>
    </w:p>
    <w:p w14:paraId="7E7A907E" w14:textId="20C77C20" w:rsidR="00BF6EA5" w:rsidRDefault="00BF6EA5" w:rsidP="005B167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corona yang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ADBEA3B" w14:textId="24528C40" w:rsidR="005B167C" w:rsidRDefault="004C03A2" w:rsidP="005B167C">
      <w:pPr>
        <w:spacing w:after="0" w:line="360" w:lineRule="auto"/>
        <w:ind w:left="360"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67788" w14:textId="45B091CF" w:rsidR="00493596" w:rsidRDefault="00493596" w:rsidP="004935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Masker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Diri</w:t>
      </w:r>
    </w:p>
    <w:p w14:paraId="7004A525" w14:textId="77777777" w:rsidR="00493596" w:rsidRDefault="00CE3EDC" w:rsidP="0049359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leng</w:t>
      </w:r>
      <w:r w:rsidR="003B0B00" w:rsidRPr="00493596">
        <w:rPr>
          <w:rFonts w:ascii="Times New Roman" w:hAnsi="Times New Roman" w:cs="Times New Roman"/>
          <w:sz w:val="24"/>
          <w:szCs w:val="24"/>
        </w:rPr>
        <w:t>kap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adab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melonggarkan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new normal.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l</w:t>
      </w:r>
      <w:r w:rsidR="003B0B00" w:rsidRPr="00493596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 w:rsidRPr="0049359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3B0B00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longgar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 w:rsidRPr="004935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06B58" w:rsidRPr="00493596">
        <w:rPr>
          <w:rFonts w:ascii="Times New Roman" w:hAnsi="Times New Roman" w:cs="Times New Roman"/>
          <w:sz w:val="24"/>
          <w:szCs w:val="24"/>
        </w:rPr>
        <w:t>.</w:t>
      </w:r>
    </w:p>
    <w:p w14:paraId="76A4D75A" w14:textId="77777777" w:rsidR="00493596" w:rsidRDefault="007667BC" w:rsidP="00493596">
      <w:pPr>
        <w:pStyle w:val="ListParagraph"/>
        <w:spacing w:after="0" w:line="360" w:lineRule="auto"/>
        <w:ind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orang lain agar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59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k</w:t>
      </w:r>
      <w:r w:rsidRPr="00493596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Pr="00493596">
        <w:rPr>
          <w:rFonts w:ascii="Times New Roman" w:hAnsi="Times New Roman" w:cs="Times New Roman"/>
          <w:sz w:val="24"/>
          <w:szCs w:val="24"/>
        </w:rPr>
        <w:t>.</w:t>
      </w:r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, masker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="00554943" w:rsidRPr="00493596">
        <w:rPr>
          <w:rFonts w:ascii="Times New Roman" w:hAnsi="Times New Roman" w:cs="Times New Roman"/>
          <w:sz w:val="24"/>
          <w:szCs w:val="24"/>
        </w:rPr>
        <w:t>.</w:t>
      </w:r>
    </w:p>
    <w:p w14:paraId="7FF2B5AF" w14:textId="698A34CF" w:rsidR="00B24562" w:rsidRPr="00493596" w:rsidRDefault="00493596" w:rsidP="0049359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3596">
        <w:rPr>
          <w:rFonts w:ascii="Times New Roman" w:hAnsi="Times New Roman" w:cs="Times New Roman"/>
          <w:b/>
          <w:bCs/>
          <w:sz w:val="24"/>
          <w:szCs w:val="24"/>
        </w:rPr>
        <w:t>Pembiasaan</w:t>
      </w:r>
      <w:proofErr w:type="spellEnd"/>
      <w:r w:rsidRPr="004935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54943" w:rsidRPr="00493596">
        <w:rPr>
          <w:rFonts w:ascii="Times New Roman" w:hAnsi="Times New Roman" w:cs="Times New Roman"/>
          <w:b/>
          <w:bCs/>
          <w:sz w:val="24"/>
          <w:szCs w:val="24"/>
        </w:rPr>
        <w:t>Mencuci</w:t>
      </w:r>
      <w:proofErr w:type="spellEnd"/>
      <w:r w:rsidR="00554943" w:rsidRPr="00493596">
        <w:rPr>
          <w:rFonts w:ascii="Times New Roman" w:hAnsi="Times New Roman" w:cs="Times New Roman"/>
          <w:b/>
          <w:bCs/>
          <w:sz w:val="24"/>
          <w:szCs w:val="24"/>
        </w:rPr>
        <w:t xml:space="preserve"> Tangan</w:t>
      </w:r>
    </w:p>
    <w:p w14:paraId="4C355C1E" w14:textId="1415E15F" w:rsidR="003B3704" w:rsidRDefault="003B3704" w:rsidP="005B167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Momen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toilet,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gagang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gel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lastRenderedPageBreak/>
        <w:t>pembersih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hand sanitizer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Tata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menggosok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</w:t>
      </w:r>
      <w:r w:rsidR="00666C56" w:rsidRPr="00B2456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sela-sela, dan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kuku</w:t>
      </w:r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20-30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>.</w:t>
      </w:r>
    </w:p>
    <w:sectPr w:rsidR="003B3704" w:rsidSect="00D971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C1F"/>
    <w:multiLevelType w:val="hybridMultilevel"/>
    <w:tmpl w:val="4F527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3BFC"/>
    <w:multiLevelType w:val="hybridMultilevel"/>
    <w:tmpl w:val="F64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1D8"/>
    <w:multiLevelType w:val="hybridMultilevel"/>
    <w:tmpl w:val="31645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9268A"/>
    <w:multiLevelType w:val="hybridMultilevel"/>
    <w:tmpl w:val="5F06FB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0346">
    <w:abstractNumId w:val="1"/>
  </w:num>
  <w:num w:numId="2" w16cid:durableId="2145997692">
    <w:abstractNumId w:val="3"/>
  </w:num>
  <w:num w:numId="3" w16cid:durableId="681976440">
    <w:abstractNumId w:val="0"/>
  </w:num>
  <w:num w:numId="4" w16cid:durableId="429356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6"/>
    <w:rsid w:val="00186CA3"/>
    <w:rsid w:val="003B0B00"/>
    <w:rsid w:val="003B3704"/>
    <w:rsid w:val="00493596"/>
    <w:rsid w:val="004C03A2"/>
    <w:rsid w:val="00506B58"/>
    <w:rsid w:val="00554943"/>
    <w:rsid w:val="005B167C"/>
    <w:rsid w:val="00666C56"/>
    <w:rsid w:val="00673C36"/>
    <w:rsid w:val="006D1A09"/>
    <w:rsid w:val="007667BC"/>
    <w:rsid w:val="007918DB"/>
    <w:rsid w:val="00885997"/>
    <w:rsid w:val="009C3936"/>
    <w:rsid w:val="00AA75F3"/>
    <w:rsid w:val="00B24562"/>
    <w:rsid w:val="00BF6EA5"/>
    <w:rsid w:val="00C40E89"/>
    <w:rsid w:val="00C46064"/>
    <w:rsid w:val="00CE3EDC"/>
    <w:rsid w:val="00D9718B"/>
    <w:rsid w:val="00D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17A7"/>
  <w15:chartTrackingRefBased/>
  <w15:docId w15:val="{66328549-C2D5-4EFA-908A-019D28A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C3936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B5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9C39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 aulal mubarak</dc:creator>
  <cp:keywords/>
  <dc:description/>
  <cp:lastModifiedBy>fatha aulal mubarak</cp:lastModifiedBy>
  <cp:revision>12</cp:revision>
  <dcterms:created xsi:type="dcterms:W3CDTF">2022-05-23T06:52:00Z</dcterms:created>
  <dcterms:modified xsi:type="dcterms:W3CDTF">2022-05-23T09:29:00Z</dcterms:modified>
</cp:coreProperties>
</file>