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DAFTAR  PUSTAKA</w:t>
      </w:r>
      <w:proofErr w:type="gramEnd"/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>
        <w:rPr>
          <w:rFonts w:ascii="Times New Roman" w:hAnsi="Times New Roman" w:cs="Times New Roman"/>
          <w:sz w:val="24"/>
          <w:szCs w:val="24"/>
        </w:rPr>
        <w:t>, R. 2015. Change Leadership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Intisari.Jakarta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gramStart"/>
      <w:r>
        <w:rPr>
          <w:rFonts w:ascii="Times New Roman" w:hAnsi="Times New Roman" w:cs="Times New Roman"/>
          <w:sz w:val="24"/>
          <w:szCs w:val="24"/>
        </w:rPr>
        <w:t>,P.G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1997. Adversity 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T.Hermaya.Grasindo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Trimansyah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B.2019.Mengubah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https://sertifikasi.lsppenuliseditor.id/perangkat_asesmen/uji/29#:~:text=https%3A//www.kompasiana.com/bambangtrim/5c55a54712ae94621f2e9734/mengubah%2Dtangisan%2Dmenjadi%2Dtulisan</w:t>
        </w:r>
      </w:hyperlink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CEC70-DA2D-424E-9BED-EF5C822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tifikasi.lsppenuliseditor.id/perangkat_asesmen/uji/29#:~:text=https%3A//www.kompasiana.com/bambangtrim/5c55a54712ae94621f2e9734/mengubah%2Dtangisan%2Dmenjadi%2D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X450J</dc:creator>
  <cp:keywords/>
  <dc:description/>
  <cp:lastModifiedBy>ASUS X450J</cp:lastModifiedBy>
  <cp:revision>1</cp:revision>
  <dcterms:created xsi:type="dcterms:W3CDTF">2022-05-24T03:15:00Z</dcterms:created>
  <dcterms:modified xsi:type="dcterms:W3CDTF">2022-05-24T03:23:00Z</dcterms:modified>
</cp:coreProperties>
</file>