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salah</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w:t>
      </w:r>
      <w:proofErr w:type="spellStart"/>
      <w:r w:rsidRPr="00F1406B">
        <w:rPr>
          <w:rFonts w:ascii="Minion Pro" w:hAnsi="Minion Pro" w:cs="Arial"/>
        </w:rPr>
        <w:t>Jurus</w:t>
      </w:r>
      <w:proofErr w:type="spellEnd"/>
      <w:r w:rsidRPr="00F1406B">
        <w:rPr>
          <w:rFonts w:ascii="Minion Pro" w:hAnsi="Minion Pro" w:cs="Arial"/>
        </w:rPr>
        <w:t xml:space="preserve"> </w:t>
      </w:r>
      <w:proofErr w:type="spellStart"/>
      <w:r w:rsidRPr="00F1406B">
        <w:rPr>
          <w:rFonts w:ascii="Minion Pro" w:hAnsi="Minion Pro" w:cs="Arial"/>
        </w:rPr>
        <w:t>Jitu</w:t>
      </w:r>
      <w:proofErr w:type="spellEnd"/>
      <w:r w:rsidRPr="00F1406B">
        <w:rPr>
          <w:rFonts w:ascii="Minion Pro" w:hAnsi="Minion Pro" w:cs="Arial"/>
        </w:rPr>
        <w:t xml:space="preserve">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w:t>
      </w:r>
      <w:proofErr w:type="spellStart"/>
      <w:r w:rsidRPr="00F1406B">
        <w:rPr>
          <w:rFonts w:ascii="Minion Pro" w:hAnsi="Minion Pro" w:cs="Arial"/>
        </w:rPr>
        <w:t>Tinggi</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F1406B" w:rsidRPr="00B83BB3"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Jejak</w:t>
      </w:r>
      <w:proofErr w:type="spellEnd"/>
      <w:r w:rsidRPr="00F1406B">
        <w:rPr>
          <w:rFonts w:ascii="Minion Pro" w:hAnsi="Minion Pro" w:cs="Arial"/>
        </w:rPr>
        <w:t xml:space="preserve"> </w:t>
      </w:r>
      <w:proofErr w:type="spellStart"/>
      <w:r w:rsidRPr="00F1406B">
        <w:rPr>
          <w:rFonts w:ascii="Minion Pro" w:hAnsi="Minion Pro" w:cs="Arial"/>
        </w:rPr>
        <w:t>Langkah</w:t>
      </w:r>
      <w:proofErr w:type="spellEnd"/>
      <w:r w:rsidRPr="00F1406B">
        <w:rPr>
          <w:rFonts w:ascii="Minion Pro" w:hAnsi="Minion Pro" w:cs="Arial"/>
        </w:rPr>
        <w:t xml:space="preserve">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rsidR="00B83BB3" w:rsidRDefault="00B83BB3" w:rsidP="00B83BB3">
      <w:pPr>
        <w:spacing w:before="120" w:after="100" w:afterAutospacing="1"/>
        <w:rPr>
          <w:rFonts w:ascii="Minion Pro" w:hAnsi="Minion Pro" w:cs="Arial"/>
          <w:lang w:val="id-ID"/>
        </w:rPr>
      </w:pPr>
    </w:p>
    <w:p w:rsidR="00B83BB3" w:rsidRDefault="00B83BB3" w:rsidP="00B83BB3">
      <w:pPr>
        <w:spacing w:before="120" w:after="100" w:afterAutospacing="1"/>
        <w:rPr>
          <w:rFonts w:ascii="Minion Pro" w:hAnsi="Minion Pro" w:cs="Arial"/>
          <w:lang w:val="id-ID"/>
        </w:rPr>
      </w:pPr>
    </w:p>
    <w:p w:rsidR="00B83BB3" w:rsidRDefault="00B83BB3" w:rsidP="00B83BB3">
      <w:pPr>
        <w:spacing w:before="120" w:after="100" w:afterAutospacing="1"/>
        <w:rPr>
          <w:rFonts w:ascii="Minion Pro" w:hAnsi="Minion Pro" w:cs="Arial"/>
          <w:lang w:val="id-ID"/>
        </w:rPr>
      </w:pPr>
      <w:proofErr w:type="spellStart"/>
      <w:r w:rsidRPr="00F1406B">
        <w:rPr>
          <w:rFonts w:ascii="Minion Pro" w:hAnsi="Minion Pro" w:cs="Arial"/>
        </w:rPr>
        <w:t>Kiat</w:t>
      </w:r>
      <w:proofErr w:type="spellEnd"/>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w:t>
      </w:r>
      <w:proofErr w:type="spellStart"/>
      <w:r w:rsidRPr="00F1406B">
        <w:rPr>
          <w:rFonts w:ascii="Minion Pro" w:hAnsi="Minion Pro" w:cs="Arial"/>
        </w:rPr>
        <w:t>Masa</w:t>
      </w:r>
      <w:proofErr w:type="spellEnd"/>
      <w:r w:rsidRPr="00F1406B">
        <w:rPr>
          <w:rFonts w:ascii="Minion Pro" w:hAnsi="Minion Pro" w:cs="Arial"/>
        </w:rPr>
        <w:t xml:space="preserve"> </w:t>
      </w:r>
      <w:proofErr w:type="spellStart"/>
      <w:r w:rsidRPr="00F1406B">
        <w:rPr>
          <w:rFonts w:ascii="Minion Pro" w:hAnsi="Minion Pro" w:cs="Arial"/>
        </w:rPr>
        <w:t>Pandemi</w:t>
      </w:r>
      <w:proofErr w:type="spellEnd"/>
    </w:p>
    <w:p w:rsidR="00B83BB3" w:rsidRPr="00B83BB3" w:rsidRDefault="00B83BB3" w:rsidP="00B83BB3">
      <w:pPr>
        <w:spacing w:before="120" w:after="100" w:afterAutospacing="1"/>
        <w:rPr>
          <w:rFonts w:ascii="Minion Pro" w:hAnsi="Minion Pro"/>
          <w:lang w:val="id-ID"/>
        </w:rPr>
      </w:pPr>
    </w:p>
    <w:p w:rsidR="00B83BB3" w:rsidRPr="00B83BB3" w:rsidRDefault="00B83BB3" w:rsidP="00B83BB3">
      <w:pPr>
        <w:spacing w:before="120" w:after="100" w:afterAutospacing="1"/>
        <w:jc w:val="center"/>
        <w:rPr>
          <w:rFonts w:ascii="Minion Pro" w:hAnsi="Minion Pro"/>
        </w:rPr>
      </w:pPr>
      <w:r w:rsidRPr="00B83BB3">
        <w:rPr>
          <w:rFonts w:ascii="Minion Pro" w:hAnsi="Minion Pro"/>
        </w:rPr>
        <w:t>PRAKATA</w:t>
      </w:r>
    </w:p>
    <w:p w:rsidR="00EA3F2E" w:rsidRDefault="00B83BB3" w:rsidP="00B83BB3">
      <w:pPr>
        <w:spacing w:before="120" w:after="100" w:afterAutospacing="1"/>
        <w:rPr>
          <w:rFonts w:ascii="Minion Pro" w:hAnsi="Minion Pro"/>
          <w:lang w:val="id-ID"/>
        </w:rPr>
      </w:pPr>
      <w:r>
        <w:rPr>
          <w:rFonts w:ascii="Minion Pro" w:hAnsi="Minion Pro"/>
          <w:lang w:val="id-ID"/>
        </w:rPr>
        <w:t>Pandemi Covid-19 tidak hanya berdampak pada sektor kesehatan, tetapi juga berbagai sendi kehidupan seperti sosial, budaya, politik</w:t>
      </w:r>
      <w:r w:rsidR="00EA3F2E">
        <w:rPr>
          <w:rFonts w:ascii="Minion Pro" w:hAnsi="Minion Pro"/>
          <w:lang w:val="id-ID"/>
        </w:rPr>
        <w:t xml:space="preserve"> dan ekonomi. Pandemi yang terjadi sejak Maret 2020, telah membuat perekonomian pada tahun tersebut menurun drastis. Hal ini terlihat dari pertumbuhan Produk Domestik Bruto (PDB) yang tercatat -2,07% pada tahun 2020 dan terus menurun pada tahun berikutnya.</w:t>
      </w:r>
    </w:p>
    <w:p w:rsidR="00EA3F2E" w:rsidRDefault="00EA3F2E" w:rsidP="00B83BB3">
      <w:pPr>
        <w:spacing w:before="120" w:after="100" w:afterAutospacing="1"/>
        <w:rPr>
          <w:rFonts w:ascii="Minion Pro" w:hAnsi="Minion Pro"/>
          <w:lang w:val="id-ID"/>
        </w:rPr>
      </w:pPr>
      <w:r>
        <w:rPr>
          <w:rFonts w:ascii="Minion Pro" w:hAnsi="Minion Pro"/>
          <w:lang w:val="id-ID"/>
        </w:rPr>
        <w:t xml:space="preserve">Penurunan pertumbuhan ekonomi tersebut juga diikuti dengan peningkatan angka pengangguran. Banyak perusahaan yang tidak mampu menggaji karyawannya sehingga harus merumahkan dan bahkan memutuskan hubungan kerja dengan kjaryawan. Hal ini tentu saja sangat berpengaruh pada kehidupan perekonomian karyawan yang semula bekerja dan harus menerima kenyataan kehilangan pekerjaannya. </w:t>
      </w:r>
      <w:r w:rsidR="006379B2">
        <w:rPr>
          <w:rFonts w:ascii="Minion Pro" w:hAnsi="Minion Pro"/>
          <w:lang w:val="id-ID"/>
        </w:rPr>
        <w:t xml:space="preserve">Kesulitan ekonomi tidak dapat terelakkan. </w:t>
      </w:r>
    </w:p>
    <w:p w:rsidR="006379B2" w:rsidRDefault="006379B2" w:rsidP="00B83BB3">
      <w:pPr>
        <w:spacing w:before="120" w:after="100" w:afterAutospacing="1"/>
        <w:rPr>
          <w:rFonts w:ascii="Minion Pro" w:hAnsi="Minion Pro"/>
          <w:lang w:val="id-ID"/>
        </w:rPr>
      </w:pPr>
      <w:r>
        <w:rPr>
          <w:rFonts w:ascii="Minion Pro" w:hAnsi="Minion Pro"/>
          <w:lang w:val="id-ID"/>
        </w:rPr>
        <w:t>Masyarakat mengalami kesulitan ekonomi berkepanjangan sehingga diperlukan kiat-kiat untuk mengatasi kesulitan ekonomi tersebut. Masyarakat harus menciptakan inovasi dan kreatifitas untuk membuka usaha dalam rangka menghasilkan uang sehingga semua permasalahan dapat diatasi.</w:t>
      </w:r>
    </w:p>
    <w:p w:rsidR="006379B2" w:rsidRDefault="006379B2" w:rsidP="00B83BB3">
      <w:pPr>
        <w:spacing w:before="120" w:after="100" w:afterAutospacing="1"/>
        <w:rPr>
          <w:rFonts w:ascii="Minion Pro" w:hAnsi="Minion Pro"/>
          <w:lang w:val="id-ID"/>
        </w:rPr>
      </w:pPr>
      <w:r>
        <w:rPr>
          <w:rFonts w:ascii="Minion Pro" w:hAnsi="Minion Pro"/>
          <w:lang w:val="id-ID"/>
        </w:rPr>
        <w:t xml:space="preserve">Bagaimana kiat-kiat yang harus dilakukan untuk mengatasi kesulitan ekonomi akibat Pandemi Covid-19 ini? </w:t>
      </w:r>
      <w:r w:rsidR="00487CBD">
        <w:rPr>
          <w:rFonts w:ascii="Minion Pro" w:hAnsi="Minion Pro"/>
          <w:lang w:val="id-ID"/>
        </w:rPr>
        <w:t>Buku ini akan memberikan inspirasi kepada kita untuk mengatasi kesulitan ekonomi seperti bagaimana membuka usaha baru, mengajukan pinjaman untuk permodalan, membuka usaha on-line, dan lain-lain.</w:t>
      </w:r>
    </w:p>
    <w:p w:rsidR="00487CBD" w:rsidRDefault="00487CBD" w:rsidP="00B83BB3">
      <w:pPr>
        <w:spacing w:before="120" w:after="100" w:afterAutospacing="1"/>
        <w:rPr>
          <w:rFonts w:ascii="Minion Pro" w:hAnsi="Minion Pro"/>
          <w:lang w:val="id-ID"/>
        </w:rPr>
      </w:pPr>
      <w:r>
        <w:rPr>
          <w:rFonts w:ascii="Minion Pro" w:hAnsi="Minion Pro"/>
          <w:lang w:val="id-ID"/>
        </w:rPr>
        <w:lastRenderedPageBreak/>
        <w:t>Semoga buku ini dapat memberikan inspirasi untuk pembaca dalam mengatasi kesulitan ekonomi dengan menciptakan usaha-usaha baru dalam upaya pemenuhan kebutuhan ekonominya. Selamat membaca.</w:t>
      </w:r>
    </w:p>
    <w:p w:rsidR="00B83BB3" w:rsidRPr="00B83BB3" w:rsidRDefault="00B83BB3" w:rsidP="00B83BB3">
      <w:pPr>
        <w:spacing w:before="120" w:after="100" w:afterAutospacing="1"/>
        <w:rPr>
          <w:rFonts w:ascii="Minion Pro" w:hAnsi="Minion Pro"/>
        </w:rPr>
      </w:pPr>
    </w:p>
    <w:p w:rsidR="00B83BB3" w:rsidRPr="00F1406B" w:rsidRDefault="00487CBD" w:rsidP="00B83BB3">
      <w:pPr>
        <w:spacing w:before="120" w:after="100" w:afterAutospacing="1"/>
        <w:rPr>
          <w:rFonts w:ascii="Minion Pro" w:hAnsi="Minion Pro"/>
        </w:rPr>
      </w:pPr>
      <w:r>
        <w:rPr>
          <w:rFonts w:ascii="Minion Pro" w:hAnsi="Minion Pro"/>
          <w:lang w:val="id-ID"/>
        </w:rPr>
        <w:t>Surabaya, 2022.</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487CBD"/>
    <w:rsid w:val="006379B2"/>
    <w:rsid w:val="00924DF5"/>
    <w:rsid w:val="00B83BB3"/>
    <w:rsid w:val="00EA3F2E"/>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3F2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3F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3490210">
      <w:bodyDiv w:val="1"/>
      <w:marLeft w:val="0"/>
      <w:marRight w:val="0"/>
      <w:marTop w:val="0"/>
      <w:marBottom w:val="0"/>
      <w:divBdr>
        <w:top w:val="none" w:sz="0" w:space="0" w:color="auto"/>
        <w:left w:val="none" w:sz="0" w:space="0" w:color="auto"/>
        <w:bottom w:val="none" w:sz="0" w:space="0" w:color="auto"/>
        <w:right w:val="none" w:sz="0" w:space="0" w:color="auto"/>
      </w:divBdr>
      <w:divsChild>
        <w:div w:id="813135519">
          <w:marLeft w:val="0"/>
          <w:marRight w:val="0"/>
          <w:marTop w:val="0"/>
          <w:marBottom w:val="0"/>
          <w:divBdr>
            <w:top w:val="none" w:sz="0" w:space="0" w:color="auto"/>
            <w:left w:val="none" w:sz="0" w:space="0" w:color="auto"/>
            <w:bottom w:val="none" w:sz="0" w:space="0" w:color="auto"/>
            <w:right w:val="none" w:sz="0" w:space="0" w:color="auto"/>
          </w:divBdr>
          <w:divsChild>
            <w:div w:id="3810586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cp:lastModifiedBy>
  <cp:revision>2</cp:revision>
  <dcterms:created xsi:type="dcterms:W3CDTF">2022-05-24T03:45:00Z</dcterms:created>
  <dcterms:modified xsi:type="dcterms:W3CDTF">2022-05-24T03:45:00Z</dcterms:modified>
</cp:coreProperties>
</file>