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4BAD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8BFC3D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FC8AF66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0FDC0E9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A4B8409" w14:textId="77777777" w:rsidTr="00821BA2">
        <w:tc>
          <w:tcPr>
            <w:tcW w:w="9350" w:type="dxa"/>
          </w:tcPr>
          <w:p w14:paraId="71DE70DA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D9C3C99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6DCDBEE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" w:author="Rochim Suratman" w:date="2022-06-08T10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commentRangeEnd w:id="0"/>
            <w:proofErr w:type="spellEnd"/>
            <w:r w:rsidR="00D679A7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2"/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3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commentRangeEnd w:id="2"/>
            <w:proofErr w:type="spellEnd"/>
            <w:r w:rsidR="00D679A7">
              <w:rPr>
                <w:rStyle w:val="CommentReference"/>
              </w:rPr>
              <w:commentReference w:id="2"/>
            </w:r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4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5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tiap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6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7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menit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8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9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bahkan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0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1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detik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2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3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4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5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akan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6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7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berubah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8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9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semakin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0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1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maju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2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yang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3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sering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4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5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6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7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sebut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8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9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30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31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32" w:author="Rochim Suratman" w:date="2022-06-08T10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industry 4.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9209CF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3"/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34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Bagi</w:t>
            </w:r>
            <w:commentRangeEnd w:id="33"/>
            <w:proofErr w:type="spellEnd"/>
            <w:r w:rsidR="00D679A7">
              <w:rPr>
                <w:rStyle w:val="CommentReference"/>
              </w:rPr>
              <w:commentReference w:id="33"/>
            </w:r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35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36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37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38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maupun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39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40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peserta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41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42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didik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43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44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hari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45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46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47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48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49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50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51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52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53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54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memasuki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55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56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dunia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57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58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kerja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59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60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namun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61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62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bukan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63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64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lagi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65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66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perkerja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67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68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tetapi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69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70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71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72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73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74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75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76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membuat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77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78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lapangan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79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80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kerja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81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82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baru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83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84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belum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85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86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tercipta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87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88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89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90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91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92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93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94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teknologi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95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96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97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ide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98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99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00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01" w:author="Rochim Suratman" w:date="2022-06-08T10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4332D13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2"/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03" w:author="Rochim Suratman" w:date="2022-06-08T10:0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memerluas</w:t>
            </w:r>
            <w:commentRangeEnd w:id="102"/>
            <w:proofErr w:type="spellEnd"/>
            <w:r w:rsidR="00D679A7">
              <w:rPr>
                <w:rStyle w:val="CommentReference"/>
              </w:rPr>
              <w:commentReference w:id="10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F907C1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04"/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05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Mengapa</w:t>
            </w:r>
            <w:commentRangeEnd w:id="104"/>
            <w:proofErr w:type="spellEnd"/>
            <w:r w:rsidR="00D679A7">
              <w:rPr>
                <w:rStyle w:val="CommentReference"/>
              </w:rPr>
              <w:commentReference w:id="104"/>
            </w:r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06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07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demikian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08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09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10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11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12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13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hari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14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15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16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17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sedang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18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19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gencar-gencarnya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20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21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22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23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24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era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25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26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27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28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29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harus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30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31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mempersiapkan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32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33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diri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34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35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36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37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generasi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38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39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muda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40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41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42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43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memasuki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44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45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dunia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46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47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48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49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50" w:author="Rochim Suratman" w:date="2022-06-0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4.0.</w:t>
            </w:r>
          </w:p>
          <w:p w14:paraId="34F4C9F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2DF57D4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D4A1A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51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52" w:author="Rochim Suratman" w:date="2022-06-08T10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commentRangeEnd w:id="151"/>
            <w:r w:rsidR="00D679A7">
              <w:rPr>
                <w:rStyle w:val="CommentReference"/>
              </w:rPr>
              <w:commentReference w:id="151"/>
            </w:r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53" w:author="Rochim Suratman" w:date="2022-06-08T10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54" w:author="Rochim Suratman" w:date="2022-06-08T10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14A63B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E0AB2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55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56" w:author="Rochim Suratman" w:date="2022-06-08T10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commentRangeEnd w:id="155"/>
            <w:r w:rsidR="00D679A7">
              <w:rPr>
                <w:rStyle w:val="CommentReference"/>
              </w:rPr>
              <w:commentReference w:id="155"/>
            </w:r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57" w:author="Rochim Suratman" w:date="2022-06-08T10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58" w:author="Rochim Suratman" w:date="2022-06-08T10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F1346D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1929FF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10FC78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5668F7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9A80A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446635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B5E67F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FC804C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76C95D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BBD5F0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0AF2738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59"/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60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commentRangeEnd w:id="159"/>
            <w:proofErr w:type="spellEnd"/>
            <w:r w:rsidR="00D679A7">
              <w:rPr>
                <w:rStyle w:val="CommentReference"/>
              </w:rPr>
              <w:commentReference w:id="159"/>
            </w:r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61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62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dasarnya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63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64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65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66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bisa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67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68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lihat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69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proses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70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mengamati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71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72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73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74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memahami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75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76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77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78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sebenarnya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79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80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jadi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81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82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83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84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kesatuan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85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,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86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87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proses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88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mengamati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89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90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91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92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memahami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93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94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95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96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bisa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97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98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memiliki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199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00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pikiran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01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yang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02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kritis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03" w:author="Rochim Suratman" w:date="2022-06-08T10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2476E9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204"/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05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commentRangeEnd w:id="204"/>
            <w:proofErr w:type="spellEnd"/>
            <w:r w:rsidR="00D679A7">
              <w:rPr>
                <w:rStyle w:val="CommentReference"/>
              </w:rPr>
              <w:commentReference w:id="204"/>
            </w:r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06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07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08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09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10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11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lebih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12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13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banyak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14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15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praktek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16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17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karena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18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19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lebih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20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21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menyiapkan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22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23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anak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24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25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26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27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bagaimana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28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29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30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31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menumbuhkan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32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ide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33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baru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34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35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36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37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gagasan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38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596A818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5F8F13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bookmarkStart w:id="239" w:name="_GoBack"/>
            <w:bookmarkEnd w:id="239"/>
            <w:commentRangeStart w:id="240"/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41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commentRangeEnd w:id="240"/>
            <w:proofErr w:type="spellEnd"/>
            <w:r w:rsidR="00D679A7">
              <w:rPr>
                <w:rStyle w:val="CommentReference"/>
              </w:rPr>
              <w:commentReference w:id="240"/>
            </w:r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42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43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melakukan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44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45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penelitian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46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47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48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49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bisa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50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51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lihat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52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proses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53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54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55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56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57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inovatif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58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59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D679A7">
              <w:rPr>
                <w:rFonts w:ascii="Times New Roman" w:eastAsia="Times New Roman" w:hAnsi="Times New Roman" w:cs="Times New Roman"/>
                <w:szCs w:val="24"/>
                <w:highlight w:val="yellow"/>
                <w:rPrChange w:id="260" w:author="Rochim Suratman" w:date="2022-06-08T10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</w:tbl>
    <w:p w14:paraId="5E14FCB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ochim Suratman" w:date="2022-06-08T10:00:00Z" w:initials="RS">
    <w:p w14:paraId="3C85CFBE" w14:textId="77777777" w:rsidR="00D679A7" w:rsidRDefault="00D679A7">
      <w:pPr>
        <w:pStyle w:val="CommentText"/>
      </w:pPr>
      <w:r>
        <w:rPr>
          <w:rStyle w:val="CommentReference"/>
        </w:rPr>
        <w:annotationRef/>
      </w:r>
      <w:proofErr w:type="spellStart"/>
      <w:r>
        <w:t>ekstrim</w:t>
      </w:r>
      <w:proofErr w:type="spellEnd"/>
    </w:p>
  </w:comment>
  <w:comment w:id="2" w:author="Rochim Suratman" w:date="2022-06-08T10:01:00Z" w:initials="RS">
    <w:p w14:paraId="747F8C61" w14:textId="77777777" w:rsidR="00D679A7" w:rsidRDefault="00D679A7">
      <w:pPr>
        <w:pStyle w:val="CommentText"/>
      </w:pPr>
      <w:r>
        <w:rPr>
          <w:rStyle w:val="CommentReference"/>
        </w:rPr>
        <w:annotationRef/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 yang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detiknya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. </w:t>
      </w:r>
    </w:p>
  </w:comment>
  <w:comment w:id="33" w:author="Rochim Suratman" w:date="2022-06-08T10:02:00Z" w:initials="RS">
    <w:p w14:paraId="5C3955B4" w14:textId="77777777" w:rsidR="00D679A7" w:rsidRDefault="00D679A7">
      <w:pPr>
        <w:pStyle w:val="CommentText"/>
      </w:pPr>
      <w:r>
        <w:rPr>
          <w:rStyle w:val="CommentReference"/>
        </w:rPr>
        <w:annotationRef/>
      </w:r>
      <w:proofErr w:type="spellStart"/>
      <w:r>
        <w:t>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,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ide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. </w:t>
      </w:r>
    </w:p>
  </w:comment>
  <w:comment w:id="102" w:author="Rochim Suratman" w:date="2022-06-08T10:04:00Z" w:initials="RS">
    <w:p w14:paraId="1E99CCF5" w14:textId="77777777" w:rsidR="00D679A7" w:rsidRDefault="00D679A7">
      <w:pPr>
        <w:pStyle w:val="CommentText"/>
      </w:pPr>
      <w:r>
        <w:rPr>
          <w:rStyle w:val="CommentReference"/>
        </w:rPr>
        <w:annotationRef/>
      </w:r>
      <w:proofErr w:type="spellStart"/>
      <w:r>
        <w:t>memperluas</w:t>
      </w:r>
      <w:proofErr w:type="spellEnd"/>
    </w:p>
  </w:comment>
  <w:comment w:id="104" w:author="Rochim Suratman" w:date="2022-06-08T10:04:00Z" w:initials="RS">
    <w:p w14:paraId="0D58A26E" w14:textId="77777777" w:rsidR="00D679A7" w:rsidRDefault="00D679A7">
      <w:pPr>
        <w:pStyle w:val="CommentText"/>
      </w:pPr>
      <w:r>
        <w:rPr>
          <w:rStyle w:val="CommentReference"/>
        </w:rPr>
        <w:annotationRef/>
      </w:r>
      <w:proofErr w:type="spellStart"/>
      <w:r>
        <w:t>Mengapa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?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4.0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gencar-gencarnya</w:t>
      </w:r>
      <w:proofErr w:type="spellEnd"/>
      <w:r>
        <w:t xml:space="preserve"> </w:t>
      </w:r>
      <w:proofErr w:type="spellStart"/>
      <w:r>
        <w:t>digaungkan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para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</w:comment>
  <w:comment w:id="151" w:author="Rochim Suratman" w:date="2022-06-08T10:05:00Z" w:initials="RS">
    <w:p w14:paraId="1C5C1E1F" w14:textId="77777777" w:rsidR="00D679A7" w:rsidRDefault="00D679A7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155" w:author="Rochim Suratman" w:date="2022-06-08T10:05:00Z" w:initials="RS">
    <w:p w14:paraId="14FC3BAB" w14:textId="77777777" w:rsidR="00D679A7" w:rsidRDefault="00D679A7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159" w:author="Rochim Suratman" w:date="2022-06-08T10:06:00Z" w:initials="RS">
    <w:p w14:paraId="2B89CFA3" w14:textId="77777777" w:rsidR="00D679A7" w:rsidRDefault="00D679A7">
      <w:pPr>
        <w:pStyle w:val="CommentText"/>
      </w:pPr>
      <w:r>
        <w:rPr>
          <w:rStyle w:val="CommentReference"/>
        </w:rPr>
        <w:annotationRef/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proses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yang </w:t>
      </w:r>
      <w:proofErr w:type="spellStart"/>
      <w:r>
        <w:t>kritis</w:t>
      </w:r>
      <w:proofErr w:type="spellEnd"/>
      <w:r>
        <w:t>.</w:t>
      </w:r>
    </w:p>
  </w:comment>
  <w:comment w:id="204" w:author="Rochim Suratman" w:date="2022-06-08T10:07:00Z" w:initials="RS">
    <w:p w14:paraId="60EF62C0" w14:textId="77777777" w:rsidR="00D679A7" w:rsidRDefault="00D679A7">
      <w:pPr>
        <w:pStyle w:val="CommentText"/>
      </w:pPr>
      <w:r>
        <w:rPr>
          <w:rStyle w:val="CommentReference"/>
        </w:rPr>
        <w:annotationRef/>
      </w:r>
      <w:proofErr w:type="spellStart"/>
      <w:r>
        <w:t>Pada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4.0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menumbuhkan</w:t>
      </w:r>
      <w:proofErr w:type="spellEnd"/>
      <w:r>
        <w:t xml:space="preserve"> ide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. </w:t>
      </w:r>
    </w:p>
  </w:comment>
  <w:comment w:id="240" w:author="Rochim Suratman" w:date="2022-06-08T10:07:00Z" w:initials="RS">
    <w:p w14:paraId="5AAC44FA" w14:textId="77777777" w:rsidR="00D679A7" w:rsidRDefault="00D679A7">
      <w:pPr>
        <w:pStyle w:val="CommentText"/>
      </w:pPr>
      <w:r>
        <w:rPr>
          <w:rStyle w:val="CommentReference"/>
        </w:rPr>
        <w:annotationRef/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proses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85CFBE" w15:done="0"/>
  <w15:commentEx w15:paraId="747F8C61" w15:done="0"/>
  <w15:commentEx w15:paraId="5C3955B4" w15:done="0"/>
  <w15:commentEx w15:paraId="1E99CCF5" w15:done="0"/>
  <w15:commentEx w15:paraId="0D58A26E" w15:done="0"/>
  <w15:commentEx w15:paraId="1C5C1E1F" w15:done="0"/>
  <w15:commentEx w15:paraId="14FC3BAB" w15:done="0"/>
  <w15:commentEx w15:paraId="2B89CFA3" w15:done="0"/>
  <w15:commentEx w15:paraId="60EF62C0" w15:done="0"/>
  <w15:commentEx w15:paraId="5AAC44F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chim Suratman">
    <w15:presenceInfo w15:providerId="Windows Live" w15:userId="711efc80d996d1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6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D6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F25F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679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79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79A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79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79A7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9A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679A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Rochim Suratman</cp:lastModifiedBy>
  <cp:revision>2</cp:revision>
  <dcterms:created xsi:type="dcterms:W3CDTF">2022-06-08T03:09:00Z</dcterms:created>
  <dcterms:modified xsi:type="dcterms:W3CDTF">2022-06-08T03:09:00Z</dcterms:modified>
</cp:coreProperties>
</file>