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384FB8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:rsidR="00D553D0" w:rsidRDefault="00384FB8" w:rsidP="00D553D0">
      <w:pPr>
        <w:spacing w:before="100" w:beforeAutospacing="1" w:after="100" w:afterAutospacing="1"/>
        <w:ind w:left="900"/>
        <w:jc w:val="both"/>
        <w:rPr>
          <w:rFonts w:ascii="Minion Pro" w:hAnsi="Minion Pro"/>
        </w:rPr>
      </w:pPr>
      <w:r>
        <w:rPr>
          <w:rFonts w:ascii="Minion Pro" w:hAnsi="Minion Pro"/>
        </w:rPr>
        <w:t>Pada saat ter</w:t>
      </w:r>
      <w:r w:rsidR="00D553D0">
        <w:rPr>
          <w:rFonts w:ascii="Minion Pro" w:hAnsi="Minion Pro"/>
        </w:rPr>
        <w:t>jadi pandemi covid-19, seorang d</w:t>
      </w:r>
      <w:r>
        <w:rPr>
          <w:rFonts w:ascii="Minion Pro" w:hAnsi="Minion Pro"/>
        </w:rPr>
        <w:t xml:space="preserve">osen harus bisa beradaptasi dengan </w:t>
      </w:r>
      <w:r w:rsidR="00D553D0">
        <w:rPr>
          <w:rFonts w:ascii="Minion Pro" w:hAnsi="Minion Pro"/>
        </w:rPr>
        <w:t xml:space="preserve">teknologi dan mampu </w:t>
      </w:r>
      <w:r>
        <w:rPr>
          <w:rFonts w:ascii="Minion Pro" w:hAnsi="Minion Pro"/>
        </w:rPr>
        <w:t xml:space="preserve">mengaplikasikan teknologi dalam proses pembelajaran. </w:t>
      </w:r>
      <w:r w:rsidR="00D553D0">
        <w:rPr>
          <w:rFonts w:ascii="Minion Pro" w:hAnsi="Minion Pro"/>
        </w:rPr>
        <w:t xml:space="preserve">Mengajar secara daring membutuhkan aplikasi yang dapat membantu proses penyampaian materi kepada mahasiswa. Banyak aplikasi berbasis IT yang dapat membantu dosen untuk melaksanakan proses pembelajaran. </w:t>
      </w:r>
    </w:p>
    <w:p w:rsidR="00D553D0" w:rsidRPr="00221EDA" w:rsidRDefault="00D553D0" w:rsidP="00D553D0">
      <w:pPr>
        <w:spacing w:before="100" w:beforeAutospacing="1" w:after="100" w:afterAutospacing="1"/>
        <w:ind w:left="900"/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Aplikasi IT yang dapat dimanfaatkan oleh dosen pada saat menyampaikan materi kepada mahasiswa diantaranya: aplikasi </w:t>
      </w:r>
      <w:r w:rsidRPr="00D553D0">
        <w:rPr>
          <w:rFonts w:ascii="Minion Pro" w:hAnsi="Minion Pro"/>
          <w:i/>
        </w:rPr>
        <w:t>zoom meeting</w:t>
      </w:r>
      <w:r>
        <w:rPr>
          <w:rFonts w:ascii="Minion Pro" w:hAnsi="Minion Pro"/>
        </w:rPr>
        <w:t xml:space="preserve">, </w:t>
      </w:r>
      <w:r w:rsidRPr="00D553D0">
        <w:rPr>
          <w:rFonts w:ascii="Minion Pro" w:hAnsi="Minion Pro"/>
          <w:i/>
        </w:rPr>
        <w:t>google classroom</w:t>
      </w:r>
      <w:r>
        <w:rPr>
          <w:rFonts w:ascii="Minion Pro" w:hAnsi="Minion Pro"/>
        </w:rPr>
        <w:t xml:space="preserve">, </w:t>
      </w:r>
      <w:r>
        <w:rPr>
          <w:rFonts w:ascii="Minion Pro" w:hAnsi="Minion Pro"/>
          <w:i/>
        </w:rPr>
        <w:t xml:space="preserve">quiziz, </w:t>
      </w:r>
      <w:r>
        <w:rPr>
          <w:rFonts w:ascii="Minion Pro" w:hAnsi="Minion Pro"/>
        </w:rPr>
        <w:t xml:space="preserve">dan aplikasi lainnya. </w:t>
      </w:r>
      <w:proofErr w:type="gramStart"/>
      <w:r w:rsidR="00221EDA">
        <w:rPr>
          <w:rFonts w:ascii="Minion Pro" w:hAnsi="Minion Pro"/>
        </w:rPr>
        <w:t>Ada aplikasi yang berbayar dan ada juga aplikasi yang tidak berbayar.</w:t>
      </w:r>
      <w:proofErr w:type="gramEnd"/>
      <w:r w:rsidR="00221EDA">
        <w:rPr>
          <w:rFonts w:ascii="Minion Pro" w:hAnsi="Minion Pro"/>
        </w:rPr>
        <w:t xml:space="preserve"> Salah satu aplikasi yang sering digunakan adalah aplikasi </w:t>
      </w:r>
      <w:r w:rsidR="00221EDA" w:rsidRPr="00D553D0">
        <w:rPr>
          <w:rFonts w:ascii="Minion Pro" w:hAnsi="Minion Pro"/>
          <w:i/>
        </w:rPr>
        <w:t>zoom meeting</w:t>
      </w:r>
      <w:r w:rsidR="00221EDA">
        <w:rPr>
          <w:rFonts w:ascii="Minion Pro" w:hAnsi="Minion Pro"/>
          <w:i/>
        </w:rPr>
        <w:t xml:space="preserve">, </w:t>
      </w:r>
      <w:r w:rsidR="00221EDA">
        <w:rPr>
          <w:rFonts w:ascii="Minion Pro" w:hAnsi="Minion Pro"/>
        </w:rPr>
        <w:t xml:space="preserve">walaupun aplikasi tersebut berbayar. </w:t>
      </w:r>
    </w:p>
    <w:p w:rsidR="00384FB8" w:rsidRDefault="00D553D0" w:rsidP="00384FB8">
      <w:pPr>
        <w:spacing w:before="100" w:beforeAutospacing="1" w:after="100" w:afterAutospacing="1"/>
        <w:ind w:left="900"/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Adapun jurus jitu mengajar secara daring yang dapat dipersiapkan oleh dosen </w:t>
      </w:r>
      <w:r w:rsidR="00384FB8">
        <w:rPr>
          <w:rFonts w:ascii="Minion Pro" w:hAnsi="Minion Pro"/>
        </w:rPr>
        <w:t xml:space="preserve">diantaranya: menyiapkan bahan </w:t>
      </w:r>
      <w:proofErr w:type="gramStart"/>
      <w:r w:rsidR="00384FB8">
        <w:rPr>
          <w:rFonts w:ascii="Minion Pro" w:hAnsi="Minion Pro"/>
        </w:rPr>
        <w:t>ajar</w:t>
      </w:r>
      <w:proofErr w:type="gramEnd"/>
      <w:r w:rsidR="00384FB8">
        <w:rPr>
          <w:rFonts w:ascii="Minion Pro" w:hAnsi="Minion Pro"/>
        </w:rPr>
        <w:t xml:space="preserve"> untuk di upload pada LMS satu hari sebelum proses pembelajaran dilaksakanan, membuat tampilan </w:t>
      </w:r>
      <w:r w:rsidR="00384FB8" w:rsidRPr="00384FB8">
        <w:rPr>
          <w:rFonts w:ascii="Minion Pro" w:hAnsi="Minion Pro"/>
          <w:i/>
        </w:rPr>
        <w:t>power point</w:t>
      </w:r>
      <w:r w:rsidR="00384FB8">
        <w:rPr>
          <w:rFonts w:ascii="Minion Pro" w:hAnsi="Minion Pro"/>
        </w:rPr>
        <w:t xml:space="preserve"> yang menarik, membuat lembar evaluasi dengan menggunakan aplikasi yang menarik. </w:t>
      </w:r>
    </w:p>
    <w:p w:rsidR="00221EDA" w:rsidRDefault="00221EDA" w:rsidP="00384FB8">
      <w:pPr>
        <w:spacing w:before="100" w:beforeAutospacing="1" w:after="100" w:afterAutospacing="1"/>
        <w:ind w:left="900"/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Selain jurus jitu mengajar secara daring, terdapat juga jurus jitu mengajar secara luring. </w:t>
      </w:r>
      <w:proofErr w:type="gramStart"/>
      <w:r>
        <w:rPr>
          <w:rFonts w:ascii="Minion Pro" w:hAnsi="Minion Pro"/>
        </w:rPr>
        <w:t>Agar menghasilkan pembelajaran yang menyenangkan saat luring, dosen harus ramah dan memberikan kesan pertama yang baik bagi mahasiswa.</w:t>
      </w:r>
      <w:proofErr w:type="gramEnd"/>
      <w:r>
        <w:rPr>
          <w:rFonts w:ascii="Minion Pro" w:hAnsi="Minion Pro"/>
        </w:rPr>
        <w:t xml:space="preserve"> </w:t>
      </w:r>
      <w:proofErr w:type="gramStart"/>
      <w:r>
        <w:rPr>
          <w:rFonts w:ascii="Minion Pro" w:hAnsi="Minion Pro"/>
        </w:rPr>
        <w:t xml:space="preserve">Selain itu, dosen dalam menyampaikan materi harus tegas dan diselingi dengan kegiatan </w:t>
      </w:r>
      <w:r w:rsidRPr="00221EDA">
        <w:rPr>
          <w:rFonts w:ascii="Minion Pro" w:hAnsi="Minion Pro"/>
          <w:i/>
        </w:rPr>
        <w:t>ice breaking</w:t>
      </w:r>
      <w:r w:rsidR="00865B5E">
        <w:rPr>
          <w:rFonts w:ascii="Minion Pro" w:hAnsi="Minion Pro"/>
          <w:i/>
        </w:rPr>
        <w:t>.</w:t>
      </w:r>
      <w:proofErr w:type="gramEnd"/>
      <w:r w:rsidR="00865B5E">
        <w:rPr>
          <w:rFonts w:ascii="Minion Pro" w:hAnsi="Minion Pro"/>
          <w:i/>
        </w:rPr>
        <w:t xml:space="preserve"> </w:t>
      </w:r>
    </w:p>
    <w:p w:rsidR="00865B5E" w:rsidRDefault="00865B5E" w:rsidP="00384FB8">
      <w:pPr>
        <w:spacing w:before="100" w:beforeAutospacing="1" w:after="100" w:afterAutospacing="1"/>
        <w:ind w:left="900"/>
        <w:jc w:val="both"/>
        <w:rPr>
          <w:rFonts w:ascii="Minion Pro" w:hAnsi="Minion Pro"/>
          <w:i/>
        </w:rPr>
      </w:pPr>
      <w:proofErr w:type="gramStart"/>
      <w:r>
        <w:rPr>
          <w:rFonts w:ascii="Minion Pro" w:hAnsi="Minion Pro"/>
        </w:rPr>
        <w:t>Adanya perubahan kurikulum merdeka juga memberikan pengaruh bagi kurikulum di Perguruan Tinggi.</w:t>
      </w:r>
      <w:proofErr w:type="gramEnd"/>
      <w:r>
        <w:rPr>
          <w:rFonts w:ascii="Minion Pro" w:hAnsi="Minion Pro"/>
        </w:rPr>
        <w:t xml:space="preserve"> </w:t>
      </w:r>
      <w:proofErr w:type="gramStart"/>
      <w:r>
        <w:rPr>
          <w:rFonts w:ascii="Minion Pro" w:hAnsi="Minion Pro"/>
        </w:rPr>
        <w:t>Merdeka Belajar Kampus Merdeka yang saat ini sering disebut program MBKM memberikan kesempatan yang sanga luas bagi mahasiswa maupun dosen untuk merdeka dalam belajar.</w:t>
      </w:r>
      <w:proofErr w:type="gramEnd"/>
      <w:r>
        <w:rPr>
          <w:rFonts w:ascii="Minion Pro" w:hAnsi="Minion Pro"/>
        </w:rPr>
        <w:t xml:space="preserve"> Dengan adanya MBKM ini, dosen harus mulai menerapkan sistem pembelajaran yang berbasis pada metode kasus, </w:t>
      </w:r>
      <w:r w:rsidRPr="00865B5E">
        <w:rPr>
          <w:rFonts w:ascii="Minion Pro" w:hAnsi="Minion Pro"/>
          <w:i/>
        </w:rPr>
        <w:t>problem based learning</w:t>
      </w:r>
      <w:r>
        <w:rPr>
          <w:rFonts w:ascii="Minion Pro" w:hAnsi="Minion Pro"/>
        </w:rPr>
        <w:t xml:space="preserve">, dan juga </w:t>
      </w:r>
      <w:r w:rsidRPr="00865B5E">
        <w:rPr>
          <w:rFonts w:ascii="Minion Pro" w:hAnsi="Minion Pro"/>
          <w:i/>
        </w:rPr>
        <w:t>project based learning</w:t>
      </w:r>
      <w:r>
        <w:rPr>
          <w:rFonts w:ascii="Minion Pro" w:hAnsi="Minion Pro"/>
          <w:i/>
        </w:rPr>
        <w:t xml:space="preserve">. </w:t>
      </w:r>
    </w:p>
    <w:p w:rsidR="00865B5E" w:rsidRDefault="00865B5E" w:rsidP="00384FB8">
      <w:pPr>
        <w:spacing w:before="100" w:beforeAutospacing="1" w:after="100" w:afterAutospacing="1"/>
        <w:ind w:left="900"/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Dengan adanya MBKM tersebut, diharapkan proses pembelajaran yang dilaksanakan secara daring maupun secara luring dapat memberikan kontribusi yang sangat tinggi bagi perkembangan ilmu pengetahuan yang dikuasi oleh mahasiswa. </w:t>
      </w:r>
      <w:proofErr w:type="gramStart"/>
      <w:r>
        <w:rPr>
          <w:rFonts w:ascii="Minion Pro" w:hAnsi="Minion Pro"/>
        </w:rPr>
        <w:t>Mahasiswa diberikan kebebasan yang sangat luas untuk mengembangkan bakat dan minatnya.</w:t>
      </w:r>
      <w:proofErr w:type="gramEnd"/>
      <w:r>
        <w:rPr>
          <w:rFonts w:ascii="Minion Pro" w:hAnsi="Minion Pro"/>
        </w:rPr>
        <w:t xml:space="preserve"> </w:t>
      </w:r>
      <w:bookmarkStart w:id="0" w:name="_GoBack"/>
      <w:bookmarkEnd w:id="0"/>
    </w:p>
    <w:p w:rsidR="00CE240C" w:rsidRPr="00865B5E" w:rsidRDefault="00CE240C" w:rsidP="00384FB8">
      <w:pPr>
        <w:spacing w:before="100" w:beforeAutospacing="1" w:after="100" w:afterAutospacing="1"/>
        <w:ind w:left="900"/>
        <w:jc w:val="both"/>
        <w:rPr>
          <w:rFonts w:ascii="Minion Pro" w:hAnsi="Minion Pro"/>
        </w:rPr>
      </w:pPr>
      <w:proofErr w:type="gramStart"/>
      <w:r>
        <w:rPr>
          <w:rFonts w:ascii="Minion Pro" w:hAnsi="Minion Pro"/>
        </w:rPr>
        <w:lastRenderedPageBreak/>
        <w:t>Sebagai seorang dosen, sudah pasti kita wajib ikut mensukseskan program MBKM tersebut.</w:t>
      </w:r>
      <w:proofErr w:type="gramEnd"/>
      <w:r>
        <w:rPr>
          <w:rFonts w:ascii="Minion Pro" w:hAnsi="Minion Pro"/>
        </w:rPr>
        <w:t xml:space="preserve"> </w:t>
      </w:r>
      <w:proofErr w:type="gramStart"/>
      <w:r>
        <w:rPr>
          <w:rFonts w:ascii="Minion Pro" w:hAnsi="Minion Pro"/>
        </w:rPr>
        <w:t>Dengan demikian diharapkan dosen mampu melaksanakan pembelajaran yang sesuai dengan arahan dari program pemerintah tersebut.</w:t>
      </w:r>
      <w:proofErr w:type="gramEnd"/>
      <w:r>
        <w:rPr>
          <w:rFonts w:ascii="Minion Pro" w:hAnsi="Minion Pro"/>
        </w:rPr>
        <w:t xml:space="preserve">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221EDA"/>
    <w:rsid w:val="00384FB8"/>
    <w:rsid w:val="0042167F"/>
    <w:rsid w:val="00865B5E"/>
    <w:rsid w:val="00924DF5"/>
    <w:rsid w:val="00CE240C"/>
    <w:rsid w:val="00D553D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5</cp:revision>
  <dcterms:created xsi:type="dcterms:W3CDTF">2020-08-26T22:08:00Z</dcterms:created>
  <dcterms:modified xsi:type="dcterms:W3CDTF">2022-06-08T03:51:00Z</dcterms:modified>
</cp:coreProperties>
</file>