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629A"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3FD090ED" w14:textId="77777777" w:rsidR="00924DF5" w:rsidRDefault="00F1406B" w:rsidP="00F1406B">
      <w:pPr>
        <w:jc w:val="center"/>
      </w:pPr>
      <w:r w:rsidRPr="00125355">
        <w:rPr>
          <w:rFonts w:ascii="Minion Pro" w:hAnsi="Minion Pro"/>
          <w:b/>
          <w:sz w:val="36"/>
          <w:szCs w:val="36"/>
        </w:rPr>
        <w:t>SKEMA PENULISAN BUKU NONFIKSI</w:t>
      </w:r>
    </w:p>
    <w:p w14:paraId="3F54ABFD" w14:textId="77777777" w:rsidR="00F1406B" w:rsidRDefault="00F1406B"/>
    <w:p w14:paraId="2E56E539" w14:textId="77777777" w:rsidR="00F1406B" w:rsidRDefault="00F1406B"/>
    <w:p w14:paraId="56A48D27"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01C7FC05" w14:textId="77777777" w:rsidR="00F1406B" w:rsidRPr="00F1406B" w:rsidRDefault="00F1406B" w:rsidP="00F1406B">
      <w:pPr>
        <w:rPr>
          <w:rFonts w:ascii="Minion Pro" w:eastAsia="Times New Roman" w:hAnsi="Minion Pro"/>
        </w:rPr>
      </w:pPr>
    </w:p>
    <w:p w14:paraId="701C000A"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7D3A70A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45FF97BF"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796D4A55"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70C997CF" w14:textId="36C1BAA8" w:rsidR="00F1406B" w:rsidRPr="00EB6583"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412291D4" w14:textId="664140D7" w:rsidR="00EB6583" w:rsidRDefault="00EB6583" w:rsidP="00EB6583">
      <w:pPr>
        <w:spacing w:before="120" w:after="100" w:afterAutospacing="1"/>
        <w:rPr>
          <w:rFonts w:ascii="Minion Pro" w:hAnsi="Minion Pro" w:cs="Arial"/>
        </w:rPr>
      </w:pPr>
    </w:p>
    <w:p w14:paraId="7061553D" w14:textId="07F1D211" w:rsidR="00EB6583" w:rsidRDefault="00EB6583" w:rsidP="00EB6583">
      <w:pPr>
        <w:spacing w:before="120" w:after="100" w:afterAutospacing="1"/>
        <w:jc w:val="center"/>
        <w:rPr>
          <w:rFonts w:ascii="Minion Pro" w:hAnsi="Minion Pro" w:cs="Arial"/>
        </w:rPr>
      </w:pPr>
      <w:r>
        <w:rPr>
          <w:rFonts w:ascii="Minion Pro" w:hAnsi="Minion Pro" w:cs="Arial"/>
        </w:rPr>
        <w:t>PRAKATA</w:t>
      </w:r>
    </w:p>
    <w:p w14:paraId="6314847B" w14:textId="13829857" w:rsidR="00EB6583" w:rsidRDefault="00EB6583" w:rsidP="00EB6583">
      <w:pPr>
        <w:spacing w:before="120" w:after="100" w:afterAutospacing="1"/>
        <w:jc w:val="both"/>
        <w:rPr>
          <w:rFonts w:ascii="Minion Pro" w:hAnsi="Minion Pro" w:cs="Arial"/>
        </w:rPr>
      </w:pPr>
      <w:r>
        <w:rPr>
          <w:rFonts w:ascii="Minion Pro" w:hAnsi="Minion Pro" w:cs="Arial"/>
        </w:rPr>
        <w:t>Alhamdulillah, dengan berkat rahmat Allah, akhirnya penulis bisa menyelesaikan artikel ini dengan baik. Artikel ini penulis beri judul, “Mengatasi Kecemasan di Era Pandemi Covid-19”.</w:t>
      </w:r>
    </w:p>
    <w:p w14:paraId="467C6ADC" w14:textId="51202D4F" w:rsidR="002A7CCB" w:rsidRDefault="002A7CCB" w:rsidP="00EB6583">
      <w:pPr>
        <w:spacing w:before="120" w:after="100" w:afterAutospacing="1"/>
        <w:jc w:val="both"/>
        <w:rPr>
          <w:rFonts w:ascii="Minion Pro" w:hAnsi="Minion Pro" w:cs="Arial"/>
        </w:rPr>
      </w:pPr>
      <w:r>
        <w:rPr>
          <w:rFonts w:ascii="Minion Pro" w:hAnsi="Minion Pro" w:cs="Arial"/>
        </w:rPr>
        <w:t xml:space="preserve">Dalam masa pandemi Covid-19 saat ini, yang sudah berlangsung dua tahun lebih, banyak masyarakat yang terkena dampaknya, baik secara material maupun non material. Dari segi material, sudah jelas banyak sektor ekonomi yang mengalami kerugian. Banyak usaha yang gulung tikar, seperti usaha menyewakan rumah kos-kosan dekat </w:t>
      </w:r>
      <w:r w:rsidR="000F1849">
        <w:rPr>
          <w:rFonts w:ascii="Minion Pro" w:hAnsi="Minion Pro" w:cs="Arial"/>
        </w:rPr>
        <w:t>sekolah/</w:t>
      </w:r>
      <w:r>
        <w:rPr>
          <w:rFonts w:ascii="Minion Pro" w:hAnsi="Minion Pro" w:cs="Arial"/>
        </w:rPr>
        <w:t xml:space="preserve">kampus, ataupun usaha warung makanan di sekitar </w:t>
      </w:r>
      <w:r w:rsidR="000F1849">
        <w:rPr>
          <w:rFonts w:ascii="Minion Pro" w:hAnsi="Minion Pro" w:cs="Arial"/>
        </w:rPr>
        <w:t>sekolah/</w:t>
      </w:r>
      <w:r>
        <w:rPr>
          <w:rFonts w:ascii="Minion Pro" w:hAnsi="Minion Pro" w:cs="Arial"/>
        </w:rPr>
        <w:t>kampus</w:t>
      </w:r>
      <w:r w:rsidR="00710F2F">
        <w:rPr>
          <w:rFonts w:ascii="Minion Pro" w:hAnsi="Minion Pro" w:cs="Arial"/>
        </w:rPr>
        <w:t>, dan lain-lain</w:t>
      </w:r>
      <w:r>
        <w:rPr>
          <w:rFonts w:ascii="Minion Pro" w:hAnsi="Minion Pro" w:cs="Arial"/>
        </w:rPr>
        <w:t xml:space="preserve">. </w:t>
      </w:r>
      <w:r w:rsidR="000F1849">
        <w:rPr>
          <w:rFonts w:ascii="Minion Pro" w:hAnsi="Minion Pro" w:cs="Arial"/>
        </w:rPr>
        <w:t>Hal ini disebabkan oleh kebijakan dari pemerintah yang mewajibkan</w:t>
      </w:r>
      <w:r w:rsidR="000F1849">
        <w:rPr>
          <w:rFonts w:ascii="Minion Pro" w:hAnsi="Minion Pro" w:cs="Arial"/>
        </w:rPr>
        <w:t xml:space="preserve"> sekolah maupun universitas melaksanakan pembelajaran secara daring (online).</w:t>
      </w:r>
      <w:r w:rsidR="000F1849">
        <w:rPr>
          <w:rFonts w:ascii="Minion Pro" w:hAnsi="Minion Pro" w:cs="Arial"/>
        </w:rPr>
        <w:t xml:space="preserve"> Masih banyak lagi sektor ekonomi lain yang mengalami dampak dari pandemi Covid-19 ini. </w:t>
      </w:r>
    </w:p>
    <w:p w14:paraId="778070A4" w14:textId="5A770DBC" w:rsidR="000F1849" w:rsidRDefault="000F1849" w:rsidP="00EB6583">
      <w:pPr>
        <w:spacing w:before="120" w:after="100" w:afterAutospacing="1"/>
        <w:jc w:val="both"/>
        <w:rPr>
          <w:rFonts w:ascii="Minion Pro" w:hAnsi="Minion Pro" w:cs="Arial"/>
        </w:rPr>
      </w:pPr>
      <w:r>
        <w:rPr>
          <w:rFonts w:ascii="Minion Pro" w:hAnsi="Minion Pro" w:cs="Arial"/>
        </w:rPr>
        <w:t xml:space="preserve">Dari segi non material, khususnya dalam masalah kejiwaan, ada ketakutan dari masyarakat terkait </w:t>
      </w:r>
      <w:r w:rsidR="00AF77C9">
        <w:rPr>
          <w:rFonts w:ascii="Minion Pro" w:hAnsi="Minion Pro" w:cs="Arial"/>
        </w:rPr>
        <w:t>pandemi ini. Masyarakat di awal-awal masa pandemi, yang belum mendapatkan informasi yang menyeluruh tentang bagaimana menjalani hidup dalam masa ini, banyak yang melakukan hal-hal yang tidak seharusnya dilakukan. Ada berita-berita yang menyebutkan bahwa sebagian masyarakat ada yang memusuhi orang/keluarga yang terkena Covid-19. Di satu sisi masyarakat di sekitar penderita covid takut tertular, sementara masyarakat yang terkena covid ketakutan</w:t>
      </w:r>
      <w:r w:rsidR="00710F2F">
        <w:rPr>
          <w:rFonts w:ascii="Minion Pro" w:hAnsi="Minion Pro" w:cs="Arial"/>
        </w:rPr>
        <w:t>/cemas</w:t>
      </w:r>
      <w:r w:rsidR="00AF77C9">
        <w:rPr>
          <w:rFonts w:ascii="Minion Pro" w:hAnsi="Minion Pro" w:cs="Arial"/>
        </w:rPr>
        <w:t xml:space="preserve"> dimusuhi warga. </w:t>
      </w:r>
    </w:p>
    <w:p w14:paraId="2532169F" w14:textId="126F1F60" w:rsidR="00EB6583" w:rsidRDefault="00EB6583" w:rsidP="00EB6583">
      <w:pPr>
        <w:spacing w:before="120" w:after="100" w:afterAutospacing="1"/>
        <w:jc w:val="both"/>
        <w:rPr>
          <w:rFonts w:ascii="Minion Pro" w:hAnsi="Minion Pro" w:cs="Arial"/>
        </w:rPr>
      </w:pPr>
      <w:r>
        <w:rPr>
          <w:rFonts w:ascii="Minion Pro" w:hAnsi="Minion Pro" w:cs="Arial"/>
        </w:rPr>
        <w:t xml:space="preserve">Dalam artikel ini, penulis mencoba memberikan wawasan atau ide-ide tentang bagaimana mengatasi kecemasan di Era Pandemi Covid-19. </w:t>
      </w:r>
      <w:r w:rsidR="007A2A60">
        <w:rPr>
          <w:rFonts w:ascii="Minion Pro" w:hAnsi="Minion Pro" w:cs="Arial"/>
        </w:rPr>
        <w:t>Hal yang pertama dilakukan adalah menerima keadaan</w:t>
      </w:r>
      <w:r w:rsidR="0004755C">
        <w:rPr>
          <w:rFonts w:ascii="Minion Pro" w:hAnsi="Minion Pro" w:cs="Arial"/>
        </w:rPr>
        <w:t>.</w:t>
      </w:r>
      <w:r w:rsidR="007A2A60">
        <w:rPr>
          <w:rFonts w:ascii="Minion Pro" w:hAnsi="Minion Pro" w:cs="Arial"/>
        </w:rPr>
        <w:t xml:space="preserve"> Pandemi ini semata-mata dari Allah, bukan buatan manusia. Setelah </w:t>
      </w:r>
      <w:r w:rsidR="0004755C">
        <w:rPr>
          <w:rFonts w:ascii="Minion Pro" w:hAnsi="Minion Pro" w:cs="Arial"/>
        </w:rPr>
        <w:t>itu</w:t>
      </w:r>
      <w:r w:rsidR="007A2A60">
        <w:rPr>
          <w:rFonts w:ascii="Minion Pro" w:hAnsi="Minion Pro" w:cs="Arial"/>
        </w:rPr>
        <w:t xml:space="preserve"> mulai mengidentifikasi permasalahan dalam diri/keluarga yang menimbulkan kecemasan</w:t>
      </w:r>
      <w:r w:rsidR="009873AE">
        <w:rPr>
          <w:rFonts w:ascii="Minion Pro" w:hAnsi="Minion Pro" w:cs="Arial"/>
        </w:rPr>
        <w:t>, apakah kecemasan yang timbul dari masalah ekonomi atau masalah kejiwaan</w:t>
      </w:r>
      <w:r w:rsidR="007A2A60">
        <w:rPr>
          <w:rFonts w:ascii="Minion Pro" w:hAnsi="Minion Pro" w:cs="Arial"/>
        </w:rPr>
        <w:t>. Kalau masalahnya masalah ekonomi, maka harus dicari jalan keluarnya</w:t>
      </w:r>
      <w:r w:rsidR="009873AE">
        <w:rPr>
          <w:rFonts w:ascii="Minion Pro" w:hAnsi="Minion Pro" w:cs="Arial"/>
        </w:rPr>
        <w:t xml:space="preserve">. Kalau </w:t>
      </w:r>
      <w:r w:rsidR="009873AE">
        <w:rPr>
          <w:rFonts w:ascii="Minion Pro" w:hAnsi="Minion Pro" w:cs="Arial"/>
        </w:rPr>
        <w:lastRenderedPageBreak/>
        <w:t xml:space="preserve">penghasilan keluarga dari sektor usaha, maka harus lebih kreatif dan inovatif dalam menjalankan usahanya, sebagai contoh usaha/jasa online. Beberapa tip tentang usaha-usaha </w:t>
      </w:r>
      <w:r w:rsidR="0004755C">
        <w:rPr>
          <w:rFonts w:ascii="Minion Pro" w:hAnsi="Minion Pro" w:cs="Arial"/>
        </w:rPr>
        <w:t xml:space="preserve">kreatif dan inovatif </w:t>
      </w:r>
      <w:r w:rsidR="009873AE">
        <w:rPr>
          <w:rFonts w:ascii="Minion Pro" w:hAnsi="Minion Pro" w:cs="Arial"/>
        </w:rPr>
        <w:t xml:space="preserve">selama pandemi diberikan dalam artikel ini. </w:t>
      </w:r>
      <w:r w:rsidR="0004755C">
        <w:rPr>
          <w:rFonts w:ascii="Minion Pro" w:hAnsi="Minion Pro" w:cs="Arial"/>
        </w:rPr>
        <w:t xml:space="preserve">Kalau masalahnya kejiwaan, maka perlu dilakukan konsultasi dengan pihak terkait hal ini. </w:t>
      </w:r>
    </w:p>
    <w:p w14:paraId="4B49E7F4" w14:textId="5E0DC3DF" w:rsidR="0004755C" w:rsidRPr="00F1406B" w:rsidRDefault="0004755C" w:rsidP="00EB6583">
      <w:pPr>
        <w:spacing w:before="120" w:after="100" w:afterAutospacing="1"/>
        <w:jc w:val="both"/>
        <w:rPr>
          <w:rFonts w:ascii="Minion Pro" w:hAnsi="Minion Pro"/>
        </w:rPr>
      </w:pPr>
      <w:r>
        <w:rPr>
          <w:rFonts w:ascii="Minion Pro" w:hAnsi="Minion Pro" w:cs="Arial"/>
        </w:rPr>
        <w:t xml:space="preserve">Semoga artikel ini bisa memberikan wawasan baru, bagaimana mengatasi kecemasan di masa pandemi. </w:t>
      </w:r>
    </w:p>
    <w:p w14:paraId="00D1E700" w14:textId="77777777" w:rsidR="00F1406B" w:rsidRDefault="00F1406B"/>
    <w:p w14:paraId="0F9795CA" w14:textId="77777777" w:rsidR="00F1406B" w:rsidRDefault="00F1406B"/>
    <w:p w14:paraId="455A0EFF" w14:textId="77777777" w:rsidR="00F1406B" w:rsidRDefault="00F1406B"/>
    <w:p w14:paraId="2AFE1CD9" w14:textId="77777777" w:rsidR="00F1406B" w:rsidRDefault="00F1406B"/>
    <w:p w14:paraId="71A588A5" w14:textId="77777777" w:rsidR="00F1406B" w:rsidRDefault="00F1406B"/>
    <w:p w14:paraId="76781DA5" w14:textId="77777777" w:rsidR="00F1406B" w:rsidRDefault="00F1406B"/>
    <w:p w14:paraId="79163EF2" w14:textId="77777777" w:rsidR="00F1406B" w:rsidRDefault="00F1406B"/>
    <w:p w14:paraId="6579BB6E" w14:textId="77777777" w:rsidR="00F1406B" w:rsidRDefault="00F1406B"/>
    <w:p w14:paraId="0A184BFF" w14:textId="77777777" w:rsidR="00F1406B" w:rsidRDefault="00F1406B"/>
    <w:p w14:paraId="612831BA" w14:textId="77777777" w:rsidR="00F1406B" w:rsidRDefault="00F1406B"/>
    <w:p w14:paraId="5E08A055" w14:textId="77777777" w:rsidR="00F1406B" w:rsidRDefault="00F1406B"/>
    <w:p w14:paraId="0BFBCF13" w14:textId="77777777" w:rsidR="00F1406B" w:rsidRDefault="00F1406B"/>
    <w:p w14:paraId="5643B87C" w14:textId="77777777" w:rsidR="00F1406B" w:rsidRDefault="00F1406B"/>
    <w:p w14:paraId="7F0949CE" w14:textId="77777777" w:rsidR="00F1406B" w:rsidRDefault="00F1406B"/>
    <w:p w14:paraId="22615F18" w14:textId="77777777" w:rsidR="00F1406B" w:rsidRDefault="00F1406B"/>
    <w:p w14:paraId="0C89EDEB" w14:textId="77777777" w:rsidR="00F1406B" w:rsidRDefault="00F1406B"/>
    <w:p w14:paraId="22790DD0" w14:textId="77777777" w:rsidR="00F1406B" w:rsidRDefault="00F1406B"/>
    <w:p w14:paraId="1913BC4E" w14:textId="77777777" w:rsidR="00F1406B" w:rsidRDefault="00F1406B"/>
    <w:p w14:paraId="252BCAB7" w14:textId="77777777" w:rsidR="00F1406B" w:rsidRDefault="00F1406B"/>
    <w:p w14:paraId="1C0C81CF" w14:textId="77777777" w:rsidR="00F1406B" w:rsidRDefault="00F1406B"/>
    <w:p w14:paraId="26DCA5F0" w14:textId="77777777" w:rsidR="00F1406B" w:rsidRDefault="00F1406B"/>
    <w:p w14:paraId="79D6A374" w14:textId="77777777" w:rsidR="00F1406B" w:rsidRDefault="00F1406B"/>
    <w:p w14:paraId="3A498CFB" w14:textId="77777777" w:rsidR="00F1406B" w:rsidRDefault="00F1406B"/>
    <w:p w14:paraId="32B24C21" w14:textId="77777777" w:rsidR="00F1406B" w:rsidRDefault="00F1406B"/>
    <w:p w14:paraId="7D1F6ABF" w14:textId="77777777" w:rsidR="00F1406B" w:rsidRDefault="00F1406B"/>
    <w:p w14:paraId="394F1CA5" w14:textId="77777777" w:rsidR="00F1406B" w:rsidRDefault="00F1406B"/>
    <w:p w14:paraId="2B0AB824"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28057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4755C"/>
    <w:rsid w:val="000F1849"/>
    <w:rsid w:val="0012251A"/>
    <w:rsid w:val="00177F4D"/>
    <w:rsid w:val="002A7CCB"/>
    <w:rsid w:val="0042167F"/>
    <w:rsid w:val="00710F2F"/>
    <w:rsid w:val="007A2A60"/>
    <w:rsid w:val="00924DF5"/>
    <w:rsid w:val="009873AE"/>
    <w:rsid w:val="00AF77C9"/>
    <w:rsid w:val="00EB6583"/>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980F"/>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Rippi</cp:lastModifiedBy>
  <cp:revision>5</cp:revision>
  <dcterms:created xsi:type="dcterms:W3CDTF">2020-08-26T22:08:00Z</dcterms:created>
  <dcterms:modified xsi:type="dcterms:W3CDTF">2022-06-08T04:17:00Z</dcterms:modified>
</cp:coreProperties>
</file>