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10B84" w14:textId="77777777" w:rsidR="00F1406B" w:rsidRPr="00125355" w:rsidRDefault="00F1406B" w:rsidP="00F1406B">
      <w:pPr>
        <w:jc w:val="center"/>
        <w:rPr>
          <w:rFonts w:ascii="Minion Pro" w:hAnsi="Minion Pro"/>
          <w:b/>
          <w:sz w:val="36"/>
          <w:szCs w:val="36"/>
        </w:rPr>
      </w:pPr>
      <w:r w:rsidRPr="00125355">
        <w:rPr>
          <w:rFonts w:ascii="Minion Pro" w:hAnsi="Minion Pro"/>
          <w:b/>
          <w:sz w:val="36"/>
          <w:szCs w:val="36"/>
        </w:rPr>
        <w:t>TUGAS OBSERVASI VERSI 6</w:t>
      </w:r>
    </w:p>
    <w:p w14:paraId="2B33AB82" w14:textId="77777777" w:rsidR="00924DF5" w:rsidRDefault="00F1406B" w:rsidP="00F1406B">
      <w:pPr>
        <w:jc w:val="center"/>
      </w:pPr>
      <w:r w:rsidRPr="00125355">
        <w:rPr>
          <w:rFonts w:ascii="Minion Pro" w:hAnsi="Minion Pro"/>
          <w:b/>
          <w:sz w:val="36"/>
          <w:szCs w:val="36"/>
        </w:rPr>
        <w:t>SKEMA PENULISAN BUKU NONFIKSI</w:t>
      </w:r>
    </w:p>
    <w:p w14:paraId="78476AEC" w14:textId="77777777" w:rsidR="00F1406B" w:rsidRDefault="00F1406B"/>
    <w:p w14:paraId="66DDD1A0" w14:textId="77777777" w:rsidR="00F1406B" w:rsidRDefault="00F1406B"/>
    <w:p w14:paraId="66BFC48F" w14:textId="77777777" w:rsidR="00F1406B" w:rsidRPr="00F1406B" w:rsidRDefault="00F1406B" w:rsidP="00F1406B">
      <w:pPr>
        <w:rPr>
          <w:rFonts w:ascii="Minion Pro" w:eastAsia="Times New Roman" w:hAnsi="Minion Pro"/>
        </w:rPr>
      </w:pPr>
      <w:r w:rsidRPr="00F1406B">
        <w:rPr>
          <w:rFonts w:ascii="Minion Pro" w:eastAsia="Times New Roman" w:hAnsi="Minion Pro" w:cs="Arial"/>
        </w:rPr>
        <w:t xml:space="preserve">2.  </w:t>
      </w:r>
      <w:r w:rsidR="00177F4D">
        <w:rPr>
          <w:rFonts w:ascii="Minion Pro" w:eastAsia="Times New Roman" w:hAnsi="Minion Pro" w:cs="Arial"/>
        </w:rPr>
        <w:t>Susunlah</w:t>
      </w:r>
      <w:r w:rsidRPr="00F1406B">
        <w:rPr>
          <w:rFonts w:ascii="Minion Pro" w:eastAsia="Times New Roman" w:hAnsi="Minion Pro" w:cs="Arial"/>
        </w:rPr>
        <w:t xml:space="preserve"> </w:t>
      </w:r>
      <w:r>
        <w:rPr>
          <w:rFonts w:ascii="Minion Pro" w:eastAsia="Times New Roman" w:hAnsi="Minion Pro" w:cs="Arial"/>
        </w:rPr>
        <w:t>prakata sebanyak 300 kata berdasarkan</w:t>
      </w:r>
      <w:r w:rsidRPr="00F1406B">
        <w:rPr>
          <w:rFonts w:ascii="Minion Pro" w:eastAsia="Times New Roman" w:hAnsi="Minion Pro" w:cs="Arial"/>
        </w:rPr>
        <w:t xml:space="preserve"> salah satu judul </w:t>
      </w:r>
      <w:r>
        <w:rPr>
          <w:rFonts w:ascii="Minion Pro" w:eastAsia="Times New Roman" w:hAnsi="Minion Pro" w:cs="Arial"/>
        </w:rPr>
        <w:t>naskah di bawah ini!</w:t>
      </w:r>
    </w:p>
    <w:p w14:paraId="65E48F31" w14:textId="77777777" w:rsidR="00F1406B" w:rsidRPr="00F1406B" w:rsidRDefault="00F1406B" w:rsidP="00F1406B">
      <w:pPr>
        <w:rPr>
          <w:rFonts w:ascii="Minion Pro" w:eastAsia="Times New Roman" w:hAnsi="Minion Pro"/>
        </w:rPr>
      </w:pPr>
    </w:p>
    <w:p w14:paraId="0C564490" w14:textId="77777777" w:rsidR="00F1406B" w:rsidRPr="00F1406B" w:rsidRDefault="00F1406B" w:rsidP="00F1406B">
      <w:pPr>
        <w:numPr>
          <w:ilvl w:val="0"/>
          <w:numId w:val="1"/>
        </w:numPr>
        <w:spacing w:before="100" w:beforeAutospacing="1" w:after="100" w:afterAutospacing="1"/>
        <w:rPr>
          <w:rFonts w:ascii="Minion Pro" w:hAnsi="Minion Pro"/>
        </w:rPr>
      </w:pPr>
      <w:r w:rsidRPr="00F1406B">
        <w:rPr>
          <w:rFonts w:ascii="Minion Pro" w:hAnsi="Minion Pro" w:cs="Arial"/>
        </w:rPr>
        <w:t xml:space="preserve">   Jurus Jitu Mengajar Daring &amp; Luring di Perguruan Tinggi</w:t>
      </w:r>
    </w:p>
    <w:p w14:paraId="64910228" w14:textId="77777777"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Mengatasi Kecemasan di Era Pandemi Covid-19</w:t>
      </w:r>
    </w:p>
    <w:p w14:paraId="2A0C9B10" w14:textId="77777777"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r w:rsidRPr="00F1406B">
        <w:rPr>
          <w:rFonts w:ascii="Minion Pro" w:hAnsi="Minion Pro" w:cs="Arial"/>
        </w:rPr>
        <w:t>Ibuku adalah Guruku</w:t>
      </w:r>
    </w:p>
    <w:p w14:paraId="40A5892F" w14:textId="77777777"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Kiat Mengatasi Kesulitan Ekonomi di Masa Pandemi</w:t>
      </w:r>
    </w:p>
    <w:p w14:paraId="298C97C8" w14:textId="77777777"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r w:rsidRPr="00F1406B">
        <w:rPr>
          <w:rFonts w:ascii="Minion Pro" w:hAnsi="Minion Pro" w:cs="Arial"/>
        </w:rPr>
        <w:t>Jejak Langkah Pahlawan Keluarga</w:t>
      </w:r>
    </w:p>
    <w:p w14:paraId="11A7A6FB" w14:textId="77777777" w:rsidR="00F1406B" w:rsidRDefault="00F1406B"/>
    <w:p w14:paraId="67BD9E0F" w14:textId="77777777" w:rsidR="00F1406B" w:rsidRDefault="00F1406B"/>
    <w:p w14:paraId="5BEA2125" w14:textId="77777777" w:rsidR="00B75A93" w:rsidRPr="00F1406B" w:rsidRDefault="00B75A93" w:rsidP="00B75A93">
      <w:pPr>
        <w:spacing w:before="120" w:after="100" w:afterAutospacing="1"/>
        <w:rPr>
          <w:rFonts w:ascii="Minion Pro" w:hAnsi="Minion Pro"/>
        </w:rPr>
      </w:pPr>
      <w:r w:rsidRPr="00F1406B">
        <w:rPr>
          <w:rFonts w:ascii="Minion Pro" w:hAnsi="Minion Pro" w:cs="Arial"/>
        </w:rPr>
        <w:t>Mengatasi Kecemasan di Era Pandemi Covid-19</w:t>
      </w:r>
    </w:p>
    <w:p w14:paraId="2D1F1D93" w14:textId="7E0A783D" w:rsidR="00445851" w:rsidRDefault="00952EA2" w:rsidP="00445851">
      <w:pPr>
        <w:spacing w:before="100" w:beforeAutospacing="1" w:after="100" w:afterAutospacing="1"/>
        <w:ind w:firstLine="720"/>
        <w:jc w:val="both"/>
        <w:rPr>
          <w:rFonts w:ascii="Minion Pro" w:hAnsi="Minion Pro"/>
        </w:rPr>
      </w:pPr>
      <w:r>
        <w:rPr>
          <w:rFonts w:ascii="Minion Pro" w:hAnsi="Minion Pro"/>
        </w:rPr>
        <w:t>Pandemi Covid-19 merupakan suatu endemi</w:t>
      </w:r>
      <w:r w:rsidR="00A07A50">
        <w:rPr>
          <w:rFonts w:ascii="Minion Pro" w:hAnsi="Minion Pro"/>
        </w:rPr>
        <w:t>k</w:t>
      </w:r>
      <w:r>
        <w:rPr>
          <w:rFonts w:ascii="Minion Pro" w:hAnsi="Minion Pro"/>
        </w:rPr>
        <w:t xml:space="preserve"> yang mengubah berbagai tatanan di dalam kehidupan. </w:t>
      </w:r>
      <w:r w:rsidR="00A07A50">
        <w:rPr>
          <w:rFonts w:ascii="Minion Pro" w:hAnsi="Minion Pro"/>
        </w:rPr>
        <w:t>Perubahan ini menimbulkan tantangan dalam berbagai sektor seperti sektor pendidikan, perekonomian serta berbagai sektor lainnya y</w:t>
      </w:r>
      <w:r w:rsidR="008505E0">
        <w:rPr>
          <w:rFonts w:ascii="Minion Pro" w:hAnsi="Minion Pro"/>
        </w:rPr>
        <w:t>ang menimbulkan kecemasan di kalangan masyarakat. Salah satu sekor yang paling memberikan titik kecemasan yang massif di dalam masyarakat adalah sektor perekonomian. Kebijakan WFH (Work From Home) serta pembatasan  menyebabkan aktivitas pasar dan pariwisata menurun. Hal ini tentu menimbulkan kecemasan baik dalam bentuk pemenuhan ekonomi maupun kecemasan akan tertular virus ini.</w:t>
      </w:r>
    </w:p>
    <w:p w14:paraId="13F3E91A" w14:textId="27765F46" w:rsidR="00912C6D" w:rsidRPr="00F1406B" w:rsidRDefault="008505E0" w:rsidP="00910B5B">
      <w:pPr>
        <w:spacing w:before="100" w:beforeAutospacing="1" w:after="100" w:afterAutospacing="1"/>
        <w:ind w:firstLine="720"/>
        <w:jc w:val="both"/>
        <w:rPr>
          <w:rFonts w:ascii="Minion Pro" w:hAnsi="Minion Pro"/>
        </w:rPr>
      </w:pPr>
      <w:r>
        <w:rPr>
          <w:rFonts w:ascii="Minion Pro" w:hAnsi="Minion Pro"/>
        </w:rPr>
        <w:t>Adapun hal-hal yang dapat dilakukan adalah mematuhi proto</w:t>
      </w:r>
      <w:r w:rsidR="00910B5B">
        <w:rPr>
          <w:rFonts w:ascii="Minion Pro" w:hAnsi="Minion Pro"/>
        </w:rPr>
        <w:t>ko</w:t>
      </w:r>
      <w:r>
        <w:rPr>
          <w:rFonts w:ascii="Minion Pro" w:hAnsi="Minion Pro"/>
        </w:rPr>
        <w:t xml:space="preserve">l kesehatan sembari menyesuaikan diri dengan pendayagunaan </w:t>
      </w:r>
      <w:r w:rsidRPr="00910B5B">
        <w:rPr>
          <w:rFonts w:ascii="Minion Pro" w:hAnsi="Minion Pro"/>
          <w:i/>
          <w:iCs/>
        </w:rPr>
        <w:t>platform</w:t>
      </w:r>
      <w:r>
        <w:rPr>
          <w:rFonts w:ascii="Minion Pro" w:hAnsi="Minion Pro"/>
        </w:rPr>
        <w:t xml:space="preserve"> digital agar tetap dapat memasarkan produk meski tidak bertemu langsung dengan calon pembeli. Beberapa kiat lain dapat disimak juga di dalam buku ini</w:t>
      </w:r>
      <w:r w:rsidR="00445851">
        <w:rPr>
          <w:rFonts w:ascii="Minion Pro" w:hAnsi="Minion Pro"/>
        </w:rPr>
        <w:t>, terutama kiat-kiat mengatasi kecemasan di era pandemi</w:t>
      </w:r>
      <w:r w:rsidR="00910B5B">
        <w:rPr>
          <w:rFonts w:ascii="Minion Pro" w:hAnsi="Minion Pro"/>
        </w:rPr>
        <w:t>k</w:t>
      </w:r>
      <w:r w:rsidR="00445851">
        <w:rPr>
          <w:rFonts w:ascii="Minion Pro" w:hAnsi="Minion Pro"/>
        </w:rPr>
        <w:t xml:space="preserve"> Covid -19 yang akan dielaborasikan dengan tantangan era revolusi industr</w:t>
      </w:r>
      <w:r w:rsidR="00910B5B">
        <w:rPr>
          <w:rFonts w:ascii="Minion Pro" w:hAnsi="Minion Pro"/>
        </w:rPr>
        <w:t xml:space="preserve">i </w:t>
      </w:r>
      <w:r w:rsidR="00445851">
        <w:rPr>
          <w:rFonts w:ascii="Minion Pro" w:hAnsi="Minion Pro"/>
        </w:rPr>
        <w:t>4.0.</w:t>
      </w:r>
    </w:p>
    <w:p w14:paraId="17BDDB5B" w14:textId="77777777" w:rsidR="00F1406B" w:rsidRDefault="00F1406B"/>
    <w:p w14:paraId="6994FA97" w14:textId="77777777" w:rsidR="00F1406B" w:rsidRDefault="00F1406B"/>
    <w:p w14:paraId="135E5D1B" w14:textId="77777777" w:rsidR="00F1406B" w:rsidRDefault="00F1406B"/>
    <w:p w14:paraId="26269E04" w14:textId="77777777" w:rsidR="00F1406B" w:rsidRDefault="00F1406B"/>
    <w:p w14:paraId="3288C4B0" w14:textId="77777777" w:rsidR="00F1406B" w:rsidRDefault="00F1406B"/>
    <w:p w14:paraId="43EE677C" w14:textId="77777777" w:rsidR="00F1406B" w:rsidRDefault="00F1406B"/>
    <w:p w14:paraId="2C04C7D4" w14:textId="77777777" w:rsidR="00F1406B" w:rsidRDefault="00F1406B"/>
    <w:p w14:paraId="4E72EA4E" w14:textId="77777777" w:rsidR="00F1406B" w:rsidRDefault="00F1406B"/>
    <w:p w14:paraId="29938775" w14:textId="77777777" w:rsidR="00F1406B" w:rsidRDefault="00F1406B"/>
    <w:p w14:paraId="1BC0542B" w14:textId="77777777" w:rsidR="00F1406B" w:rsidRDefault="00F1406B"/>
    <w:p w14:paraId="3C69C618" w14:textId="77777777" w:rsidR="00F1406B" w:rsidRDefault="00F1406B"/>
    <w:p w14:paraId="40E163B4" w14:textId="77777777" w:rsidR="00F1406B" w:rsidRDefault="00F1406B"/>
    <w:p w14:paraId="21BADA31" w14:textId="77777777" w:rsidR="00F1406B" w:rsidRDefault="00F1406B"/>
    <w:p w14:paraId="18514F90" w14:textId="77777777" w:rsidR="00F1406B" w:rsidRDefault="00F1406B"/>
    <w:p w14:paraId="0265FEEA" w14:textId="77777777" w:rsidR="00F1406B" w:rsidRDefault="00F1406B"/>
    <w:p w14:paraId="1DF101F2" w14:textId="77777777" w:rsidR="00F1406B" w:rsidRDefault="00F1406B"/>
    <w:p w14:paraId="41E45777" w14:textId="77777777" w:rsidR="00F1406B" w:rsidRDefault="00F1406B"/>
    <w:p w14:paraId="6FFC43B3" w14:textId="77777777" w:rsidR="00F1406B" w:rsidRDefault="00F1406B"/>
    <w:p w14:paraId="3BBE1134" w14:textId="77777777" w:rsidR="00F1406B" w:rsidRDefault="00F1406B"/>
    <w:p w14:paraId="05A6D661" w14:textId="77777777" w:rsidR="00F1406B" w:rsidRDefault="00F1406B"/>
    <w:p w14:paraId="6C7AFC96" w14:textId="77777777" w:rsidR="00F1406B" w:rsidRDefault="00F1406B"/>
    <w:p w14:paraId="4538ECEB" w14:textId="77777777" w:rsidR="00F1406B" w:rsidRDefault="00F1406B"/>
    <w:p w14:paraId="33E5D8E6" w14:textId="77777777" w:rsidR="00F1406B" w:rsidRDefault="00F1406B"/>
    <w:sectPr w:rsidR="00F1406B" w:rsidSect="0012251A">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nion Pro">
    <w:altName w:val="Cambria"/>
    <w:panose1 w:val="00000000000000000000"/>
    <w:charset w:val="00"/>
    <w:family w:val="roman"/>
    <w:notTrueType/>
    <w:pitch w:val="variable"/>
    <w:sig w:usb0="60000287"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A82FE2"/>
    <w:multiLevelType w:val="hybridMultilevel"/>
    <w:tmpl w:val="EDCC51BC"/>
    <w:lvl w:ilvl="0" w:tplc="FFFFFFFF">
      <w:start w:val="1"/>
      <w:numFmt w:val="lowerLetter"/>
      <w:lvlText w:val="%1."/>
      <w:lvlJc w:val="left"/>
      <w:pPr>
        <w:ind w:left="900" w:hanging="360"/>
      </w:pPr>
    </w:lvl>
    <w:lvl w:ilvl="1" w:tplc="FFFFFFFF" w:tentative="1">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1" w15:restartNumberingAfterBreak="0">
    <w:nsid w:val="4D60117A"/>
    <w:multiLevelType w:val="hybridMultilevel"/>
    <w:tmpl w:val="EDCC51BC"/>
    <w:lvl w:ilvl="0" w:tplc="04090019">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16cid:durableId="112215758">
    <w:abstractNumId w:val="1"/>
  </w:num>
  <w:num w:numId="2" w16cid:durableId="9091203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406B"/>
    <w:rsid w:val="0012251A"/>
    <w:rsid w:val="00177F4D"/>
    <w:rsid w:val="0042167F"/>
    <w:rsid w:val="00445851"/>
    <w:rsid w:val="008505E0"/>
    <w:rsid w:val="00910B5B"/>
    <w:rsid w:val="00912C6D"/>
    <w:rsid w:val="00924DF5"/>
    <w:rsid w:val="00952EA2"/>
    <w:rsid w:val="00A07A50"/>
    <w:rsid w:val="00B75A93"/>
    <w:rsid w:val="00F140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61138"/>
  <w15:chartTrackingRefBased/>
  <w15:docId w15:val="{0F8627F2-854C-414C-BEFE-8481E8592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406B"/>
    <w:rPr>
      <w:rFonts w:ascii="Calibri" w:eastAsia="Calibri"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215</Words>
  <Characters>1230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Tesaannisa</cp:lastModifiedBy>
  <cp:revision>4</cp:revision>
  <dcterms:created xsi:type="dcterms:W3CDTF">2020-08-26T22:08:00Z</dcterms:created>
  <dcterms:modified xsi:type="dcterms:W3CDTF">2022-07-05T19:00:00Z</dcterms:modified>
</cp:coreProperties>
</file>