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4FBB"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8C5A308" w14:textId="77777777" w:rsidR="00924DF5" w:rsidRDefault="00F1406B" w:rsidP="00F1406B">
      <w:pPr>
        <w:jc w:val="center"/>
      </w:pPr>
      <w:r w:rsidRPr="00125355">
        <w:rPr>
          <w:rFonts w:ascii="Minion Pro" w:hAnsi="Minion Pro"/>
          <w:b/>
          <w:sz w:val="36"/>
          <w:szCs w:val="36"/>
        </w:rPr>
        <w:t>SKEMA PENULISAN BUKU NONFIKSI</w:t>
      </w:r>
    </w:p>
    <w:p w14:paraId="110C4B8A" w14:textId="77777777" w:rsidR="00F1406B" w:rsidRDefault="00F1406B"/>
    <w:p w14:paraId="1FBABA9C" w14:textId="77777777" w:rsidR="00F1406B" w:rsidRDefault="00F1406B"/>
    <w:p w14:paraId="5995C577"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61C55B6B" w14:textId="77777777" w:rsidR="00F1406B" w:rsidRPr="00F1406B" w:rsidRDefault="00F1406B" w:rsidP="00F1406B">
      <w:pPr>
        <w:rPr>
          <w:rFonts w:ascii="Minion Pro" w:eastAsia="Times New Roman" w:hAnsi="Minion Pro"/>
        </w:rPr>
      </w:pPr>
    </w:p>
    <w:p w14:paraId="6B50F50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1BD41F1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33B9E61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7DBDACD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Ekonomi di Masa </w:t>
      </w:r>
      <w:proofErr w:type="spellStart"/>
      <w:r w:rsidRPr="00F1406B">
        <w:rPr>
          <w:rFonts w:ascii="Minion Pro" w:hAnsi="Minion Pro" w:cs="Arial"/>
        </w:rPr>
        <w:t>Pandemi</w:t>
      </w:r>
      <w:proofErr w:type="spellEnd"/>
    </w:p>
    <w:p w14:paraId="709BB64C" w14:textId="0508A0FA" w:rsidR="00F1406B" w:rsidRPr="0013065D"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37144AD2" w14:textId="20873661" w:rsidR="0013065D" w:rsidRDefault="0013065D">
      <w:pPr>
        <w:rPr>
          <w:rFonts w:ascii="Minion Pro" w:hAnsi="Minion Pro" w:cs="Arial"/>
        </w:rPr>
      </w:pPr>
      <w:r>
        <w:rPr>
          <w:rFonts w:ascii="Minion Pro" w:hAnsi="Minion Pro" w:cs="Arial"/>
        </w:rPr>
        <w:br w:type="page"/>
      </w:r>
    </w:p>
    <w:p w14:paraId="7E3DE3C7" w14:textId="7316D200" w:rsidR="0013065D" w:rsidRDefault="0013065D" w:rsidP="0013065D">
      <w:pPr>
        <w:spacing w:before="120" w:after="100" w:afterAutospacing="1"/>
        <w:jc w:val="both"/>
        <w:rPr>
          <w:rFonts w:ascii="Minion Pro" w:hAnsi="Minion Pro"/>
          <w:lang w:val="id-ID"/>
        </w:rPr>
      </w:pPr>
      <w:r>
        <w:rPr>
          <w:rFonts w:ascii="Minion Pro" w:hAnsi="Minion Pro"/>
          <w:lang w:val="id-ID"/>
        </w:rPr>
        <w:lastRenderedPageBreak/>
        <w:t>Sejak ditetapkan sebagai pandemi oleh otoritas kesehatan WHO pada awal tahun 2019, Covid-19 mengubah budaya hidup manusia dari tatap muka menjadi daring. Pendidikan merupakan salah bagian yang terdampak dengan perubahan budaya itu. Merujuk pada ketetapan Menteri Pendidikan dan Kebudayaan proses pembelajaran dilaksanakan secara daring pada semua jenjang. Sayangnya, gelombang pembelajaran daring yang terjadi di Indonesia diikuti oleh pro kontra karena dianggap tidak efektif baik pada kogniti</w:t>
      </w:r>
      <w:r w:rsidR="00453720">
        <w:rPr>
          <w:rFonts w:ascii="Minion Pro" w:hAnsi="Minion Pro"/>
          <w:lang w:val="id-ID"/>
        </w:rPr>
        <w:t xml:space="preserve">f maupun sikap mahasiswa. </w:t>
      </w:r>
    </w:p>
    <w:p w14:paraId="4D83378B" w14:textId="2EAFD580" w:rsidR="00453720" w:rsidRDefault="00453720" w:rsidP="00453720">
      <w:pPr>
        <w:spacing w:before="120" w:after="100" w:afterAutospacing="1"/>
        <w:jc w:val="both"/>
        <w:rPr>
          <w:rFonts w:ascii="Minion Pro" w:hAnsi="Minion Pro"/>
          <w:lang w:val="id-ID"/>
        </w:rPr>
      </w:pPr>
      <w:r>
        <w:rPr>
          <w:rFonts w:ascii="Minion Pro" w:hAnsi="Minion Pro"/>
          <w:lang w:val="id-ID"/>
        </w:rPr>
        <w:t xml:space="preserve">Buku ini merupakan ikhtiar penulis untuk menjawab keraguan akan keefektifan pembelajaran secara daring. </w:t>
      </w:r>
      <w:r w:rsidR="00C377C7">
        <w:rPr>
          <w:rFonts w:ascii="Minion Pro" w:hAnsi="Minion Pro"/>
          <w:lang w:val="id-ID"/>
        </w:rPr>
        <w:t>Keberhasilan</w:t>
      </w:r>
      <w:r>
        <w:rPr>
          <w:rFonts w:ascii="Minion Pro" w:hAnsi="Minion Pro"/>
          <w:lang w:val="id-ID"/>
        </w:rPr>
        <w:t xml:space="preserve"> pelaksanaan </w:t>
      </w:r>
      <w:r w:rsidR="00C377C7">
        <w:rPr>
          <w:rFonts w:ascii="Minion Pro" w:hAnsi="Minion Pro"/>
          <w:lang w:val="id-ID"/>
        </w:rPr>
        <w:t>pembelajaran</w:t>
      </w:r>
      <w:r>
        <w:rPr>
          <w:rFonts w:ascii="Minion Pro" w:hAnsi="Minion Pro"/>
          <w:lang w:val="id-ID"/>
        </w:rPr>
        <w:t xml:space="preserve"> daring setidaknya akan ditentukan oleh tiga hal yaitu dosen, mahasiswa, dan fasilitas. Terkait dosen, tidak efektifnya pembelajaran daring sangat </w:t>
      </w:r>
      <w:r w:rsidR="00C377C7">
        <w:rPr>
          <w:rFonts w:ascii="Minion Pro" w:hAnsi="Minion Pro"/>
          <w:lang w:val="id-ID"/>
        </w:rPr>
        <w:t>dipengaruhi</w:t>
      </w:r>
      <w:r>
        <w:rPr>
          <w:rFonts w:ascii="Minion Pro" w:hAnsi="Minion Pro"/>
          <w:lang w:val="id-ID"/>
        </w:rPr>
        <w:t xml:space="preserve"> oleh wawasan mereka terkait teknik menyajikan pembelajaran secara daring. Sementara itu terkait mahasiswa, </w:t>
      </w:r>
      <w:r w:rsidR="00C377C7">
        <w:rPr>
          <w:rFonts w:ascii="Minion Pro" w:hAnsi="Minion Pro"/>
          <w:lang w:val="id-ID"/>
        </w:rPr>
        <w:t>alasan jenuh dan lelah menatap layar gawai selama ini menjadi kendala. Adapun terkait fasilitas, jaringan dan perangkat yang tidak tersedia masih dianggap sebagai hambatan utama. Setelah membaca buku ini kekhawatiran akan pembelajaran daring akan membosankan akan teratasi karena pada buku ini disajikan berbagai teknik menarik mengajar daring, bahkan bagaimana mengatasi keterbatasan fasilitas dengan teknik belajar secara campuran (</w:t>
      </w:r>
      <w:proofErr w:type="spellStart"/>
      <w:r w:rsidR="00C377C7" w:rsidRPr="00C377C7">
        <w:rPr>
          <w:rFonts w:ascii="Minion Pro" w:hAnsi="Minion Pro"/>
          <w:i/>
          <w:iCs/>
          <w:lang w:val="id-ID"/>
        </w:rPr>
        <w:t>blende</w:t>
      </w:r>
      <w:r w:rsidR="00C377C7">
        <w:rPr>
          <w:rFonts w:ascii="Minion Pro" w:hAnsi="Minion Pro"/>
          <w:lang w:val="id-ID"/>
        </w:rPr>
        <w:t>d</w:t>
      </w:r>
      <w:proofErr w:type="spellEnd"/>
      <w:r w:rsidR="00C377C7">
        <w:rPr>
          <w:rFonts w:ascii="Minion Pro" w:hAnsi="Minion Pro"/>
          <w:lang w:val="id-ID"/>
        </w:rPr>
        <w:t xml:space="preserve">) yang menarik dan menggugah mahasiswa. </w:t>
      </w:r>
    </w:p>
    <w:p w14:paraId="2A9E6897" w14:textId="77777777" w:rsidR="00D86ED2" w:rsidRPr="0013065D" w:rsidRDefault="00D86ED2" w:rsidP="00453720">
      <w:pPr>
        <w:spacing w:before="120" w:after="100" w:afterAutospacing="1"/>
        <w:jc w:val="both"/>
        <w:rPr>
          <w:rFonts w:ascii="Minion Pro" w:hAnsi="Minion Pro"/>
          <w:lang w:val="id-ID"/>
        </w:rPr>
      </w:pPr>
    </w:p>
    <w:p w14:paraId="20AD82DD" w14:textId="77777777" w:rsidR="00F1406B" w:rsidRPr="00453720" w:rsidRDefault="00F1406B">
      <w:pPr>
        <w:rPr>
          <w:lang w:val="id-ID"/>
        </w:rPr>
      </w:pPr>
    </w:p>
    <w:p w14:paraId="3B821880" w14:textId="77777777" w:rsidR="00F1406B" w:rsidRPr="00453720" w:rsidRDefault="00F1406B">
      <w:pPr>
        <w:rPr>
          <w:lang w:val="id-ID"/>
        </w:rPr>
      </w:pPr>
    </w:p>
    <w:p w14:paraId="08F2B388" w14:textId="77777777" w:rsidR="00F1406B" w:rsidRPr="00453720" w:rsidRDefault="00F1406B">
      <w:pPr>
        <w:rPr>
          <w:lang w:val="id-ID"/>
        </w:rPr>
      </w:pPr>
    </w:p>
    <w:p w14:paraId="61DE1164" w14:textId="77777777" w:rsidR="00F1406B" w:rsidRPr="00453720" w:rsidRDefault="00F1406B">
      <w:pPr>
        <w:rPr>
          <w:lang w:val="id-ID"/>
        </w:rPr>
      </w:pPr>
    </w:p>
    <w:p w14:paraId="1F4E10E2" w14:textId="77777777" w:rsidR="00F1406B" w:rsidRPr="00453720" w:rsidRDefault="00F1406B">
      <w:pPr>
        <w:rPr>
          <w:lang w:val="id-ID"/>
        </w:rPr>
      </w:pPr>
    </w:p>
    <w:p w14:paraId="10EA62A1" w14:textId="77777777" w:rsidR="00F1406B" w:rsidRPr="00453720" w:rsidRDefault="00F1406B">
      <w:pPr>
        <w:rPr>
          <w:lang w:val="id-ID"/>
        </w:rPr>
      </w:pPr>
    </w:p>
    <w:p w14:paraId="0AD67AA1" w14:textId="77777777" w:rsidR="00F1406B" w:rsidRPr="00453720" w:rsidRDefault="00F1406B">
      <w:pPr>
        <w:rPr>
          <w:lang w:val="id-ID"/>
        </w:rPr>
      </w:pPr>
    </w:p>
    <w:p w14:paraId="612B388B" w14:textId="77777777" w:rsidR="00F1406B" w:rsidRPr="00453720" w:rsidRDefault="00F1406B">
      <w:pPr>
        <w:rPr>
          <w:lang w:val="id-ID"/>
        </w:rPr>
      </w:pPr>
    </w:p>
    <w:p w14:paraId="52252654" w14:textId="77777777" w:rsidR="00F1406B" w:rsidRPr="00453720" w:rsidRDefault="00F1406B">
      <w:pPr>
        <w:rPr>
          <w:lang w:val="id-ID"/>
        </w:rPr>
      </w:pPr>
    </w:p>
    <w:p w14:paraId="763C4BB0" w14:textId="77777777" w:rsidR="00F1406B" w:rsidRPr="00453720" w:rsidRDefault="00F1406B">
      <w:pPr>
        <w:rPr>
          <w:lang w:val="id-ID"/>
        </w:rPr>
      </w:pPr>
    </w:p>
    <w:p w14:paraId="0230A3B7" w14:textId="77777777" w:rsidR="00F1406B" w:rsidRPr="00453720" w:rsidRDefault="00F1406B">
      <w:pPr>
        <w:rPr>
          <w:lang w:val="id-ID"/>
        </w:rPr>
      </w:pPr>
    </w:p>
    <w:p w14:paraId="1F0551DD" w14:textId="77777777" w:rsidR="00F1406B" w:rsidRPr="00453720" w:rsidRDefault="00F1406B">
      <w:pPr>
        <w:rPr>
          <w:lang w:val="id-ID"/>
        </w:rPr>
      </w:pPr>
    </w:p>
    <w:p w14:paraId="2A224F79" w14:textId="77777777" w:rsidR="00F1406B" w:rsidRPr="00453720" w:rsidRDefault="00F1406B">
      <w:pPr>
        <w:rPr>
          <w:lang w:val="id-ID"/>
        </w:rPr>
      </w:pPr>
    </w:p>
    <w:p w14:paraId="014FAAAE" w14:textId="77777777" w:rsidR="00F1406B" w:rsidRPr="00453720" w:rsidRDefault="00F1406B">
      <w:pPr>
        <w:rPr>
          <w:lang w:val="id-ID"/>
        </w:rPr>
      </w:pPr>
    </w:p>
    <w:p w14:paraId="685380E4" w14:textId="77777777" w:rsidR="00F1406B" w:rsidRPr="00453720" w:rsidRDefault="00F1406B">
      <w:pPr>
        <w:rPr>
          <w:lang w:val="id-ID"/>
        </w:rPr>
      </w:pPr>
    </w:p>
    <w:p w14:paraId="6684A70F" w14:textId="77777777" w:rsidR="00F1406B" w:rsidRPr="00453720" w:rsidRDefault="00F1406B">
      <w:pPr>
        <w:rPr>
          <w:lang w:val="id-ID"/>
        </w:rPr>
      </w:pPr>
    </w:p>
    <w:p w14:paraId="0A09D5E6" w14:textId="77777777" w:rsidR="00F1406B" w:rsidRPr="00453720" w:rsidRDefault="00F1406B">
      <w:pPr>
        <w:rPr>
          <w:lang w:val="id-ID"/>
        </w:rPr>
      </w:pPr>
    </w:p>
    <w:p w14:paraId="365F9E2A" w14:textId="77777777" w:rsidR="00F1406B" w:rsidRPr="00453720" w:rsidRDefault="00F1406B">
      <w:pPr>
        <w:rPr>
          <w:lang w:val="id-ID"/>
        </w:rPr>
      </w:pPr>
    </w:p>
    <w:p w14:paraId="0D438149" w14:textId="77777777" w:rsidR="00F1406B" w:rsidRPr="00453720" w:rsidRDefault="00F1406B">
      <w:pPr>
        <w:rPr>
          <w:lang w:val="id-ID"/>
        </w:rPr>
      </w:pPr>
    </w:p>
    <w:p w14:paraId="71C380B1" w14:textId="77777777" w:rsidR="00F1406B" w:rsidRPr="00453720" w:rsidRDefault="00F1406B">
      <w:pPr>
        <w:rPr>
          <w:lang w:val="id-ID"/>
        </w:rPr>
      </w:pPr>
    </w:p>
    <w:p w14:paraId="742D08D3" w14:textId="77777777" w:rsidR="00F1406B" w:rsidRPr="00453720" w:rsidRDefault="00F1406B">
      <w:pPr>
        <w:rPr>
          <w:lang w:val="id-ID"/>
        </w:rPr>
      </w:pPr>
    </w:p>
    <w:p w14:paraId="7EB870AC" w14:textId="77777777" w:rsidR="00F1406B" w:rsidRPr="00453720" w:rsidRDefault="00F1406B">
      <w:pPr>
        <w:rPr>
          <w:lang w:val="id-ID"/>
        </w:rPr>
      </w:pPr>
    </w:p>
    <w:p w14:paraId="04C77797" w14:textId="77777777" w:rsidR="00F1406B" w:rsidRPr="00453720" w:rsidRDefault="00F1406B">
      <w:pPr>
        <w:rPr>
          <w:lang w:val="id-ID"/>
        </w:rPr>
      </w:pPr>
    </w:p>
    <w:p w14:paraId="73438E21" w14:textId="77777777" w:rsidR="00F1406B" w:rsidRPr="00453720" w:rsidRDefault="00F1406B">
      <w:pPr>
        <w:rPr>
          <w:lang w:val="id-ID"/>
        </w:rPr>
      </w:pPr>
    </w:p>
    <w:p w14:paraId="01B083A0" w14:textId="77777777" w:rsidR="00F1406B" w:rsidRPr="00453720" w:rsidRDefault="00F1406B">
      <w:pPr>
        <w:rPr>
          <w:lang w:val="id-ID"/>
        </w:rPr>
      </w:pPr>
    </w:p>
    <w:p w14:paraId="6BB63982" w14:textId="77777777" w:rsidR="00F1406B" w:rsidRPr="00453720" w:rsidRDefault="00F1406B">
      <w:pPr>
        <w:rPr>
          <w:lang w:val="id-ID"/>
        </w:rPr>
      </w:pPr>
    </w:p>
    <w:p w14:paraId="48C92CC2" w14:textId="77777777" w:rsidR="00F1406B" w:rsidRPr="00453720" w:rsidRDefault="00F1406B">
      <w:pPr>
        <w:rPr>
          <w:lang w:val="id-ID"/>
        </w:rPr>
      </w:pPr>
    </w:p>
    <w:sectPr w:rsidR="00F1406B" w:rsidRPr="00453720"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65071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3065D"/>
    <w:rsid w:val="00177F4D"/>
    <w:rsid w:val="003B644B"/>
    <w:rsid w:val="0042167F"/>
    <w:rsid w:val="00453720"/>
    <w:rsid w:val="00924DF5"/>
    <w:rsid w:val="00C377C7"/>
    <w:rsid w:val="00D86ED2"/>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DCC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Ihwan Rahman Bahtiar</cp:lastModifiedBy>
  <cp:revision>5</cp:revision>
  <dcterms:created xsi:type="dcterms:W3CDTF">2020-08-26T22:08:00Z</dcterms:created>
  <dcterms:modified xsi:type="dcterms:W3CDTF">2022-07-05T08:02:00Z</dcterms:modified>
</cp:coreProperties>
</file>