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2A9F" w14:textId="780AEB67" w:rsidR="00805172" w:rsidRPr="00805172" w:rsidRDefault="00805172" w:rsidP="00805172">
      <w:pPr>
        <w:spacing w:line="360" w:lineRule="auto"/>
        <w:rPr>
          <w:rFonts w:ascii="Times New Roman" w:hAnsi="Times New Roman" w:cs="Times New Roman"/>
        </w:rPr>
      </w:pPr>
    </w:p>
    <w:p w14:paraId="547ED11A" w14:textId="2028AADD" w:rsidR="00805172" w:rsidRPr="00805172" w:rsidRDefault="00805172" w:rsidP="00805172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168495367"/>
        <w:docPartObj>
          <w:docPartGallery w:val="Bibliographies"/>
          <w:docPartUnique/>
        </w:docPartObj>
      </w:sdtPr>
      <w:sdtEndPr>
        <w:rPr>
          <w:rFonts w:eastAsiaTheme="minorHAnsi"/>
          <w:b w:val="0"/>
          <w:bCs w:val="0"/>
          <w:color w:val="auto"/>
          <w:lang w:val="en-GB" w:bidi="ar-SA"/>
        </w:rPr>
      </w:sdtEndPr>
      <w:sdtContent>
        <w:p w14:paraId="3D79E431" w14:textId="0BE56905" w:rsidR="00805172" w:rsidRPr="00805172" w:rsidRDefault="00805172" w:rsidP="00805172">
          <w:pPr>
            <w:pStyle w:val="Heading1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05172">
            <w:rPr>
              <w:rFonts w:ascii="Times New Roman" w:hAnsi="Times New Roman" w:cs="Times New Roman"/>
              <w:sz w:val="24"/>
              <w:szCs w:val="24"/>
            </w:rPr>
            <w:t>Bibliography</w:t>
          </w:r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Content>
            <w:p w14:paraId="4AC61E6C" w14:textId="39E26D9D" w:rsidR="00805172" w:rsidRPr="00805172" w:rsidRDefault="00805172" w:rsidP="00D81911">
              <w:pPr>
                <w:pStyle w:val="Bibliography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805172">
                <w:rPr>
                  <w:rFonts w:ascii="Times New Roman" w:hAnsi="Times New Roman" w:cs="Times New Roman"/>
                </w:rPr>
                <w:fldChar w:fldCharType="begin"/>
              </w:r>
              <w:r w:rsidRPr="00D81911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805172">
                <w:rPr>
                  <w:rFonts w:ascii="Times New Roman" w:hAnsi="Times New Roman" w:cs="Times New Roman"/>
                </w:rPr>
                <w:fldChar w:fldCharType="separate"/>
              </w:r>
            </w:p>
            <w:p w14:paraId="2D89F525" w14:textId="77777777" w:rsidR="00805172" w:rsidRPr="00805172" w:rsidRDefault="00805172" w:rsidP="00805172">
              <w:pPr>
                <w:pStyle w:val="Bibliography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805172">
                <w:rPr>
                  <w:rFonts w:ascii="Times New Roman" w:hAnsi="Times New Roman" w:cs="Times New Roman"/>
                  <w:noProof/>
                  <w:lang w:val="en-US"/>
                </w:rPr>
                <w:t xml:space="preserve">Kasali, R. (2015). </w:t>
              </w:r>
              <w:r w:rsidRPr="00805172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>Change Leadership Non-Finito.</w:t>
              </w:r>
              <w:r w:rsidRPr="00805172">
                <w:rPr>
                  <w:rFonts w:ascii="Times New Roman" w:hAnsi="Times New Roman" w:cs="Times New Roman"/>
                  <w:noProof/>
                  <w:lang w:val="en-US"/>
                </w:rPr>
                <w:t xml:space="preserve"> Jakarta: Mizan.</w:t>
              </w:r>
            </w:p>
            <w:p w14:paraId="208E531A" w14:textId="1CB260C7" w:rsidR="00805172" w:rsidRDefault="00805172" w:rsidP="00805172">
              <w:pPr>
                <w:pStyle w:val="Bibliography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805172">
                <w:rPr>
                  <w:rFonts w:ascii="Times New Roman" w:hAnsi="Times New Roman" w:cs="Times New Roman"/>
                  <w:noProof/>
                  <w:lang w:val="en-US"/>
                </w:rPr>
                <w:t xml:space="preserve">Stoltz, P. G. (1997). </w:t>
              </w:r>
              <w:r w:rsidRPr="00805172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>Adversity Quotient: Mengubah Hambatan Menjadi Peluang.</w:t>
              </w:r>
              <w:r w:rsidRPr="00805172">
                <w:rPr>
                  <w:rFonts w:ascii="Times New Roman" w:hAnsi="Times New Roman" w:cs="Times New Roman"/>
                  <w:noProof/>
                  <w:lang w:val="en-US"/>
                </w:rPr>
                <w:t xml:space="preserve"> Jakarta: Grasindo.</w:t>
              </w:r>
            </w:p>
            <w:p w14:paraId="262D7B5D" w14:textId="77777777" w:rsidR="00D81911" w:rsidRPr="00805172" w:rsidRDefault="00D81911" w:rsidP="00D81911">
              <w:pPr>
                <w:pStyle w:val="Bibliography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805172">
                <w:rPr>
                  <w:rFonts w:ascii="Times New Roman" w:hAnsi="Times New Roman" w:cs="Times New Roman"/>
                  <w:noProof/>
                  <w:lang w:val="en-US"/>
                </w:rPr>
                <w:t>T</w:t>
              </w:r>
              <w:r>
                <w:rPr>
                  <w:rFonts w:ascii="Times New Roman" w:hAnsi="Times New Roman" w:cs="Times New Roman"/>
                  <w:noProof/>
                  <w:lang w:val="en-US"/>
                </w:rPr>
                <w:t>rim, Bambang</w:t>
              </w:r>
              <w:r w:rsidRPr="00805172">
                <w:rPr>
                  <w:rFonts w:ascii="Times New Roman" w:hAnsi="Times New Roman" w:cs="Times New Roman"/>
                  <w:noProof/>
                  <w:lang w:val="en-US"/>
                </w:rPr>
                <w:t xml:space="preserve"> (2019, Februari 2). Mengubah Tangisan Menjadi Tulisan.</w:t>
              </w:r>
              <w:r>
                <w:rPr>
                  <w:rFonts w:ascii="Times New Roman" w:hAnsi="Times New Roman" w:cs="Times New Roman"/>
                  <w:noProof/>
                  <w:lang w:val="en-US"/>
                </w:rPr>
                <w:t xml:space="preserve"> </w:t>
              </w:r>
              <w:r w:rsidRPr="00805172">
                <w:rPr>
                  <w:rFonts w:ascii="Times New Roman" w:hAnsi="Times New Roman" w:cs="Times New Roman"/>
                  <w:noProof/>
                  <w:lang w:val="en-US"/>
                </w:rPr>
                <w:t>https://www.kompasiana.com/bambangtrim/5c55a54712ae94621f2e9734/mengubah-tangisan-menjadi-tulisan</w:t>
              </w:r>
            </w:p>
            <w:p w14:paraId="02377FC6" w14:textId="77777777" w:rsidR="00D81911" w:rsidRPr="00D81911" w:rsidRDefault="00D81911" w:rsidP="00D81911">
              <w:pPr>
                <w:rPr>
                  <w:lang w:val="en-US"/>
                </w:rPr>
              </w:pPr>
            </w:p>
            <w:p w14:paraId="08340498" w14:textId="19E5471A" w:rsidR="00805172" w:rsidRPr="00805172" w:rsidRDefault="00805172" w:rsidP="00805172">
              <w:pPr>
                <w:spacing w:line="360" w:lineRule="auto"/>
                <w:rPr>
                  <w:rFonts w:ascii="Times New Roman" w:hAnsi="Times New Roman" w:cs="Times New Roman"/>
                </w:rPr>
              </w:pPr>
              <w:r w:rsidRPr="00805172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32FA0A6" w14:textId="77777777" w:rsidR="00805172" w:rsidRPr="00805172" w:rsidRDefault="00805172" w:rsidP="00805172">
      <w:pPr>
        <w:spacing w:line="360" w:lineRule="auto"/>
        <w:rPr>
          <w:rFonts w:ascii="Times New Roman" w:hAnsi="Times New Roman" w:cs="Times New Roman"/>
        </w:rPr>
      </w:pPr>
    </w:p>
    <w:sectPr w:rsidR="00805172" w:rsidRPr="00805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72"/>
    <w:rsid w:val="00805172"/>
    <w:rsid w:val="00D8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5F195"/>
  <w15:chartTrackingRefBased/>
  <w15:docId w15:val="{8840DE5D-579C-7C47-9194-ECEA699F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17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17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805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Kas15</b:Tag>
    <b:SourceType>Book</b:SourceType>
    <b:Guid>{CFD3449F-0DAC-4C49-B847-686A6B70D5A2}</b:Guid>
    <b:Title>Change Leadership Non-Finito</b:Title>
    <b:City>Jakarta</b:City>
    <b:Publisher>Mizan</b:Publisher>
    <b:Year>2015</b:Year>
    <b:Author>
      <b:Author>
        <b:NameList>
          <b:Person>
            <b:Last>Kasali</b:Last>
            <b:First>Rhenal</b:First>
          </b:Person>
        </b:NameList>
      </b:Author>
    </b:Author>
    <b:RefOrder>1</b:RefOrder>
  </b:Source>
  <b:Source>
    <b:Tag>Sto97</b:Tag>
    <b:SourceType>Book</b:SourceType>
    <b:Guid>{07D8A23E-D500-F14A-90C3-285DAEED5C9D}</b:Guid>
    <b:Title> Adversity Quotient: Mengubah Hambatan Menjadi Peluang</b:Title>
    <b:City>Jakarta</b:City>
    <b:Publisher>Grasindo</b:Publisher>
    <b:Year>1997</b:Year>
    <b:Author>
      <b:Author>
        <b:NameList>
          <b:Person>
            <b:Last>Stoltz</b:Last>
            <b:Middle>G</b:Middle>
            <b:First>Paul</b:First>
          </b:Person>
        </b:NameList>
      </b:Author>
    </b:Author>
    <b:RefOrder>2</b:RefOrder>
  </b:Source>
  <b:Source>
    <b:Tag>Bam19</b:Tag>
    <b:SourceType>ElectronicSource</b:SourceType>
    <b:Guid>{68110CB2-9318-194A-97C6-2AAC236DD78B}</b:Guid>
    <b:Title> Mengubah Tangisan Menjadi Tulisan</b:Title>
    <b:Year>2019</b:Year>
    <b:Author>
      <b:Author>
        <b:NameList>
          <b:Person>
            <b:Middle>Trim</b:Middle>
            <b:First>Bambang</b:First>
          </b:Person>
        </b:NameList>
      </b:Author>
    </b:Author>
    <b:Month>Februari</b:Month>
    <b:Day>2</b:Day>
    <b:RefOrder>3</b:RefOrder>
  </b:Source>
  <b:Source>
    <b:Tag>htt11</b:Tag>
    <b:SourceType>InternetSite</b:SourceType>
    <b:Guid>{155A4FA8-C6EB-674B-9D4E-3A0A233288B7}</b:Guid>
    <b:URL>https://www.kompasiana.com/bambangtrim/5c55a54712ae94621f2e9734/mengubah-tangisan-menjadi-tulisan</b:URL>
    <b:RefOrder>4</b:RefOrder>
  </b:Source>
</b:Sources>
</file>

<file path=customXml/itemProps1.xml><?xml version="1.0" encoding="utf-8"?>
<ds:datastoreItem xmlns:ds="http://schemas.openxmlformats.org/officeDocument/2006/customXml" ds:itemID="{59D657A5-9A95-DF47-ACE4-8FCC62BBE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 Rachmawati</dc:creator>
  <cp:keywords/>
  <dc:description/>
  <cp:lastModifiedBy>Rima Rachmawati</cp:lastModifiedBy>
  <cp:revision>1</cp:revision>
  <dcterms:created xsi:type="dcterms:W3CDTF">2022-08-13T08:04:00Z</dcterms:created>
  <dcterms:modified xsi:type="dcterms:W3CDTF">2022-08-13T08:13:00Z</dcterms:modified>
</cp:coreProperties>
</file>