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E1FA" w14:textId="2A254763" w:rsidR="005E1D9C" w:rsidRDefault="005E1D9C" w:rsidP="005E1D9C">
      <w:pPr>
        <w:spacing w:after="0" w:line="240" w:lineRule="auto"/>
        <w:ind w:left="360" w:hanging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39C2DF4" w14:textId="77777777" w:rsidR="005E1D9C" w:rsidRDefault="005E1D9C" w:rsidP="00EA1608">
      <w:pPr>
        <w:spacing w:after="0" w:line="240" w:lineRule="auto"/>
        <w:ind w:left="36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634781C" w14:textId="0A4E2989" w:rsidR="00EA1608" w:rsidRDefault="00EA1608" w:rsidP="00EA1608">
      <w:pPr>
        <w:spacing w:after="0" w:line="240" w:lineRule="auto"/>
        <w:ind w:left="36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2015. </w:t>
      </w:r>
      <w:r w:rsidRPr="00A71C9A">
        <w:rPr>
          <w:rFonts w:ascii="Times New Roman" w:hAnsi="Times New Roman" w:cs="Times New Roman"/>
          <w:b/>
          <w:bCs/>
          <w:sz w:val="24"/>
          <w:szCs w:val="24"/>
        </w:rPr>
        <w:t>Change Leadership Non-</w:t>
      </w:r>
      <w:proofErr w:type="spellStart"/>
      <w:r w:rsidRPr="00A71C9A">
        <w:rPr>
          <w:rFonts w:ascii="Times New Roman" w:hAnsi="Times New Roman" w:cs="Times New Roman"/>
          <w:b/>
          <w:b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15F08F7C" w14:textId="231E5ADA" w:rsidR="00EA1608" w:rsidRDefault="00EA1608" w:rsidP="00EA1608">
      <w:pPr>
        <w:spacing w:after="0" w:line="240" w:lineRule="auto"/>
        <w:ind w:left="360" w:hanging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Paul G. 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1997.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Mengubah</w:t>
      </w:r>
      <w:proofErr w:type="spellEnd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Hambatan</w:t>
      </w:r>
      <w:proofErr w:type="spellEnd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Menjadi</w:t>
      </w:r>
      <w:proofErr w:type="spellEnd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="00805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="00805789">
        <w:rPr>
          <w:rFonts w:ascii="Times New Roman" w:eastAsia="Times New Roman" w:hAnsi="Times New Roman" w:cs="Times New Roman"/>
          <w:color w:val="333333"/>
          <w:sz w:val="24"/>
          <w:szCs w:val="24"/>
        </w:rPr>
        <w:t>diterjemahkan</w:t>
      </w:r>
      <w:proofErr w:type="spellEnd"/>
      <w:r w:rsidR="00805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r w:rsidR="00805789"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="00805789"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="0080578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0E31B5C" w14:textId="77777777" w:rsidR="00EA1608" w:rsidRDefault="00EA1608" w:rsidP="00EA1608">
      <w:pPr>
        <w:spacing w:after="0" w:line="240" w:lineRule="auto"/>
        <w:ind w:left="36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2010.</w:t>
      </w:r>
      <w:r w:rsidRPr="002560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Intisari</w:t>
      </w:r>
      <w:proofErr w:type="spellEnd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532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Teras </w:t>
      </w:r>
      <w:proofErr w:type="spellStart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4532F6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14:paraId="439D5B1C" w14:textId="6B08E28C" w:rsidR="00EA1608" w:rsidRPr="00E621AA" w:rsidRDefault="00EA1608" w:rsidP="00EA1608">
      <w:pPr>
        <w:spacing w:after="0" w:line="240" w:lineRule="auto"/>
        <w:ind w:left="3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Trim. </w:t>
      </w:r>
      <w:proofErr w:type="spellStart"/>
      <w:r w:rsidRPr="00F176D2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F17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D2">
        <w:rPr>
          <w:rFonts w:ascii="Times New Roman" w:hAnsi="Times New Roman" w:cs="Times New Roman"/>
          <w:b/>
          <w:bCs/>
          <w:sz w:val="24"/>
          <w:szCs w:val="24"/>
        </w:rPr>
        <w:t>Tangisan</w:t>
      </w:r>
      <w:proofErr w:type="spellEnd"/>
      <w:r w:rsidRPr="00F17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D2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F176D2">
        <w:rPr>
          <w:rFonts w:ascii="Times New Roman" w:hAnsi="Times New Roman" w:cs="Times New Roman"/>
          <w:b/>
          <w:bCs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532F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16D4347" w14:textId="5BB14765" w:rsidR="005E1D9C" w:rsidRDefault="005E1D9C"/>
    <w:p w14:paraId="3B0CD205" w14:textId="75E1EBF8" w:rsidR="00805789" w:rsidRDefault="00805789"/>
    <w:sectPr w:rsidR="00805789" w:rsidSect="004532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08"/>
    <w:rsid w:val="005E1D9C"/>
    <w:rsid w:val="00805789"/>
    <w:rsid w:val="00D91BEF"/>
    <w:rsid w:val="00E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0E2D"/>
  <w15:chartTrackingRefBased/>
  <w15:docId w15:val="{6F80BE2F-0A5A-4E21-818A-4F79531B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Hardina</dc:creator>
  <cp:keywords/>
  <dc:description/>
  <cp:lastModifiedBy>Nur Hardina</cp:lastModifiedBy>
  <cp:revision>3</cp:revision>
  <dcterms:created xsi:type="dcterms:W3CDTF">2022-08-15T05:43:00Z</dcterms:created>
  <dcterms:modified xsi:type="dcterms:W3CDTF">2022-08-15T05:48:00Z</dcterms:modified>
</cp:coreProperties>
</file>