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692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6439A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204C8FC" w14:textId="77777777" w:rsidR="00F1406B" w:rsidRDefault="00F1406B"/>
    <w:p w14:paraId="5C9F350D" w14:textId="77777777" w:rsidR="00F1406B" w:rsidRDefault="00F1406B"/>
    <w:p w14:paraId="62C314D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102F27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91BA25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C24FD4">
        <w:rPr>
          <w:rFonts w:ascii="Minion Pro" w:hAnsi="Minion Pro" w:cs="Arial"/>
          <w:highlight w:val="yellow"/>
        </w:rPr>
        <w:t>Jurus</w:t>
      </w:r>
      <w:proofErr w:type="spellEnd"/>
      <w:r w:rsidRPr="00C24FD4">
        <w:rPr>
          <w:rFonts w:ascii="Minion Pro" w:hAnsi="Minion Pro" w:cs="Arial"/>
          <w:highlight w:val="yellow"/>
        </w:rPr>
        <w:t xml:space="preserve"> Jitu </w:t>
      </w:r>
      <w:proofErr w:type="spellStart"/>
      <w:r w:rsidRPr="00C24FD4">
        <w:rPr>
          <w:rFonts w:ascii="Minion Pro" w:hAnsi="Minion Pro" w:cs="Arial"/>
          <w:highlight w:val="yellow"/>
        </w:rPr>
        <w:t>Mengajar</w:t>
      </w:r>
      <w:proofErr w:type="spellEnd"/>
      <w:r w:rsidRPr="00C24FD4">
        <w:rPr>
          <w:rFonts w:ascii="Minion Pro" w:hAnsi="Minion Pro" w:cs="Arial"/>
          <w:highlight w:val="yellow"/>
        </w:rPr>
        <w:t xml:space="preserve"> Daring &amp; Luring di </w:t>
      </w:r>
      <w:proofErr w:type="spellStart"/>
      <w:r w:rsidRPr="00C24FD4">
        <w:rPr>
          <w:rFonts w:ascii="Minion Pro" w:hAnsi="Minion Pro" w:cs="Arial"/>
          <w:highlight w:val="yellow"/>
        </w:rPr>
        <w:t>Perguruan</w:t>
      </w:r>
      <w:proofErr w:type="spellEnd"/>
      <w:r w:rsidRPr="00C24FD4">
        <w:rPr>
          <w:rFonts w:ascii="Minion Pro" w:hAnsi="Minion Pro" w:cs="Arial"/>
          <w:highlight w:val="yellow"/>
        </w:rPr>
        <w:t xml:space="preserve"> Tinggi</w:t>
      </w:r>
    </w:p>
    <w:p w14:paraId="542F633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8FEABC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D11710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129CAB2" w14:textId="2F5DAE26" w:rsidR="00F1406B" w:rsidRPr="00C24FD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EEC2D8" w14:textId="5DB5A68B" w:rsidR="00C24FD4" w:rsidRDefault="00C24FD4" w:rsidP="00C24FD4">
      <w:pPr>
        <w:spacing w:before="120" w:after="100" w:afterAutospacing="1"/>
        <w:rPr>
          <w:rFonts w:ascii="Minion Pro" w:hAnsi="Minion Pro" w:cs="Arial"/>
        </w:rPr>
      </w:pPr>
    </w:p>
    <w:p w14:paraId="1CC306AD" w14:textId="45AE9E11" w:rsidR="00C24FD4" w:rsidRDefault="00C24FD4" w:rsidP="00C24FD4">
      <w:pPr>
        <w:spacing w:before="120" w:after="100" w:afterAutospacing="1"/>
        <w:jc w:val="center"/>
        <w:rPr>
          <w:rFonts w:ascii="Minion Pro" w:hAnsi="Minion Pro" w:cs="Arial"/>
        </w:rPr>
      </w:pPr>
      <w:r w:rsidRPr="00C24FD4">
        <w:rPr>
          <w:rFonts w:ascii="Minion Pro" w:hAnsi="Minion Pro" w:cs="Arial"/>
          <w:b/>
          <w:bCs/>
        </w:rPr>
        <w:t>PRAKATA</w:t>
      </w:r>
    </w:p>
    <w:p w14:paraId="56F2D0F6" w14:textId="5A5B751A" w:rsidR="00C24FD4" w:rsidRDefault="00C24FD4" w:rsidP="00083666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memaksa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perubahan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aspek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terkecuali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aspek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2814C4">
        <w:rPr>
          <w:rFonts w:ascii="Minion Pro" w:hAnsi="Minion Pro"/>
        </w:rPr>
        <w:t>Dalam</w:t>
      </w:r>
      <w:proofErr w:type="spellEnd"/>
      <w:r w:rsidR="002814C4">
        <w:rPr>
          <w:rFonts w:ascii="Minion Pro" w:hAnsi="Minion Pro"/>
        </w:rPr>
        <w:t xml:space="preserve"> dunia </w:t>
      </w:r>
      <w:proofErr w:type="spellStart"/>
      <w:r w:rsidR="002814C4">
        <w:rPr>
          <w:rFonts w:ascii="Minion Pro" w:hAnsi="Minion Pro"/>
        </w:rPr>
        <w:t>pendidikan</w:t>
      </w:r>
      <w:proofErr w:type="spellEnd"/>
      <w:r w:rsidR="002814C4">
        <w:rPr>
          <w:rFonts w:ascii="Minion Pro" w:hAnsi="Minion Pro"/>
        </w:rPr>
        <w:t xml:space="preserve">, </w:t>
      </w:r>
      <w:proofErr w:type="spellStart"/>
      <w:r w:rsidR="002814C4">
        <w:rPr>
          <w:rFonts w:ascii="Minion Pro" w:hAnsi="Minion Pro"/>
        </w:rPr>
        <w:t>pandemi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kemudian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memunculkan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istilah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pengajaran</w:t>
      </w:r>
      <w:proofErr w:type="spellEnd"/>
      <w:r w:rsidR="002814C4">
        <w:rPr>
          <w:rFonts w:ascii="Minion Pro" w:hAnsi="Minion Pro"/>
        </w:rPr>
        <w:t xml:space="preserve"> daring dan luring. </w:t>
      </w:r>
      <w:proofErr w:type="spellStart"/>
      <w:r w:rsidR="002814C4">
        <w:rPr>
          <w:rFonts w:ascii="Minion Pro" w:hAnsi="Minion Pro"/>
        </w:rPr>
        <w:t>Buku</w:t>
      </w:r>
      <w:proofErr w:type="spellEnd"/>
      <w:r w:rsidR="002814C4">
        <w:rPr>
          <w:rFonts w:ascii="Minion Pro" w:hAnsi="Minion Pro"/>
        </w:rPr>
        <w:t xml:space="preserve"> “</w:t>
      </w:r>
      <w:proofErr w:type="spellStart"/>
      <w:r w:rsidR="002814C4" w:rsidRPr="002814C4">
        <w:rPr>
          <w:rFonts w:ascii="Minion Pro" w:hAnsi="Minion Pro" w:cs="Arial"/>
        </w:rPr>
        <w:t>Jurus</w:t>
      </w:r>
      <w:proofErr w:type="spellEnd"/>
      <w:r w:rsidR="002814C4" w:rsidRPr="002814C4">
        <w:rPr>
          <w:rFonts w:ascii="Minion Pro" w:hAnsi="Minion Pro" w:cs="Arial"/>
        </w:rPr>
        <w:t xml:space="preserve"> Jitu </w:t>
      </w:r>
      <w:proofErr w:type="spellStart"/>
      <w:r w:rsidR="002814C4" w:rsidRPr="002814C4">
        <w:rPr>
          <w:rFonts w:ascii="Minion Pro" w:hAnsi="Minion Pro" w:cs="Arial"/>
        </w:rPr>
        <w:t>Mengajar</w:t>
      </w:r>
      <w:proofErr w:type="spellEnd"/>
      <w:r w:rsidR="002814C4" w:rsidRPr="002814C4">
        <w:rPr>
          <w:rFonts w:ascii="Minion Pro" w:hAnsi="Minion Pro" w:cs="Arial"/>
        </w:rPr>
        <w:t xml:space="preserve"> Daring &amp; Luring di </w:t>
      </w:r>
      <w:proofErr w:type="spellStart"/>
      <w:r w:rsidR="002814C4" w:rsidRPr="002814C4">
        <w:rPr>
          <w:rFonts w:ascii="Minion Pro" w:hAnsi="Minion Pro" w:cs="Arial"/>
        </w:rPr>
        <w:t>Perguruan</w:t>
      </w:r>
      <w:proofErr w:type="spellEnd"/>
      <w:r w:rsidR="002814C4" w:rsidRPr="002814C4">
        <w:rPr>
          <w:rFonts w:ascii="Minion Pro" w:hAnsi="Minion Pro" w:cs="Arial"/>
        </w:rPr>
        <w:t xml:space="preserve"> Tinggi</w:t>
      </w:r>
      <w:r w:rsidR="002814C4">
        <w:rPr>
          <w:rFonts w:ascii="Minion Pro" w:hAnsi="Minion Pro" w:cs="Arial"/>
        </w:rPr>
        <w:t>”</w:t>
      </w:r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memberikan</w:t>
      </w:r>
      <w:proofErr w:type="spellEnd"/>
      <w:r w:rsidR="002814C4">
        <w:rPr>
          <w:rFonts w:ascii="Minion Pro" w:hAnsi="Minion Pro"/>
        </w:rPr>
        <w:t xml:space="preserve"> </w:t>
      </w:r>
      <w:r w:rsidR="00083666">
        <w:rPr>
          <w:rFonts w:ascii="Minion Pro" w:hAnsi="Minion Pro"/>
        </w:rPr>
        <w:t xml:space="preserve">tips dan </w:t>
      </w:r>
      <w:proofErr w:type="spellStart"/>
      <w:r w:rsidR="00083666">
        <w:rPr>
          <w:rFonts w:ascii="Minion Pro" w:hAnsi="Minion Pro"/>
        </w:rPr>
        <w:t>arahan</w:t>
      </w:r>
      <w:proofErr w:type="spellEnd"/>
      <w:r w:rsidR="00083666">
        <w:rPr>
          <w:rFonts w:ascii="Minion Pro" w:hAnsi="Minion Pro"/>
        </w:rPr>
        <w:t xml:space="preserve"> </w:t>
      </w:r>
      <w:proofErr w:type="spellStart"/>
      <w:r w:rsidR="00083666">
        <w:rPr>
          <w:rFonts w:ascii="Minion Pro" w:hAnsi="Minion Pro"/>
        </w:rPr>
        <w:t>dalam</w:t>
      </w:r>
      <w:proofErr w:type="spellEnd"/>
      <w:r w:rsidR="00083666">
        <w:rPr>
          <w:rFonts w:ascii="Minion Pro" w:hAnsi="Minion Pro"/>
        </w:rPr>
        <w:t xml:space="preserve"> </w:t>
      </w:r>
      <w:proofErr w:type="spellStart"/>
      <w:r w:rsidR="00083666">
        <w:rPr>
          <w:rFonts w:ascii="Minion Pro" w:hAnsi="Minion Pro"/>
        </w:rPr>
        <w:t>m</w:t>
      </w:r>
      <w:r w:rsidR="002814C4">
        <w:rPr>
          <w:rFonts w:ascii="Minion Pro" w:hAnsi="Minion Pro"/>
        </w:rPr>
        <w:t>engajar</w:t>
      </w:r>
      <w:proofErr w:type="spellEnd"/>
      <w:r w:rsidR="002814C4">
        <w:rPr>
          <w:rFonts w:ascii="Minion Pro" w:hAnsi="Minion Pro"/>
        </w:rPr>
        <w:t xml:space="preserve"> daring dan luring di </w:t>
      </w:r>
      <w:proofErr w:type="spellStart"/>
      <w:r w:rsidR="002814C4">
        <w:rPr>
          <w:rFonts w:ascii="Minion Pro" w:hAnsi="Minion Pro"/>
        </w:rPr>
        <w:t>perguruan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tinggi</w:t>
      </w:r>
      <w:proofErr w:type="spellEnd"/>
      <w:r w:rsidR="002814C4">
        <w:rPr>
          <w:rFonts w:ascii="Minion Pro" w:hAnsi="Minion Pro"/>
        </w:rPr>
        <w:t xml:space="preserve">. </w:t>
      </w:r>
      <w:proofErr w:type="spellStart"/>
      <w:r w:rsidR="002814C4">
        <w:rPr>
          <w:rFonts w:ascii="Minion Pro" w:hAnsi="Minion Pro"/>
        </w:rPr>
        <w:t>Buku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ini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akan</w:t>
      </w:r>
      <w:proofErr w:type="spellEnd"/>
      <w:r w:rsidR="002814C4">
        <w:rPr>
          <w:rFonts w:ascii="Minion Pro" w:hAnsi="Minion Pro"/>
        </w:rPr>
        <w:t xml:space="preserve"> sangat </w:t>
      </w:r>
      <w:proofErr w:type="spellStart"/>
      <w:r w:rsidR="002814C4">
        <w:rPr>
          <w:rFonts w:ascii="Minion Pro" w:hAnsi="Minion Pro"/>
        </w:rPr>
        <w:t>bermanfaat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bagi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tenaga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pendidik</w:t>
      </w:r>
      <w:proofErr w:type="spellEnd"/>
      <w:r w:rsidR="002814C4">
        <w:rPr>
          <w:rFonts w:ascii="Minion Pro" w:hAnsi="Minion Pro"/>
        </w:rPr>
        <w:t xml:space="preserve">, </w:t>
      </w:r>
      <w:proofErr w:type="spellStart"/>
      <w:r w:rsidR="002814C4">
        <w:rPr>
          <w:rFonts w:ascii="Minion Pro" w:hAnsi="Minion Pro"/>
        </w:rPr>
        <w:t>dosen</w:t>
      </w:r>
      <w:proofErr w:type="spellEnd"/>
      <w:r w:rsidR="002814C4">
        <w:rPr>
          <w:rFonts w:ascii="Minion Pro" w:hAnsi="Minion Pro"/>
        </w:rPr>
        <w:t xml:space="preserve">, </w:t>
      </w:r>
      <w:r w:rsidR="00083666">
        <w:rPr>
          <w:rFonts w:ascii="Minion Pro" w:hAnsi="Minion Pro"/>
        </w:rPr>
        <w:t xml:space="preserve">dan </w:t>
      </w:r>
      <w:r w:rsidR="002814C4">
        <w:rPr>
          <w:rFonts w:ascii="Minion Pro" w:hAnsi="Minion Pro"/>
        </w:rPr>
        <w:t xml:space="preserve">civitas </w:t>
      </w:r>
      <w:proofErr w:type="spellStart"/>
      <w:r w:rsidR="002814C4">
        <w:rPr>
          <w:rFonts w:ascii="Minion Pro" w:hAnsi="Minion Pro"/>
        </w:rPr>
        <w:t>akademika</w:t>
      </w:r>
      <w:proofErr w:type="spellEnd"/>
      <w:r w:rsidR="002814C4">
        <w:rPr>
          <w:rFonts w:ascii="Minion Pro" w:hAnsi="Minion Pro"/>
        </w:rPr>
        <w:t xml:space="preserve"> yang </w:t>
      </w:r>
      <w:proofErr w:type="spellStart"/>
      <w:r w:rsidR="002814C4">
        <w:rPr>
          <w:rFonts w:ascii="Minion Pro" w:hAnsi="Minion Pro"/>
        </w:rPr>
        <w:t>bergerak</w:t>
      </w:r>
      <w:proofErr w:type="spellEnd"/>
      <w:r w:rsidR="002814C4">
        <w:rPr>
          <w:rFonts w:ascii="Minion Pro" w:hAnsi="Minion Pro"/>
        </w:rPr>
        <w:t xml:space="preserve"> di </w:t>
      </w:r>
      <w:proofErr w:type="spellStart"/>
      <w:r w:rsidR="002814C4">
        <w:rPr>
          <w:rFonts w:ascii="Minion Pro" w:hAnsi="Minion Pro"/>
        </w:rPr>
        <w:t>pendidikan</w:t>
      </w:r>
      <w:proofErr w:type="spellEnd"/>
      <w:r w:rsidR="002814C4">
        <w:rPr>
          <w:rFonts w:ascii="Minion Pro" w:hAnsi="Minion Pro"/>
        </w:rPr>
        <w:t xml:space="preserve"> </w:t>
      </w:r>
      <w:proofErr w:type="spellStart"/>
      <w:r w:rsidR="002814C4">
        <w:rPr>
          <w:rFonts w:ascii="Minion Pro" w:hAnsi="Minion Pro"/>
        </w:rPr>
        <w:t>tinggi</w:t>
      </w:r>
      <w:proofErr w:type="spellEnd"/>
      <w:r w:rsidR="002814C4">
        <w:rPr>
          <w:rFonts w:ascii="Minion Pro" w:hAnsi="Minion Pro"/>
        </w:rPr>
        <w:t xml:space="preserve">. </w:t>
      </w:r>
    </w:p>
    <w:p w14:paraId="11376431" w14:textId="4F8D6C52" w:rsidR="00F1406B" w:rsidRDefault="00083666" w:rsidP="00083666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disusun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enam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bab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meliputi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pembahasan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singkat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pengajaran</w:t>
      </w:r>
      <w:proofErr w:type="spellEnd"/>
      <w:r>
        <w:rPr>
          <w:rFonts w:ascii="Minion Pro" w:hAnsi="Minion Pro"/>
        </w:rPr>
        <w:t xml:space="preserve"> daring dan luring, </w:t>
      </w:r>
      <w:proofErr w:type="spellStart"/>
      <w:r>
        <w:rPr>
          <w:rFonts w:ascii="Minion Pro" w:hAnsi="Minion Pro"/>
        </w:rPr>
        <w:t>perbedaan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pengajaran</w:t>
      </w:r>
      <w:proofErr w:type="spellEnd"/>
      <w:r>
        <w:rPr>
          <w:rFonts w:ascii="Minion Pro" w:hAnsi="Minion Pro"/>
        </w:rPr>
        <w:t xml:space="preserve"> daring dan luring, </w:t>
      </w: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 dan luring, </w:t>
      </w:r>
      <w:proofErr w:type="spellStart"/>
      <w:r>
        <w:rPr>
          <w:rFonts w:ascii="Minion Pro" w:hAnsi="Minion Pro"/>
        </w:rPr>
        <w:t>penilaian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pengajaran</w:t>
      </w:r>
      <w:proofErr w:type="spellEnd"/>
      <w:r>
        <w:rPr>
          <w:rFonts w:ascii="Minion Pro" w:hAnsi="Minion Pro"/>
        </w:rPr>
        <w:t xml:space="preserve"> daring dan luring, dan </w:t>
      </w:r>
      <w:proofErr w:type="spellStart"/>
      <w:r>
        <w:rPr>
          <w:rFonts w:ascii="Minion Pro" w:hAnsi="Minion Pro"/>
        </w:rPr>
        <w:t>peningkatan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motivasi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pengajaran</w:t>
      </w:r>
      <w:proofErr w:type="spellEnd"/>
      <w:r>
        <w:rPr>
          <w:rFonts w:ascii="Minion Pro" w:hAnsi="Minion Pro"/>
        </w:rPr>
        <w:t xml:space="preserve"> daring dan luring. </w:t>
      </w:r>
    </w:p>
    <w:p w14:paraId="7F8164CB" w14:textId="77777777" w:rsidR="00083666" w:rsidRPr="00083666" w:rsidRDefault="00083666" w:rsidP="00083666">
      <w:pPr>
        <w:spacing w:before="120" w:after="100" w:afterAutospacing="1"/>
        <w:jc w:val="both"/>
        <w:rPr>
          <w:rFonts w:ascii="Minion Pro" w:hAnsi="Minion Pro"/>
        </w:rPr>
      </w:pPr>
    </w:p>
    <w:p w14:paraId="150B6E91" w14:textId="77777777" w:rsidR="00F1406B" w:rsidRDefault="00F1406B"/>
    <w:p w14:paraId="729D5E14" w14:textId="77777777" w:rsidR="00F1406B" w:rsidRDefault="00F1406B"/>
    <w:p w14:paraId="1A2F2851" w14:textId="77777777" w:rsidR="00F1406B" w:rsidRDefault="00F1406B"/>
    <w:p w14:paraId="1E2A796E" w14:textId="77777777" w:rsidR="00F1406B" w:rsidRDefault="00F1406B"/>
    <w:p w14:paraId="5E8127CF" w14:textId="77777777" w:rsidR="00F1406B" w:rsidRDefault="00F1406B"/>
    <w:p w14:paraId="1BE1088B" w14:textId="77777777" w:rsidR="00F1406B" w:rsidRDefault="00F1406B"/>
    <w:p w14:paraId="231175E5" w14:textId="77777777" w:rsidR="00F1406B" w:rsidRDefault="00F1406B"/>
    <w:p w14:paraId="6FE48AE9" w14:textId="77777777" w:rsidR="00F1406B" w:rsidRDefault="00F1406B"/>
    <w:p w14:paraId="2DB1F9BE" w14:textId="77777777" w:rsidR="00F1406B" w:rsidRDefault="00F1406B"/>
    <w:p w14:paraId="1FC6B37C" w14:textId="77777777" w:rsidR="00F1406B" w:rsidRDefault="00F1406B"/>
    <w:p w14:paraId="24E05E23" w14:textId="77777777" w:rsidR="00F1406B" w:rsidRDefault="00F1406B"/>
    <w:p w14:paraId="4E882022" w14:textId="77777777" w:rsidR="00F1406B" w:rsidRDefault="00F1406B"/>
    <w:p w14:paraId="574593C3" w14:textId="77777777" w:rsidR="00F1406B" w:rsidRDefault="00F1406B"/>
    <w:p w14:paraId="234290C2" w14:textId="77777777" w:rsidR="00F1406B" w:rsidRDefault="00F1406B"/>
    <w:p w14:paraId="4BB8320D" w14:textId="77777777" w:rsidR="00F1406B" w:rsidRDefault="00F1406B"/>
    <w:p w14:paraId="7464F2D0" w14:textId="77777777" w:rsidR="00F1406B" w:rsidRDefault="00F1406B"/>
    <w:p w14:paraId="5FC40A73" w14:textId="77777777" w:rsidR="00F1406B" w:rsidRDefault="00F1406B"/>
    <w:p w14:paraId="7ED1C566" w14:textId="77777777" w:rsidR="00F1406B" w:rsidRDefault="00F1406B"/>
    <w:p w14:paraId="508EE246" w14:textId="77777777" w:rsidR="00F1406B" w:rsidRDefault="00F1406B"/>
    <w:p w14:paraId="148B79F7" w14:textId="77777777" w:rsidR="00F1406B" w:rsidRDefault="00F1406B"/>
    <w:p w14:paraId="45D2A6BD" w14:textId="77777777" w:rsidR="00F1406B" w:rsidRDefault="00F1406B"/>
    <w:p w14:paraId="3D53685E" w14:textId="77777777" w:rsidR="00F1406B" w:rsidRDefault="00F1406B"/>
    <w:p w14:paraId="43D7B178" w14:textId="77777777" w:rsidR="00F1406B" w:rsidRDefault="00F1406B"/>
    <w:p w14:paraId="44C021D5" w14:textId="77777777" w:rsidR="00F1406B" w:rsidRDefault="00F1406B"/>
    <w:p w14:paraId="19DECF0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8834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3666"/>
    <w:rsid w:val="0012251A"/>
    <w:rsid w:val="00177F4D"/>
    <w:rsid w:val="002814C4"/>
    <w:rsid w:val="0042167F"/>
    <w:rsid w:val="00924DF5"/>
    <w:rsid w:val="00A56B04"/>
    <w:rsid w:val="00C24FD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1E2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PROOFREADER</cp:lastModifiedBy>
  <cp:revision>2</cp:revision>
  <dcterms:created xsi:type="dcterms:W3CDTF">2022-08-16T03:29:00Z</dcterms:created>
  <dcterms:modified xsi:type="dcterms:W3CDTF">2022-08-16T03:29:00Z</dcterms:modified>
</cp:coreProperties>
</file>