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02579C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02579C" w:rsidRDefault="0002579C" w:rsidP="0002579C">
      <w:pPr>
        <w:spacing w:before="120" w:after="100" w:afterAutospacing="1"/>
        <w:rPr>
          <w:rFonts w:ascii="Minion Pro" w:hAnsi="Minion Pro" w:cs="Arial"/>
        </w:rPr>
      </w:pPr>
    </w:p>
    <w:p w:rsidR="0002579C" w:rsidRPr="008E617E" w:rsidRDefault="0002579C" w:rsidP="0002579C">
      <w:pPr>
        <w:spacing w:before="120" w:after="100" w:afterAutospacing="1"/>
        <w:ind w:left="896"/>
        <w:rPr>
          <w:rFonts w:ascii="Minion Pro" w:hAnsi="Minion Pro"/>
          <w:b/>
        </w:rPr>
      </w:pPr>
      <w:r w:rsidRPr="008E617E">
        <w:rPr>
          <w:rFonts w:ascii="Minion Pro" w:hAnsi="Minion Pro" w:cs="Arial"/>
          <w:b/>
        </w:rPr>
        <w:t>KIAT MENGATASI KESULITAN EKONOMI DI MASA PANDEMI</w:t>
      </w:r>
    </w:p>
    <w:p w:rsidR="0002579C" w:rsidRPr="0002579C" w:rsidRDefault="0002579C" w:rsidP="008E617E">
      <w:pPr>
        <w:spacing w:before="120" w:after="100" w:afterAutospacing="1"/>
        <w:ind w:firstLine="720"/>
        <w:jc w:val="both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Setiap manusia yang hidup di dunia, faktor ekonomi merupakan faktor yang penting dalam menjalakan kehidupan, apalagi di masa pademi ini. Sektor ekonomi menjadikan imbasnya</w:t>
      </w:r>
      <w:r w:rsidR="008E617E">
        <w:rPr>
          <w:rFonts w:ascii="Minion Pro" w:hAnsi="Minion Pro" w:cs="Arial"/>
          <w:lang w:val="id-ID"/>
        </w:rPr>
        <w:t xml:space="preserve"> di </w:t>
      </w:r>
      <w:r>
        <w:rPr>
          <w:rFonts w:ascii="Minion Pro" w:hAnsi="Minion Pro" w:cs="Arial"/>
          <w:lang w:val="id-ID"/>
        </w:rPr>
        <w:t xml:space="preserve"> masa covid 19. Banyak cara untuk mengatasi kesulitan ekonomi dengan memperlajari buku ini. Dalam buku ini, menggambarkan bagaimana kiat-kiat dalam mengatasi ekonomi yang sulit.  Keuggulan dari buku ini, akan adanya cara cepat untuk ban</w:t>
      </w:r>
      <w:r w:rsidR="008E617E">
        <w:rPr>
          <w:rFonts w:ascii="Minion Pro" w:hAnsi="Minion Pro" w:cs="Arial"/>
          <w:lang w:val="id-ID"/>
        </w:rPr>
        <w:t>gkit dari ekonomi yang terpuruk dan motivasi untuk bangkit dari keterpurukkan.</w:t>
      </w:r>
      <w:bookmarkStart w:id="0" w:name="_GoBack"/>
      <w:bookmarkEnd w:id="0"/>
    </w:p>
    <w:p w:rsidR="0002579C" w:rsidRPr="00F1406B" w:rsidRDefault="0002579C" w:rsidP="0002579C">
      <w:pPr>
        <w:spacing w:before="120" w:after="100" w:afterAutospacing="1"/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02579C"/>
    <w:rsid w:val="0012251A"/>
    <w:rsid w:val="00177F4D"/>
    <w:rsid w:val="0042167F"/>
    <w:rsid w:val="008E617E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Sony</cp:lastModifiedBy>
  <cp:revision>2</cp:revision>
  <dcterms:created xsi:type="dcterms:W3CDTF">2022-08-16T08:58:00Z</dcterms:created>
  <dcterms:modified xsi:type="dcterms:W3CDTF">2022-08-16T08:58:00Z</dcterms:modified>
</cp:coreProperties>
</file>