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7D" w:rsidRPr="0046505D" w:rsidRDefault="00040F7D" w:rsidP="004650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05D">
        <w:rPr>
          <w:rFonts w:ascii="Times New Roman" w:hAnsi="Times New Roman" w:cs="Times New Roman"/>
          <w:sz w:val="24"/>
          <w:szCs w:val="24"/>
        </w:rPr>
        <w:t>JAWABAN NOMOR 2</w:t>
      </w:r>
    </w:p>
    <w:p w:rsidR="00986169" w:rsidRPr="0046505D" w:rsidRDefault="00040F7D" w:rsidP="0046505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505D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46505D" w:rsidRDefault="0046505D" w:rsidP="004650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regional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ebola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2019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</w:t>
      </w:r>
      <w:proofErr w:type="gramStart"/>
      <w:r>
        <w:rPr>
          <w:rFonts w:ascii="Times New Roman" w:hAnsi="Times New Roman" w:cs="Times New Roman"/>
          <w:sz w:val="24"/>
          <w:szCs w:val="24"/>
        </w:rPr>
        <w:t>,yang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505D" w:rsidRDefault="0046505D" w:rsidP="004650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(WHO),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kongkret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 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segampang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dicita-citakan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1FF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6011FF">
        <w:rPr>
          <w:rFonts w:ascii="Times New Roman" w:hAnsi="Times New Roman" w:cs="Times New Roman"/>
          <w:sz w:val="24"/>
          <w:szCs w:val="24"/>
        </w:rPr>
        <w:t xml:space="preserve"> pandemic Covid-19.</w:t>
      </w:r>
      <w:proofErr w:type="gramEnd"/>
    </w:p>
    <w:p w:rsidR="006011FF" w:rsidRDefault="006011FF" w:rsidP="004650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kongkret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Daerah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bahuu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membahu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pandemic Covid-19,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kongkret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pembatan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osial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4C5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="008124C5">
        <w:rPr>
          <w:rFonts w:ascii="Times New Roman" w:hAnsi="Times New Roman" w:cs="Times New Roman"/>
          <w:sz w:val="24"/>
          <w:szCs w:val="24"/>
        </w:rPr>
        <w:t>.</w:t>
      </w:r>
    </w:p>
    <w:p w:rsidR="008124C5" w:rsidRPr="0046505D" w:rsidRDefault="008124C5" w:rsidP="004650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kampanyekan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embiasakan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lastRenderedPageBreak/>
        <w:t>tangan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kewspadaan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7229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124C5" w:rsidRPr="00465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D"/>
    <w:rsid w:val="00040F7D"/>
    <w:rsid w:val="003A259A"/>
    <w:rsid w:val="0046505D"/>
    <w:rsid w:val="006011FF"/>
    <w:rsid w:val="00672290"/>
    <w:rsid w:val="008124C5"/>
    <w:rsid w:val="00D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2022-08-18T02:21:00Z</dcterms:created>
  <dcterms:modified xsi:type="dcterms:W3CDTF">2022-08-18T02:41:00Z</dcterms:modified>
</cp:coreProperties>
</file>