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Lakukanswasuntingsecara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denganmenggunakanfitur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  <w:i/>
        </w:rPr>
        <w:t>Changes</w:t>
      </w:r>
      <w:r w:rsidRPr="001D038C">
        <w:rPr>
          <w:rFonts w:ascii="Minion Pro" w:hAnsi="Minion Pro"/>
        </w:rPr>
        <w:t>untukmenandaiperbaikan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p w:rsidR="0092478D" w:rsidRDefault="0092478D" w:rsidP="0092478D">
      <w:pPr>
        <w:rPr>
          <w:rFonts w:ascii="Minion Pro" w:hAnsi="Minion Pro"/>
        </w:rPr>
      </w:pPr>
    </w:p>
    <w:p w:rsidR="0092478D" w:rsidRPr="0092478D" w:rsidRDefault="00FD2C5A" w:rsidP="0092478D">
      <w:pPr>
        <w:rPr>
          <w:rFonts w:ascii="Minion Pro" w:hAnsi="Minion Pro"/>
        </w:rPr>
      </w:pPr>
      <w:proofErr w:type="spellStart"/>
      <w:r>
        <w:rPr>
          <w:rFonts w:ascii="Minion Pro" w:hAnsi="Minion Pro"/>
        </w:rPr>
        <w:t>Jawaban</w:t>
      </w:r>
      <w:proofErr w:type="spellEnd"/>
      <w:r>
        <w:rPr>
          <w:rFonts w:ascii="Minion Pro" w:hAnsi="Minion Pro"/>
        </w:rPr>
        <w:t xml:space="preserve"> : </w:t>
      </w:r>
      <w:proofErr w:type="spellStart"/>
      <w:r>
        <w:rPr>
          <w:rFonts w:ascii="Minion Pro" w:hAnsi="Minion Pro"/>
        </w:rPr>
        <w:t>Dibawah</w:t>
      </w:r>
      <w:proofErr w:type="spellEnd"/>
      <w:r>
        <w:rPr>
          <w:rFonts w:ascii="Minion Pro" w:hAnsi="Minion Pro"/>
        </w:rPr>
        <w:t xml:space="preserve"> :</w:t>
      </w:r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2D105A">
            <w:pPr>
              <w:pStyle w:val="Heading3"/>
              <w:spacing w:line="360" w:lineRule="auto"/>
              <w:jc w:val="center"/>
              <w:rPr>
                <w:rFonts w:ascii="Times New Roman" w:hAnsi="Times New Roman"/>
                <w:sz w:val="48"/>
              </w:rPr>
              <w:pPrChange w:id="1" w:author="Anoegrah_53" w:date="2022-08-18T09:41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bagiAnakUsia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2D105A">
            <w:pPr>
              <w:spacing w:before="100" w:beforeAutospacing="1" w:after="100" w:afterAutospacing="1" w:line="36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" w:author="Anoegrah_53" w:date="2022-08-18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r w:rsidR="002D105A">
              <w:rPr>
                <w:rFonts w:ascii="Times New Roman" w:eastAsia="Times New Roman" w:hAnsi="Times New Roman" w:cs="Times New Roman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2D105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" w:author="Anoegrah_53" w:date="2022-08-18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D105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" w:author="Anoegrah_53" w:date="2022-08-18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D105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" w:author="Anoegrah_53" w:date="2022-08-18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D105A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2D105A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D105A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="002D105A">
              <w:rPr>
                <w:rFonts w:ascii="Times New Roman" w:eastAsia="Times New Roman" w:hAnsi="Times New Roman" w:cs="Times New Roman"/>
                <w:szCs w:val="24"/>
              </w:rPr>
              <w:t>per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luas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D105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" w:author="Anoegrah_53" w:date="2022-08-18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4 </w:t>
            </w:r>
            <w:proofErr w:type="spellStart"/>
            <w:r w:rsidR="002D105A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2D105A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D105A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</w:t>
            </w:r>
            <w:r w:rsidR="00FD2C5A">
              <w:rPr>
                <w:rFonts w:ascii="Times New Roman" w:eastAsia="Times New Roman" w:hAnsi="Times New Roman" w:cs="Times New Roman"/>
                <w:szCs w:val="24"/>
              </w:rPr>
              <w:t>-gencarnya</w:t>
            </w:r>
            <w:proofErr w:type="spellEnd"/>
            <w:r w:rsidR="00FD2C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D2C5A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FD2C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D105A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2D105A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D105A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FD2C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2D105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" w:author="Anoegrah_53" w:date="2022-08-18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2D105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" w:author="Anoegrah_53" w:date="2022-08-18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FD2C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D2C5A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FD2C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D105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" w:author="Anoegrah_53" w:date="2022-08-18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FD2C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FD2C5A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FD2C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D105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" w:author="Anoegrah_53" w:date="2022-08-18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D105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" w:author="Anoegrah_53" w:date="2022-08-18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D105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" w:author="Anoegrah_53" w:date="2022-08-18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2D105A" w:rsidP="002D105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" w:author="Anoegrah_53" w:date="2022-08-18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D105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" w:author="Anoegrah_53" w:date="2022-08-18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2D105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" w:author="Anoegrah_53" w:date="2022-08-18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D105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" w:author="Anoegrah_53" w:date="2022-08-18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2D105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" w:author="Anoegrah_53" w:date="2022-08-18T09:4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2D105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" w:author="Anoegrah_53" w:date="2022-08-18T09:4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2D105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" w:author="Anoegrah_53" w:date="2022-08-18T09:4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2D105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" w:author="Anoegrah_53" w:date="2022-08-18T09:4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2D105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" w:author="Anoegrah_53" w:date="2022-08-18T09:4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2D105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Anoegrah_53" w:date="2022-08-18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D105A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D105A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D105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" w:author="Anoegrah_53" w:date="2022-08-18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D105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" w:author="Anoegrah_53" w:date="2022-08-18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D105A">
            <w:pPr>
              <w:spacing w:before="100" w:beforeAutospacing="1" w:after="100" w:afterAutospacing="1" w:line="36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5" w:author="Anoegrah_53" w:date="2022-08-18T09:4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2D105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 w:rsidP="002D105A">
      <w:pPr>
        <w:jc w:val="both"/>
        <w:pPrChange w:id="26" w:author="Anoegrah_53" w:date="2022-08-18T09:41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2D105A"/>
    <w:rsid w:val="0042167F"/>
    <w:rsid w:val="004D6F5B"/>
    <w:rsid w:val="0092478D"/>
    <w:rsid w:val="00924DF5"/>
    <w:rsid w:val="00D462B8"/>
    <w:rsid w:val="00FD2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Anoegrah_53</cp:lastModifiedBy>
  <cp:revision>3</cp:revision>
  <dcterms:created xsi:type="dcterms:W3CDTF">2022-08-18T02:39:00Z</dcterms:created>
  <dcterms:modified xsi:type="dcterms:W3CDTF">2022-08-18T02:54:00Z</dcterms:modified>
</cp:coreProperties>
</file>