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Daftar Pustaka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Jony, W. (2010).</w:t>
      </w:r>
      <w:r w:rsidDel="00000000" w:rsidR="00000000" w:rsidRPr="00000000">
        <w:rPr>
          <w:i w:val="1"/>
          <w:rtl w:val="0"/>
        </w:rPr>
        <w:t xml:space="preserve"> Internet Marketing for beginners</w:t>
      </w:r>
      <w:r w:rsidDel="00000000" w:rsidR="00000000" w:rsidRPr="00000000">
        <w:rPr>
          <w:rtl w:val="0"/>
        </w:rPr>
        <w:t xml:space="preserve">. Jakarta: Elek Media Komputindo.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Helianthusonfri, J. (2016). </w:t>
      </w:r>
      <w:r w:rsidDel="00000000" w:rsidR="00000000" w:rsidRPr="00000000">
        <w:rPr>
          <w:i w:val="1"/>
          <w:rtl w:val="0"/>
        </w:rPr>
        <w:t xml:space="preserve">Facebook marketing</w:t>
      </w:r>
      <w:r w:rsidDel="00000000" w:rsidR="00000000" w:rsidRPr="00000000">
        <w:rPr>
          <w:rtl w:val="0"/>
        </w:rPr>
        <w:t xml:space="preserve">. Jakarta: Elex Media Komputindo.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 Azhar T, Bambang T. (2005). </w:t>
      </w:r>
      <w:r w:rsidDel="00000000" w:rsidR="00000000" w:rsidRPr="00000000">
        <w:rPr>
          <w:i w:val="1"/>
          <w:rtl w:val="0"/>
        </w:rPr>
        <w:t xml:space="preserve">Jangan Ke Dokter Lagi:keajaiban sistem imun dan kiat menghalau penyakit.</w:t>
      </w:r>
      <w:r w:rsidDel="00000000" w:rsidR="00000000" w:rsidRPr="00000000">
        <w:rPr>
          <w:rtl w:val="0"/>
        </w:rPr>
        <w:t xml:space="preserve"> Bandung: MQ Publishing.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Osborne, John W. (1993). </w:t>
      </w:r>
      <w:r w:rsidDel="00000000" w:rsidR="00000000" w:rsidRPr="00000000">
        <w:rPr>
          <w:i w:val="1"/>
          <w:rtl w:val="0"/>
        </w:rPr>
        <w:t xml:space="preserve">Kiat Berbicara di Depan Umum Untuk Eksekutif.</w:t>
      </w:r>
      <w:r w:rsidDel="00000000" w:rsidR="00000000" w:rsidRPr="00000000">
        <w:rPr>
          <w:rtl w:val="0"/>
        </w:rPr>
        <w:t xml:space="preserve"> Jakarta: Bumi Aksara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Arradon, I. (2014) </w:t>
      </w:r>
      <w:r w:rsidDel="00000000" w:rsidR="00000000" w:rsidRPr="00000000">
        <w:rPr>
          <w:i w:val="1"/>
          <w:rtl w:val="0"/>
        </w:rPr>
        <w:t xml:space="preserve">Aceh, Contoh Penyelesaian Kejahatan Masa Lalu</w:t>
      </w:r>
      <w:r w:rsidDel="00000000" w:rsidR="00000000" w:rsidRPr="00000000">
        <w:rPr>
          <w:rtl w:val="0"/>
        </w:rPr>
        <w:t xml:space="preserve">. (Kompas 10 Februari 2014).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Trim, B. (2011). </w:t>
      </w:r>
      <w:r w:rsidDel="00000000" w:rsidR="00000000" w:rsidRPr="00000000">
        <w:rPr>
          <w:i w:val="1"/>
          <w:rtl w:val="0"/>
        </w:rPr>
        <w:t xml:space="preserve">The art of Stimulating Idea: Jurus Mendulang Ide dan Insaf agar Kaya di Jalan Menulis</w:t>
      </w:r>
      <w:r w:rsidDel="00000000" w:rsidR="00000000" w:rsidRPr="00000000">
        <w:rPr>
          <w:rtl w:val="0"/>
        </w:rPr>
        <w:t xml:space="preserve">. Solo: Metagraf.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