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400" w:lineRule="auto"/>
        <w:jc w:val="left"/>
        <w:rPr/>
      </w:pPr>
      <w:r w:rsidDel="00000000" w:rsidR="00000000" w:rsidRPr="00000000">
        <w:rPr>
          <w:b w:val="1"/>
          <w:bCs w:val="1"/>
          <w:color w:val="0081cc"/>
          <w:sz w:val="22"/>
          <w:szCs w:val="22"/>
          <w:rtl w:val="0"/>
        </w:rPr>
        <w:t xml:space="preserve">TUBALCAIN AD'S ENTERPRISE</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color w:val="001b3d"/>
          <w:sz w:val="56"/>
          <w:szCs w:val="56"/>
          <w:rtl w:val="0"/>
        </w:rPr>
        <w:t xml:space="preserve">Landing Page &amp; Qualifier Rebuild Brief</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color w:val="5a6a7a"/>
          <w:sz w:val="24"/>
          <w:szCs w:val="24"/>
          <w:rtl w:val="0"/>
        </w:rPr>
        <w:t xml:space="preserve">Design and build specification for the installer offer page and the homeowner 8-gate qualification system.</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7"/>
        <w:gridCol w:w="6679"/>
        <w:tblGridChange w:id="0">
          <w:tblGrid>
            <w:gridCol w:w="2347"/>
            <w:gridCol w:w="6679"/>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004">
            <w:pPr>
              <w:rPr/>
            </w:pPr>
            <w:r w:rsidDel="00000000" w:rsidR="00000000" w:rsidRPr="00000000">
              <w:rPr>
                <w:b w:val="1"/>
                <w:bCs w:val="1"/>
                <w:color w:val="ffffff"/>
                <w:sz w:val="19"/>
                <w:szCs w:val="19"/>
                <w:rtl w:val="0"/>
              </w:rPr>
              <w:t xml:space="preserve">Item</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05">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06">
            <w:pPr>
              <w:rPr/>
            </w:pPr>
            <w:r w:rsidDel="00000000" w:rsidR="00000000" w:rsidRPr="00000000">
              <w:rPr>
                <w:sz w:val="19"/>
                <w:szCs w:val="19"/>
                <w:rtl w:val="0"/>
              </w:rPr>
              <w:t xml:space="preserve">Prepared for</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07">
            <w:pPr>
              <w:rPr/>
            </w:pPr>
            <w:r w:rsidDel="00000000" w:rsidR="00000000" w:rsidRPr="00000000">
              <w:rPr>
                <w:sz w:val="19"/>
                <w:szCs w:val="19"/>
                <w:rtl w:val="0"/>
              </w:rPr>
              <w:t xml:space="preserve">Web designer / developer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08">
            <w:pPr>
              <w:rPr/>
            </w:pPr>
            <w:r w:rsidDel="00000000" w:rsidR="00000000" w:rsidRPr="00000000">
              <w:rPr>
                <w:sz w:val="19"/>
                <w:szCs w:val="19"/>
                <w:rtl w:val="0"/>
              </w:rPr>
              <w:t xml:space="preserve">Version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09">
            <w:pPr>
              <w:rPr/>
            </w:pPr>
            <w:r w:rsidDel="00000000" w:rsidR="00000000" w:rsidRPr="00000000">
              <w:rPr>
                <w:sz w:val="19"/>
                <w:szCs w:val="19"/>
                <w:rtl w:val="0"/>
              </w:rPr>
              <w:t xml:space="preserve">Rebuild v4 — supersedes all previous versions of both pages</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0A">
            <w:pPr>
              <w:rPr/>
            </w:pPr>
            <w:r w:rsidDel="00000000" w:rsidR="00000000" w:rsidRPr="00000000">
              <w:rPr>
                <w:sz w:val="19"/>
                <w:szCs w:val="19"/>
                <w:rtl w:val="0"/>
              </w:rPr>
              <w:t xml:space="preserve">Date</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0B">
            <w:pPr>
              <w:rPr/>
            </w:pPr>
            <w:r w:rsidDel="00000000" w:rsidR="00000000" w:rsidRPr="00000000">
              <w:rPr>
                <w:sz w:val="19"/>
                <w:szCs w:val="19"/>
                <w:rtl w:val="0"/>
              </w:rPr>
              <w:t xml:space="preserve">August 2026</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0C">
            <w:pPr>
              <w:rPr/>
            </w:pPr>
            <w:r w:rsidDel="00000000" w:rsidR="00000000" w:rsidRPr="00000000">
              <w:rPr>
                <w:sz w:val="19"/>
                <w:szCs w:val="19"/>
                <w:rtl w:val="0"/>
              </w:rPr>
              <w:t xml:space="preserve">Page A</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0D">
            <w:pPr>
              <w:rPr/>
            </w:pPr>
            <w:r w:rsidDel="00000000" w:rsidR="00000000" w:rsidRPr="00000000">
              <w:rPr>
                <w:sz w:val="19"/>
                <w:szCs w:val="19"/>
                <w:rtl w:val="0"/>
              </w:rPr>
              <w:t xml:space="preserve">Installer offer page — currently tubalcainmy.github.io/pay-per-lead/offer</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0E">
            <w:pPr>
              <w:rPr/>
            </w:pPr>
            <w:r w:rsidDel="00000000" w:rsidR="00000000" w:rsidRPr="00000000">
              <w:rPr>
                <w:sz w:val="19"/>
                <w:szCs w:val="19"/>
                <w:rtl w:val="0"/>
              </w:rPr>
              <w:t xml:space="preserve">Page B</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0F">
            <w:pPr>
              <w:rPr/>
            </w:pPr>
            <w:r w:rsidDel="00000000" w:rsidR="00000000" w:rsidRPr="00000000">
              <w:rPr>
                <w:sz w:val="19"/>
                <w:szCs w:val="19"/>
                <w:rtl w:val="0"/>
              </w:rPr>
              <w:t xml:space="preserve">Homeowner qualifier master template — currently tubalcainmy.github.io/8-gate. Duplicated and customised per client installer; see Section 5.0.</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10">
            <w:pPr>
              <w:rPr/>
            </w:pPr>
            <w:r w:rsidDel="00000000" w:rsidR="00000000" w:rsidRPr="00000000">
              <w:rPr>
                <w:sz w:val="19"/>
                <w:szCs w:val="19"/>
                <w:rtl w:val="0"/>
              </w:rPr>
              <w:t xml:space="preserve">Primary device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11">
            <w:pPr>
              <w:rPr/>
            </w:pPr>
            <w:r w:rsidDel="00000000" w:rsidR="00000000" w:rsidRPr="00000000">
              <w:rPr>
                <w:sz w:val="19"/>
                <w:szCs w:val="19"/>
                <w:rtl w:val="0"/>
              </w:rPr>
              <w:t xml:space="preserve">Mobile. Over 90% of traffic. Desktop is the secondary case.</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12">
            <w:pPr>
              <w:rPr/>
            </w:pPr>
            <w:r w:rsidDel="00000000" w:rsidR="00000000" w:rsidRPr="00000000">
              <w:rPr>
                <w:sz w:val="19"/>
                <w:szCs w:val="19"/>
                <w:rtl w:val="0"/>
              </w:rPr>
              <w:t xml:space="preserve">Brand assets</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13">
            <w:pPr>
              <w:rPr/>
            </w:pPr>
            <w:r w:rsidDel="00000000" w:rsidR="00000000" w:rsidRPr="00000000">
              <w:rPr>
                <w:sz w:val="19"/>
                <w:szCs w:val="19"/>
                <w:rtl w:val="0"/>
              </w:rPr>
              <w:t xml:space="preserve">tubalcainmy.github.io/pay-per-lead/assets/</w:t>
            </w:r>
            <w:r w:rsidDel="00000000" w:rsidR="00000000" w:rsidRPr="00000000">
              <w:rPr>
                <w:rtl w:val="0"/>
              </w:rPr>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400" w:lineRule="auto"/>
        <w:rPr/>
      </w:pPr>
      <w:r w:rsidDel="00000000" w:rsidR="00000000" w:rsidRPr="00000000">
        <w:rPr>
          <w:b w:val="1"/>
          <w:bCs w:val="1"/>
          <w:color w:val="001b3d"/>
          <w:sz w:val="32"/>
          <w:szCs w:val="32"/>
          <w:rtl w:val="0"/>
        </w:rPr>
        <w:t xml:space="preserve">1. Scope and Objectives</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b w:val="0"/>
          <w:bCs w:val="0"/>
          <w:i w:val="0"/>
          <w:iCs w:val="0"/>
          <w:color w:val="222222"/>
          <w:sz w:val="21"/>
          <w:szCs w:val="21"/>
          <w:rtl w:val="0"/>
        </w:rPr>
        <w:t xml:space="preserve">This brief covers a full rebuild of two connected pages. They are not independent projects — a claim made on Page A must be provably delivered by Page B, and several of the changes below exist specifically to close gaps between the two.</w:t>
      </w:r>
      <w:r w:rsidDel="00000000" w:rsidR="00000000" w:rsidRPr="00000000">
        <w:rPr>
          <w:rtl w:val="0"/>
        </w:rPr>
      </w:r>
    </w:p>
    <w:p w:rsidR="00000000" w:rsidDel="00000000" w:rsidP="00000000" w:rsidRDefault="00000000" w:rsidRPr="00000000" w14:paraId="00000018">
      <w:pPr>
        <w:pStyle w:val="Heading2"/>
        <w:spacing w:after="140" w:before="300" w:lineRule="auto"/>
        <w:rPr/>
      </w:pPr>
      <w:r w:rsidDel="00000000" w:rsidR="00000000" w:rsidRPr="00000000">
        <w:rPr>
          <w:b w:val="1"/>
          <w:bCs w:val="1"/>
          <w:color w:val="0081cc"/>
          <w:sz w:val="26"/>
          <w:szCs w:val="26"/>
          <w:rtl w:val="0"/>
        </w:rPr>
        <w:t xml:space="preserve">1.1 What each page does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5"/>
        <w:gridCol w:w="2708"/>
        <w:gridCol w:w="4693"/>
        <w:tblGridChange w:id="0">
          <w:tblGrid>
            <w:gridCol w:w="1625"/>
            <w:gridCol w:w="2708"/>
            <w:gridCol w:w="4693"/>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019">
            <w:pPr>
              <w:rPr/>
            </w:pPr>
            <w:r w:rsidDel="00000000" w:rsidR="00000000" w:rsidRPr="00000000">
              <w:rPr>
                <w:b w:val="1"/>
                <w:bCs w:val="1"/>
                <w:color w:val="ffffff"/>
                <w:sz w:val="19"/>
                <w:szCs w:val="19"/>
                <w:rtl w:val="0"/>
              </w:rPr>
              <w:t xml:space="preserve">Page</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1A">
            <w:pPr>
              <w:rPr/>
            </w:pPr>
            <w:r w:rsidDel="00000000" w:rsidR="00000000" w:rsidRPr="00000000">
              <w:rPr>
                <w:b w:val="1"/>
                <w:bCs w:val="1"/>
                <w:color w:val="ffffff"/>
                <w:sz w:val="19"/>
                <w:szCs w:val="19"/>
                <w:rtl w:val="0"/>
              </w:rPr>
              <w:t xml:space="preserve">Audience</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1B">
            <w:pPr>
              <w:rPr/>
            </w:pPr>
            <w:r w:rsidDel="00000000" w:rsidR="00000000" w:rsidRPr="00000000">
              <w:rPr>
                <w:b w:val="1"/>
                <w:bCs w:val="1"/>
                <w:color w:val="ffffff"/>
                <w:sz w:val="19"/>
                <w:szCs w:val="19"/>
                <w:rtl w:val="0"/>
              </w:rPr>
              <w:t xml:space="preserve">Job</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1C">
            <w:pPr>
              <w:rPr/>
            </w:pPr>
            <w:r w:rsidDel="00000000" w:rsidR="00000000" w:rsidRPr="00000000">
              <w:rPr>
                <w:sz w:val="19"/>
                <w:szCs w:val="19"/>
                <w:rtl w:val="0"/>
              </w:rPr>
              <w:t xml:space="preserve">Page A — Offer</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1D">
            <w:pPr>
              <w:rPr/>
            </w:pPr>
            <w:r w:rsidDel="00000000" w:rsidR="00000000" w:rsidRPr="00000000">
              <w:rPr>
                <w:sz w:val="19"/>
                <w:szCs w:val="19"/>
                <w:rtl w:val="0"/>
              </w:rPr>
              <w:t xml:space="preserve">Nigerian solar installers (business owners)</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1E">
            <w:pPr>
              <w:rPr/>
            </w:pPr>
            <w:r w:rsidDel="00000000" w:rsidR="00000000" w:rsidRPr="00000000">
              <w:rPr>
                <w:sz w:val="19"/>
                <w:szCs w:val="19"/>
                <w:rtl w:val="0"/>
              </w:rPr>
              <w:t xml:space="preserve">Convert an installer into a paying partner: ₦150,000 campaign deposit plus ₦5,000 per verified buyer delivered.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1F">
            <w:pPr>
              <w:rPr/>
            </w:pPr>
            <w:r w:rsidDel="00000000" w:rsidR="00000000" w:rsidRPr="00000000">
              <w:rPr>
                <w:sz w:val="19"/>
                <w:szCs w:val="19"/>
                <w:rtl w:val="0"/>
              </w:rPr>
              <w:t xml:space="preserve">Page B — 8-Gate Qualifier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0">
            <w:pPr>
              <w:rPr/>
            </w:pPr>
            <w:r w:rsidDel="00000000" w:rsidR="00000000" w:rsidRPr="00000000">
              <w:rPr>
                <w:sz w:val="19"/>
                <w:szCs w:val="19"/>
                <w:rtl w:val="0"/>
              </w:rPr>
              <w:t xml:space="preserve">Nigerian homeowners considering solar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1">
            <w:pPr>
              <w:rPr/>
            </w:pPr>
            <w:r w:rsidDel="00000000" w:rsidR="00000000" w:rsidRPr="00000000">
              <w:rPr>
                <w:sz w:val="19"/>
                <w:szCs w:val="19"/>
                <w:rtl w:val="0"/>
              </w:rPr>
              <w:t xml:space="preserve">Qualify or disqualify a homeowner, deliver a personalised ROI result, and hand a package-matched buyer to the partner installer on WhatsApp.</w:t>
            </w:r>
            <w:r w:rsidDel="00000000" w:rsidR="00000000" w:rsidRPr="00000000">
              <w:rPr>
                <w:rtl w:val="0"/>
              </w:rPr>
            </w:r>
          </w:p>
        </w:tc>
      </w:tr>
    </w:tbl>
    <w:p w:rsidR="00000000" w:rsidDel="00000000" w:rsidP="00000000" w:rsidRDefault="00000000" w:rsidRPr="00000000" w14:paraId="00000022">
      <w:pPr>
        <w:spacing w:after="200" w:lineRule="auto"/>
        <w:rPr/>
      </w:pPr>
      <w:r w:rsidDel="00000000" w:rsidR="00000000" w:rsidRPr="00000000">
        <w:rPr>
          <w:rtl w:val="0"/>
        </w:rPr>
      </w:r>
    </w:p>
    <w:p w:rsidR="00000000" w:rsidDel="00000000" w:rsidP="00000000" w:rsidRDefault="00000000" w:rsidRPr="00000000" w14:paraId="00000023">
      <w:pPr>
        <w:pStyle w:val="Heading2"/>
        <w:spacing w:after="140" w:before="300" w:lineRule="auto"/>
        <w:rPr/>
      </w:pPr>
      <w:r w:rsidDel="00000000" w:rsidR="00000000" w:rsidRPr="00000000">
        <w:rPr>
          <w:b w:val="1"/>
          <w:bCs w:val="1"/>
          <w:color w:val="0081cc"/>
          <w:sz w:val="26"/>
          <w:szCs w:val="26"/>
          <w:rtl w:val="0"/>
        </w:rPr>
        <w:t xml:space="preserve">1.2 Objectives of this rebuild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Remove every claim that the qualification system cannot literally prove. Several current claims are stronger than the underlying data, which creates refund arguments in week one.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Reconcile the two pages so nothing on Page A contradicts Page B. An installer will go through the live qualifier before paying — the demo link is on the offer page.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Restate the guarantee so it protects the risk the installer actually fears (losing the ₦150,000), not the risk currently addressed (lead count).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Add a payment-method gate so leads can be routed by how they intend to pay, opening up a market segment currently rejected at the door.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Add revenue infrastructure that does not exist yet: a two-tier price, an installer ROI calculator, a month-two continuity path, a referral mechanism, and a territory volume floor.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Rebuild both pages mobile-first. Over 90% of traffic is mobile; the current builds are desktop layouts adapted downward.</w:t>
      </w:r>
      <w:r w:rsidDel="00000000" w:rsidR="00000000" w:rsidRPr="00000000">
        <w:rPr>
          <w:rtl w:val="0"/>
        </w:rPr>
      </w:r>
    </w:p>
    <w:tbl>
      <w:tblPr>
        <w:tblStyle w:val="Table3"/>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02A">
            <w:pPr>
              <w:rPr/>
            </w:pPr>
            <w:r w:rsidDel="00000000" w:rsidR="00000000" w:rsidRPr="00000000">
              <w:rPr>
                <w:b w:val="1"/>
                <w:bCs w:val="1"/>
                <w:color w:val="001b3d"/>
                <w:sz w:val="21"/>
                <w:szCs w:val="21"/>
                <w:rtl w:val="0"/>
              </w:rPr>
              <w:t xml:space="preserve">Non-negotiable:  </w:t>
            </w:r>
            <w:r w:rsidDel="00000000" w:rsidR="00000000" w:rsidRPr="00000000">
              <w:rPr>
                <w:sz w:val="21"/>
                <w:szCs w:val="21"/>
                <w:rtl w:val="0"/>
              </w:rPr>
              <w:t xml:space="preserve">no section may go live containing a number, percentage or claim that is not listed in the Approved Claims table in Section 8. If a stat is not in that table, it does not appear on either page.</w:t>
            </w:r>
            <w:r w:rsidDel="00000000" w:rsidR="00000000" w:rsidRPr="00000000">
              <w:rPr>
                <w:rtl w:val="0"/>
              </w:rPr>
            </w:r>
          </w:p>
        </w:tc>
      </w:tr>
    </w:tbl>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00" w:before="400" w:lineRule="auto"/>
        <w:rPr/>
      </w:pPr>
      <w:r w:rsidDel="00000000" w:rsidR="00000000" w:rsidRPr="00000000">
        <w:rPr>
          <w:b w:val="1"/>
          <w:bCs w:val="1"/>
          <w:color w:val="001b3d"/>
          <w:sz w:val="32"/>
          <w:szCs w:val="32"/>
          <w:rtl w:val="0"/>
        </w:rPr>
        <w:t xml:space="preserve">2. Brand and Design System</w:t>
      </w:r>
      <w:r w:rsidDel="00000000" w:rsidR="00000000" w:rsidRPr="00000000">
        <w:rPr>
          <w:rtl w:val="0"/>
        </w:rPr>
      </w:r>
    </w:p>
    <w:p w:rsidR="00000000" w:rsidDel="00000000" w:rsidP="00000000" w:rsidRDefault="00000000" w:rsidRPr="00000000" w14:paraId="0000002E">
      <w:pPr>
        <w:pStyle w:val="Heading2"/>
        <w:spacing w:after="140" w:before="300" w:lineRule="auto"/>
        <w:rPr/>
      </w:pPr>
      <w:r w:rsidDel="00000000" w:rsidR="00000000" w:rsidRPr="00000000">
        <w:rPr>
          <w:b w:val="1"/>
          <w:bCs w:val="1"/>
          <w:color w:val="0081cc"/>
          <w:sz w:val="26"/>
          <w:szCs w:val="26"/>
          <w:rtl w:val="0"/>
        </w:rPr>
        <w:t xml:space="preserve">2.1 Colour</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1444"/>
        <w:gridCol w:w="5596"/>
        <w:tblGridChange w:id="0">
          <w:tblGrid>
            <w:gridCol w:w="1986"/>
            <w:gridCol w:w="1444"/>
            <w:gridCol w:w="5596"/>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02F">
            <w:pPr>
              <w:rPr/>
            </w:pPr>
            <w:r w:rsidDel="00000000" w:rsidR="00000000" w:rsidRPr="00000000">
              <w:rPr>
                <w:b w:val="1"/>
                <w:bCs w:val="1"/>
                <w:color w:val="ffffff"/>
                <w:sz w:val="19"/>
                <w:szCs w:val="19"/>
                <w:rtl w:val="0"/>
              </w:rPr>
              <w:t xml:space="preserve">Token</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30">
            <w:pPr>
              <w:rPr/>
            </w:pPr>
            <w:r w:rsidDel="00000000" w:rsidR="00000000" w:rsidRPr="00000000">
              <w:rPr>
                <w:b w:val="1"/>
                <w:bCs w:val="1"/>
                <w:color w:val="ffffff"/>
                <w:sz w:val="19"/>
                <w:szCs w:val="19"/>
                <w:rtl w:val="0"/>
              </w:rPr>
              <w:t xml:space="preserve">Hex</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31">
            <w:pPr>
              <w:rPr/>
            </w:pPr>
            <w:r w:rsidDel="00000000" w:rsidR="00000000" w:rsidRPr="00000000">
              <w:rPr>
                <w:b w:val="1"/>
                <w:bCs w:val="1"/>
                <w:color w:val="ffffff"/>
                <w:sz w:val="19"/>
                <w:szCs w:val="19"/>
                <w:rtl w:val="0"/>
              </w:rPr>
              <w:t xml:space="preserve">Use</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32">
            <w:pPr>
              <w:rPr/>
            </w:pPr>
            <w:r w:rsidDel="00000000" w:rsidR="00000000" w:rsidRPr="00000000">
              <w:rPr>
                <w:sz w:val="19"/>
                <w:szCs w:val="19"/>
                <w:rtl w:val="0"/>
              </w:rPr>
              <w:t xml:space="preserve">Navy (primary)</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33">
            <w:pPr>
              <w:rPr/>
            </w:pPr>
            <w:r w:rsidDel="00000000" w:rsidR="00000000" w:rsidRPr="00000000">
              <w:rPr>
                <w:sz w:val="19"/>
                <w:szCs w:val="19"/>
                <w:rtl w:val="0"/>
              </w:rPr>
              <w:t xml:space="preserve">#001B3D</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34">
            <w:pPr>
              <w:rPr/>
            </w:pPr>
            <w:r w:rsidDel="00000000" w:rsidR="00000000" w:rsidRPr="00000000">
              <w:rPr>
                <w:sz w:val="19"/>
                <w:szCs w:val="19"/>
                <w:rtl w:val="0"/>
              </w:rPr>
              <w:t xml:space="preserve">Headlines, dark section backgrounds, footer, table headers, nav</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5">
            <w:pPr>
              <w:rPr/>
            </w:pPr>
            <w:r w:rsidDel="00000000" w:rsidR="00000000" w:rsidRPr="00000000">
              <w:rPr>
                <w:sz w:val="19"/>
                <w:szCs w:val="19"/>
                <w:rtl w:val="0"/>
              </w:rPr>
              <w:t xml:space="preserve">Blue (accent)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6">
            <w:pPr>
              <w:rPr/>
            </w:pPr>
            <w:r w:rsidDel="00000000" w:rsidR="00000000" w:rsidRPr="00000000">
              <w:rPr>
                <w:sz w:val="19"/>
                <w:szCs w:val="19"/>
                <w:rtl w:val="0"/>
              </w:rPr>
              <w:t xml:space="preserve">#0081CC</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7">
            <w:pPr>
              <w:rPr/>
            </w:pPr>
            <w:r w:rsidDel="00000000" w:rsidR="00000000" w:rsidRPr="00000000">
              <w:rPr>
                <w:sz w:val="19"/>
                <w:szCs w:val="19"/>
                <w:rtl w:val="0"/>
              </w:rPr>
              <w:t xml:space="preserve">Primary buttons, links, active states, progress bars, icon fills, emphasis words in headlines</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38">
            <w:pPr>
              <w:rPr/>
            </w:pPr>
            <w:r w:rsidDel="00000000" w:rsidR="00000000" w:rsidRPr="00000000">
              <w:rPr>
                <w:sz w:val="19"/>
                <w:szCs w:val="19"/>
                <w:rtl w:val="0"/>
              </w:rPr>
              <w:t xml:space="preserve">Light wash</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39">
            <w:pPr>
              <w:rPr/>
            </w:pPr>
            <w:r w:rsidDel="00000000" w:rsidR="00000000" w:rsidRPr="00000000">
              <w:rPr>
                <w:sz w:val="19"/>
                <w:szCs w:val="19"/>
                <w:rtl w:val="0"/>
              </w:rPr>
              <w:t xml:space="preserve">#EEF3F8</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3A">
            <w:pPr>
              <w:rPr/>
            </w:pPr>
            <w:r w:rsidDel="00000000" w:rsidR="00000000" w:rsidRPr="00000000">
              <w:rPr>
                <w:sz w:val="19"/>
                <w:szCs w:val="19"/>
                <w:rtl w:val="0"/>
              </w:rPr>
              <w:t xml:space="preserve">Alternating section backgrounds, card fills, callout boxes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B">
            <w:pPr>
              <w:rPr/>
            </w:pPr>
            <w:r w:rsidDel="00000000" w:rsidR="00000000" w:rsidRPr="00000000">
              <w:rPr>
                <w:sz w:val="19"/>
                <w:szCs w:val="19"/>
                <w:rtl w:val="0"/>
              </w:rPr>
              <w:t xml:space="preserve">Body text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C">
            <w:pPr>
              <w:rPr/>
            </w:pPr>
            <w:r w:rsidDel="00000000" w:rsidR="00000000" w:rsidRPr="00000000">
              <w:rPr>
                <w:sz w:val="19"/>
                <w:szCs w:val="19"/>
                <w:rtl w:val="0"/>
              </w:rPr>
              <w:t xml:space="preserve">#1C2733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D">
            <w:pPr>
              <w:rPr/>
            </w:pPr>
            <w:r w:rsidDel="00000000" w:rsidR="00000000" w:rsidRPr="00000000">
              <w:rPr>
                <w:sz w:val="19"/>
                <w:szCs w:val="19"/>
                <w:rtl w:val="0"/>
              </w:rPr>
              <w:t xml:space="preserve">All paragraph copy on light backgrounds</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3E">
            <w:pPr>
              <w:rPr/>
            </w:pPr>
            <w:r w:rsidDel="00000000" w:rsidR="00000000" w:rsidRPr="00000000">
              <w:rPr>
                <w:sz w:val="19"/>
                <w:szCs w:val="19"/>
                <w:rtl w:val="0"/>
              </w:rPr>
              <w:t xml:space="preserve">Muted text</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3F">
            <w:pPr>
              <w:rPr/>
            </w:pPr>
            <w:r w:rsidDel="00000000" w:rsidR="00000000" w:rsidRPr="00000000">
              <w:rPr>
                <w:sz w:val="19"/>
                <w:szCs w:val="19"/>
                <w:rtl w:val="0"/>
              </w:rPr>
              <w:t xml:space="preserve">#5A6A7A</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40">
            <w:pPr>
              <w:rPr/>
            </w:pPr>
            <w:r w:rsidDel="00000000" w:rsidR="00000000" w:rsidRPr="00000000">
              <w:rPr>
                <w:sz w:val="19"/>
                <w:szCs w:val="19"/>
                <w:rtl w:val="0"/>
              </w:rPr>
              <w:t xml:space="preserve">Sub-labels, captions, disclaimers, helper text under form questions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41">
            <w:pPr>
              <w:rPr/>
            </w:pPr>
            <w:r w:rsidDel="00000000" w:rsidR="00000000" w:rsidRPr="00000000">
              <w:rPr>
                <w:sz w:val="19"/>
                <w:szCs w:val="19"/>
                <w:rtl w:val="0"/>
              </w:rPr>
              <w:t xml:space="preserve">Success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42">
            <w:pPr>
              <w:rPr/>
            </w:pPr>
            <w:r w:rsidDel="00000000" w:rsidR="00000000" w:rsidRPr="00000000">
              <w:rPr>
                <w:sz w:val="19"/>
                <w:szCs w:val="19"/>
                <w:rtl w:val="0"/>
              </w:rPr>
              <w:t xml:space="preserve">#1E9E5A</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43">
            <w:pPr>
              <w:rPr/>
            </w:pPr>
            <w:r w:rsidDel="00000000" w:rsidR="00000000" w:rsidRPr="00000000">
              <w:rPr>
                <w:sz w:val="19"/>
                <w:szCs w:val="19"/>
                <w:rtl w:val="0"/>
              </w:rPr>
              <w:t xml:space="preserve">Qualified states, tick marks, "included" rows, ROI positive figures</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44">
            <w:pPr>
              <w:rPr/>
            </w:pPr>
            <w:r w:rsidDel="00000000" w:rsidR="00000000" w:rsidRPr="00000000">
              <w:rPr>
                <w:sz w:val="19"/>
                <w:szCs w:val="19"/>
                <w:rtl w:val="0"/>
              </w:rPr>
              <w:t xml:space="preserve">Warning</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45">
            <w:pPr>
              <w:rPr/>
            </w:pPr>
            <w:r w:rsidDel="00000000" w:rsidR="00000000" w:rsidRPr="00000000">
              <w:rPr>
                <w:sz w:val="19"/>
                <w:szCs w:val="19"/>
                <w:rtl w:val="0"/>
              </w:rPr>
              <w:t xml:space="preserve">#E0A100</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46">
            <w:pPr>
              <w:rPr/>
            </w:pPr>
            <w:r w:rsidDel="00000000" w:rsidR="00000000" w:rsidRPr="00000000">
              <w:rPr>
                <w:sz w:val="19"/>
                <w:szCs w:val="19"/>
                <w:rtl w:val="0"/>
              </w:rPr>
              <w:t xml:space="preserve">The "proceed with assessment" branch on Page B, flagged home conditions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47">
            <w:pPr>
              <w:rPr/>
            </w:pPr>
            <w:r w:rsidDel="00000000" w:rsidR="00000000" w:rsidRPr="00000000">
              <w:rPr>
                <w:sz w:val="19"/>
                <w:szCs w:val="19"/>
                <w:rtl w:val="0"/>
              </w:rPr>
              <w:t xml:space="preserve">Negative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48">
            <w:pPr>
              <w:rPr/>
            </w:pPr>
            <w:r w:rsidDel="00000000" w:rsidR="00000000" w:rsidRPr="00000000">
              <w:rPr>
                <w:sz w:val="19"/>
                <w:szCs w:val="19"/>
                <w:rtl w:val="0"/>
              </w:rPr>
              <w:t xml:space="preserve">#C0392B</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49">
            <w:pPr>
              <w:rPr/>
            </w:pPr>
            <w:r w:rsidDel="00000000" w:rsidR="00000000" w:rsidRPr="00000000">
              <w:rPr>
                <w:sz w:val="19"/>
                <w:szCs w:val="19"/>
                <w:rtl w:val="0"/>
              </w:rPr>
              <w:t xml:space="preserve">The "typical agency lead" column, problem list crosses, validation errors</w:t>
            </w:r>
            <w:r w:rsidDel="00000000" w:rsidR="00000000" w:rsidRPr="00000000">
              <w:rPr>
                <w:rtl w:val="0"/>
              </w:rPr>
            </w:r>
          </w:p>
        </w:tc>
      </w:tr>
    </w:tbl>
    <w:p w:rsidR="00000000" w:rsidDel="00000000" w:rsidP="00000000" w:rsidRDefault="00000000" w:rsidRPr="00000000" w14:paraId="0000004A">
      <w:pPr>
        <w:spacing w:after="200" w:lineRule="auto"/>
        <w:rPr/>
      </w:pP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b w:val="0"/>
          <w:bCs w:val="0"/>
          <w:i w:val="0"/>
          <w:iCs w:val="0"/>
          <w:color w:val="222222"/>
          <w:sz w:val="21"/>
          <w:szCs w:val="21"/>
          <w:rtl w:val="0"/>
        </w:rPr>
        <w:t xml:space="preserve">Do not introduce additional accent colours. Use tints of navy and blue where more separation is needed.</w:t>
      </w:r>
      <w:r w:rsidDel="00000000" w:rsidR="00000000" w:rsidRPr="00000000">
        <w:rPr>
          <w:rtl w:val="0"/>
        </w:rPr>
      </w:r>
    </w:p>
    <w:p w:rsidR="00000000" w:rsidDel="00000000" w:rsidP="00000000" w:rsidRDefault="00000000" w:rsidRPr="00000000" w14:paraId="0000004C">
      <w:pPr>
        <w:pStyle w:val="Heading2"/>
        <w:spacing w:after="140" w:before="300" w:lineRule="auto"/>
        <w:rPr/>
      </w:pPr>
      <w:r w:rsidDel="00000000" w:rsidR="00000000" w:rsidRPr="00000000">
        <w:rPr>
          <w:b w:val="1"/>
          <w:bCs w:val="1"/>
          <w:color w:val="0081cc"/>
          <w:sz w:val="26"/>
          <w:szCs w:val="26"/>
          <w:rtl w:val="0"/>
        </w:rPr>
        <w:t xml:space="preserve">2.2 Typography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One sans-serif family across both pages. Inter, Manrope or Plus Jakarta Sans — all load fast, all render well on low-end Android, all have a heavy weight that holds up in headlines.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Headline weight 700–800. Body weight 400. Never use a display serif — this is a business document, not a lifestyle brand.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Mobile base body size 16px minimum. Do not go below 15px anywhere, including disclaimers. Nigerian mobile users frequently read in bright sunlight on mid-range screens.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Mobile H1 28–32px, H2 22–24px, H3 18–20px. Desktop scales up roughly 1.4×.</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Line height 1.6 for body, 1.2 for headlines. Max line length 68 characters on desktop.</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Emphasis inside headlines uses the accent blue, not italics. This is already the established pattern and should be kept.</w:t>
      </w:r>
      <w:r w:rsidDel="00000000" w:rsidR="00000000" w:rsidRPr="00000000">
        <w:rPr>
          <w:rtl w:val="0"/>
        </w:rPr>
      </w:r>
    </w:p>
    <w:p w:rsidR="00000000" w:rsidDel="00000000" w:rsidP="00000000" w:rsidRDefault="00000000" w:rsidRPr="00000000" w14:paraId="00000053">
      <w:pPr>
        <w:pStyle w:val="Heading2"/>
        <w:spacing w:after="140" w:before="300" w:lineRule="auto"/>
        <w:rPr/>
      </w:pPr>
      <w:r w:rsidDel="00000000" w:rsidR="00000000" w:rsidRPr="00000000">
        <w:rPr>
          <w:b w:val="1"/>
          <w:bCs w:val="1"/>
          <w:color w:val="0081cc"/>
          <w:sz w:val="26"/>
          <w:szCs w:val="26"/>
          <w:rtl w:val="0"/>
        </w:rPr>
        <w:t xml:space="preserve">2.3 Layout and spacing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8px spacing scale. Section vertical padding: 56px mobile, 96px desktop.</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Single-column on mobile throughout. No horizontal scrolling anywhere, including tables — stack comparison tables into paired rows on mobile.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Content max-width 1140px on desktop, 100% minus 20px gutters on mobile.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Alternate section backgrounds between white, light wash and navy so the page reads as distinct chapters rather than one long scroll.</w:t>
      </w:r>
      <w:r w:rsidDel="00000000" w:rsidR="00000000" w:rsidRPr="00000000">
        <w:rPr>
          <w:rtl w:val="0"/>
        </w:rPr>
      </w:r>
    </w:p>
    <w:p w:rsidR="00000000" w:rsidDel="00000000" w:rsidP="00000000" w:rsidRDefault="00000000" w:rsidRPr="00000000" w14:paraId="00000058">
      <w:pPr>
        <w:pStyle w:val="Heading2"/>
        <w:spacing w:after="140" w:before="300" w:lineRule="auto"/>
        <w:rPr/>
      </w:pPr>
      <w:r w:rsidDel="00000000" w:rsidR="00000000" w:rsidRPr="00000000">
        <w:rPr>
          <w:b w:val="1"/>
          <w:bCs w:val="1"/>
          <w:color w:val="0081cc"/>
          <w:sz w:val="26"/>
          <w:szCs w:val="26"/>
          <w:rtl w:val="0"/>
        </w:rPr>
        <w:t xml:space="preserve">2.4 Components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Buttons: full-width on mobile, minimum 52px tall, 8px radius, blue fill with white text for primary, navy outline for secondary. Every primary CTA on Page A must use identical copy — see Section 4.</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Cards: white fill, 1px #DCE5EE border, 12px radius, subtle shadow. No heavy drop shadows.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Sticky mobile CTA bar on Page A: appears after the user scrolls past the hero, stays until the application form opens. Single button, blue, with the primary CTA copy.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Icons: use a consistent line-icon set. Replace all emoji currently used as section icons — emoji render differently on every Android version and undercut the professional positioning.</w:t>
      </w:r>
      <w:r w:rsidDel="00000000" w:rsidR="00000000" w:rsidRPr="00000000">
        <w:rPr>
          <w:rtl w:val="0"/>
        </w:rPr>
      </w:r>
    </w:p>
    <w:tbl>
      <w:tblPr>
        <w:tblStyle w:val="Table5"/>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05D">
            <w:pPr>
              <w:rPr/>
            </w:pPr>
            <w:r w:rsidDel="00000000" w:rsidR="00000000" w:rsidRPr="00000000">
              <w:rPr>
                <w:b w:val="1"/>
                <w:bCs w:val="1"/>
                <w:color w:val="001b3d"/>
                <w:sz w:val="21"/>
                <w:szCs w:val="21"/>
                <w:rtl w:val="0"/>
              </w:rPr>
              <w:t xml:space="preserve">Note:  </w:t>
            </w:r>
            <w:r w:rsidDel="00000000" w:rsidR="00000000" w:rsidRPr="00000000">
              <w:rPr>
                <w:sz w:val="21"/>
                <w:szCs w:val="21"/>
                <w:rtl w:val="0"/>
              </w:rPr>
              <w:t xml:space="preserve">the emoji replacement matters more than it sounds. The offer page charges ₦300,000 in month one. Emoji headers read as a template, and the page is selling professionalism as its core benefit.</w:t>
            </w:r>
            <w:r w:rsidDel="00000000" w:rsidR="00000000" w:rsidRPr="00000000">
              <w:rPr>
                <w:rtl w:val="0"/>
              </w:rPr>
            </w:r>
          </w:p>
        </w:tc>
      </w:tr>
    </w:tbl>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00" w:before="400" w:lineRule="auto"/>
        <w:rPr/>
      </w:pPr>
      <w:r w:rsidDel="00000000" w:rsidR="00000000" w:rsidRPr="00000000">
        <w:rPr>
          <w:b w:val="1"/>
          <w:bCs w:val="1"/>
          <w:color w:val="001b3d"/>
          <w:sz w:val="32"/>
          <w:szCs w:val="32"/>
          <w:rtl w:val="0"/>
        </w:rPr>
        <w:t xml:space="preserve">3. Global Consistency Fixes</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b w:val="0"/>
          <w:bCs w:val="0"/>
          <w:i w:val="0"/>
          <w:iCs w:val="0"/>
          <w:color w:val="222222"/>
          <w:sz w:val="21"/>
          <w:szCs w:val="21"/>
          <w:rtl w:val="0"/>
        </w:rPr>
        <w:t xml:space="preserve">These apply across both pages and should be completed before any new sections are built. Each is a live contradiction a prospect can find today.</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4062"/>
        <w:gridCol w:w="4422"/>
        <w:tblGridChange w:id="0">
          <w:tblGrid>
            <w:gridCol w:w="542"/>
            <w:gridCol w:w="4062"/>
            <w:gridCol w:w="4422"/>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062">
            <w:pPr>
              <w:rPr/>
            </w:pPr>
            <w:r w:rsidDel="00000000" w:rsidR="00000000" w:rsidRPr="00000000">
              <w:rPr>
                <w:b w:val="1"/>
                <w:bCs w:val="1"/>
                <w:color w:val="ffffff"/>
                <w:sz w:val="19"/>
                <w:szCs w:val="19"/>
                <w:rtl w:val="0"/>
              </w:rPr>
              <w:t xml:space="preserve">#</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63">
            <w:pPr>
              <w:rPr/>
            </w:pPr>
            <w:r w:rsidDel="00000000" w:rsidR="00000000" w:rsidRPr="00000000">
              <w:rPr>
                <w:b w:val="1"/>
                <w:bCs w:val="1"/>
                <w:color w:val="ffffff"/>
                <w:sz w:val="19"/>
                <w:szCs w:val="19"/>
                <w:rtl w:val="0"/>
              </w:rPr>
              <w:t xml:space="preserve">Issue</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64">
            <w:pPr>
              <w:rPr/>
            </w:pPr>
            <w:r w:rsidDel="00000000" w:rsidR="00000000" w:rsidRPr="00000000">
              <w:rPr>
                <w:b w:val="1"/>
                <w:bCs w:val="1"/>
                <w:color w:val="ffffff"/>
                <w:sz w:val="19"/>
                <w:szCs w:val="19"/>
                <w:rtl w:val="0"/>
              </w:rPr>
              <w:t xml:space="preserve">Required fix</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65">
            <w:pPr>
              <w:rPr/>
            </w:pPr>
            <w:r w:rsidDel="00000000" w:rsidR="00000000" w:rsidRPr="00000000">
              <w:rPr>
                <w:sz w:val="19"/>
                <w:szCs w:val="19"/>
                <w:rtl w:val="0"/>
              </w:rPr>
              <w:t xml:space="preserve">G1</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66">
            <w:pPr>
              <w:rPr/>
            </w:pPr>
            <w:r w:rsidDel="00000000" w:rsidR="00000000" w:rsidRPr="00000000">
              <w:rPr>
                <w:sz w:val="19"/>
                <w:szCs w:val="19"/>
                <w:rtl w:val="0"/>
              </w:rPr>
              <w:t xml:space="preserve">Brand name appears three ways: "Tubalcain Ad's Enterprise", "Tubalcain Agency", "Tubalcain Advertising". The possessive apostrophe in "Ad's" is also a grammatical error.</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67">
            <w:pPr>
              <w:rPr/>
            </w:pPr>
            <w:r w:rsidDel="00000000" w:rsidR="00000000" w:rsidRPr="00000000">
              <w:rPr>
                <w:sz w:val="19"/>
                <w:szCs w:val="19"/>
                <w:rtl w:val="0"/>
              </w:rPr>
              <w:t xml:space="preserve">Choose one legal name and use it everywhere — recommended: Tubalcain Ads Enterprise (no apostrophe). Sweep both pages, the footer, the copyright line, the founder credit and all meta tags.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8">
            <w:pPr>
              <w:rPr/>
            </w:pPr>
            <w:r w:rsidDel="00000000" w:rsidR="00000000" w:rsidRPr="00000000">
              <w:rPr>
                <w:sz w:val="19"/>
                <w:szCs w:val="19"/>
                <w:rtl w:val="0"/>
              </w:rPr>
              <w:t xml:space="preserve">G2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9">
            <w:pPr>
              <w:rPr/>
            </w:pPr>
            <w:r w:rsidDel="00000000" w:rsidR="00000000" w:rsidRPr="00000000">
              <w:rPr>
                <w:sz w:val="19"/>
                <w:szCs w:val="19"/>
                <w:rtl w:val="0"/>
              </w:rPr>
              <w:t xml:space="preserve">City lists do not match. Page A claims Lagos, Abuja, Port Harcourt, Ibadan, Benin City, Nasarawa, Makurdi, Imo State. The Page B master offers only Lagos (2 zones), Abuja, Port Harcourt, Benin City, Warri.</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A">
            <w:pPr>
              <w:rPr/>
            </w:pPr>
            <w:r w:rsidDel="00000000" w:rsidR="00000000" w:rsidRPr="00000000">
              <w:rPr>
                <w:sz w:val="19"/>
                <w:szCs w:val="19"/>
                <w:rtl w:val="0"/>
              </w:rPr>
              <w:t xml:space="preserve">Single source of truth: one territories array in the shared config, consumed by Page A and by the Page B master. Page A must never list a territory that has no qualifier coverage. See Section 5.0 — the master and the client instances handle cities differently.</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6B">
            <w:pPr>
              <w:rPr/>
            </w:pPr>
            <w:r w:rsidDel="00000000" w:rsidR="00000000" w:rsidRPr="00000000">
              <w:rPr>
                <w:sz w:val="19"/>
                <w:szCs w:val="19"/>
                <w:rtl w:val="0"/>
              </w:rPr>
              <w:t xml:space="preserve">G3</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6C">
            <w:pPr>
              <w:rPr/>
            </w:pPr>
            <w:r w:rsidDel="00000000" w:rsidR="00000000" w:rsidRPr="00000000">
              <w:rPr>
                <w:sz w:val="19"/>
                <w:szCs w:val="19"/>
                <w:rtl w:val="0"/>
              </w:rPr>
              <w:t xml:space="preserve">Two different WhatsApp numbers in use: 0707 119 4277 on Page B, 0802 923 4994 on Page A.</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6D">
            <w:pPr>
              <w:rPr/>
            </w:pPr>
            <w:r w:rsidDel="00000000" w:rsidR="00000000" w:rsidRPr="00000000">
              <w:rPr>
                <w:sz w:val="19"/>
                <w:szCs w:val="19"/>
                <w:rtl w:val="0"/>
              </w:rPr>
              <w:t xml:space="preserve">Intentional split is fine (homeowner vs installer), but label them internally and confirm both are monitored. Document which number goes where in the config file.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E">
            <w:pPr>
              <w:rPr/>
            </w:pPr>
            <w:r w:rsidDel="00000000" w:rsidR="00000000" w:rsidRPr="00000000">
              <w:rPr>
                <w:sz w:val="19"/>
                <w:szCs w:val="19"/>
                <w:rtl w:val="0"/>
              </w:rPr>
              <w:t xml:space="preserve">G4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F">
            <w:pPr>
              <w:rPr/>
            </w:pPr>
            <w:r w:rsidDel="00000000" w:rsidR="00000000" w:rsidRPr="00000000">
              <w:rPr>
                <w:sz w:val="19"/>
                <w:szCs w:val="19"/>
                <w:rtl w:val="0"/>
              </w:rPr>
              <w:t xml:space="preserve">Assessment duration stated as 3 minutes in Page B's title tag, 2 minutes in Page B's badge, and "under 2 minutes" on Page A.</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0">
            <w:pPr>
              <w:rPr/>
            </w:pPr>
            <w:r w:rsidDel="00000000" w:rsidR="00000000" w:rsidRPr="00000000">
              <w:rPr>
                <w:sz w:val="19"/>
                <w:szCs w:val="19"/>
                <w:rtl w:val="0"/>
              </w:rPr>
              <w:t xml:space="preserve">Standardise on "2 minutes" everywhere including the meta title.</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71">
            <w:pPr>
              <w:rPr/>
            </w:pPr>
            <w:r w:rsidDel="00000000" w:rsidR="00000000" w:rsidRPr="00000000">
              <w:rPr>
                <w:sz w:val="19"/>
                <w:szCs w:val="19"/>
                <w:rtl w:val="0"/>
              </w:rPr>
              <w:t xml:space="preserve">G5</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72">
            <w:pPr>
              <w:rPr/>
            </w:pPr>
            <w:r w:rsidDel="00000000" w:rsidR="00000000" w:rsidRPr="00000000">
              <w:rPr>
                <w:sz w:val="19"/>
                <w:szCs w:val="19"/>
                <w:rtl w:val="0"/>
              </w:rPr>
              <w:t xml:space="preserve">"38%" is used as both average close rate and as a one-hour contact rate. A separate FAQ claims contact rates above 70%.</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73">
            <w:pPr>
              <w:rPr/>
            </w:pPr>
            <w:r w:rsidDel="00000000" w:rsidR="00000000" w:rsidRPr="00000000">
              <w:rPr>
                <w:sz w:val="19"/>
                <w:szCs w:val="19"/>
                <w:rtl w:val="0"/>
              </w:rPr>
              <w:t xml:space="preserve">38% is close rate only, used once per page. Delete every contact-rate percentage — that figure is not yet measured. Replace with the mechanism claim in Section 8.</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4">
            <w:pPr>
              <w:rPr/>
            </w:pPr>
            <w:r w:rsidDel="00000000" w:rsidR="00000000" w:rsidRPr="00000000">
              <w:rPr>
                <w:sz w:val="19"/>
                <w:szCs w:val="19"/>
                <w:rtl w:val="0"/>
              </w:rPr>
              <w:t xml:space="preserve">G6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5">
            <w:pPr>
              <w:rPr/>
            </w:pPr>
            <w:r w:rsidDel="00000000" w:rsidR="00000000" w:rsidRPr="00000000">
              <w:rPr>
                <w:sz w:val="19"/>
                <w:szCs w:val="19"/>
                <w:rtl w:val="0"/>
              </w:rPr>
              <w:t xml:space="preserve">Page A carries two unrelated sets of client testimonials with different names and different metrics, reading as two competing proof stories.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6">
            <w:pPr>
              <w:rPr/>
            </w:pPr>
            <w:r w:rsidDel="00000000" w:rsidR="00000000" w:rsidRPr="00000000">
              <w:rPr>
                <w:sz w:val="19"/>
                <w:szCs w:val="19"/>
                <w:rtl w:val="0"/>
              </w:rPr>
              <w:t xml:space="preserve">One consolidated proof section. See Section 4.5.</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77">
            <w:pPr>
              <w:rPr/>
            </w:pPr>
            <w:r w:rsidDel="00000000" w:rsidR="00000000" w:rsidRPr="00000000">
              <w:rPr>
                <w:sz w:val="19"/>
                <w:szCs w:val="19"/>
                <w:rtl w:val="0"/>
              </w:rPr>
              <w:t xml:space="preserve">G7</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78">
            <w:pPr>
              <w:rPr/>
            </w:pPr>
            <w:r w:rsidDel="00000000" w:rsidR="00000000" w:rsidRPr="00000000">
              <w:rPr>
                <w:sz w:val="19"/>
                <w:szCs w:val="19"/>
                <w:rtl w:val="0"/>
              </w:rPr>
              <w:t xml:space="preserve">Page A's case studies reference "Proof of Concept", "Standard" and "Fast-Track Monthly" packages that appear nowhere in the pricing.</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79">
            <w:pPr>
              <w:rPr/>
            </w:pPr>
            <w:r w:rsidDel="00000000" w:rsidR="00000000" w:rsidRPr="00000000">
              <w:rPr>
                <w:sz w:val="19"/>
                <w:szCs w:val="19"/>
                <w:rtl w:val="0"/>
              </w:rPr>
              <w:t xml:space="preserve"> remove the labels from the case study cards.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A">
            <w:pPr>
              <w:rPr/>
            </w:pPr>
            <w:r w:rsidDel="00000000" w:rsidR="00000000" w:rsidRPr="00000000">
              <w:rPr>
                <w:sz w:val="19"/>
                <w:szCs w:val="19"/>
                <w:rtl w:val="0"/>
              </w:rPr>
              <w:t xml:space="preserve">G8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B">
            <w:pPr>
              <w:rPr/>
            </w:pPr>
            <w:r w:rsidDel="00000000" w:rsidR="00000000" w:rsidRPr="00000000">
              <w:rPr>
                <w:sz w:val="19"/>
                <w:szCs w:val="19"/>
                <w:rtl w:val="0"/>
              </w:rPr>
              <w:t xml:space="preserve">Page B shows installer-facing statistics ("1,000+ Leads Delivered", "38% Avg Close Rate") to homeowners.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C">
            <w:pPr>
              <w:rPr/>
            </w:pPr>
            <w:r w:rsidDel="00000000" w:rsidR="00000000" w:rsidRPr="00000000">
              <w:rPr>
                <w:sz w:val="19"/>
                <w:szCs w:val="19"/>
                <w:rtl w:val="0"/>
              </w:rPr>
              <w:t xml:space="preserve">Remove. A homeowner reading "leads delivered" learns they are the product being sold. Replace with homeowner-relevant trust markers.</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7D">
            <w:pPr>
              <w:rPr/>
            </w:pPr>
            <w:r w:rsidDel="00000000" w:rsidR="00000000" w:rsidRPr="00000000">
              <w:rPr>
                <w:sz w:val="19"/>
                <w:szCs w:val="19"/>
                <w:rtl w:val="0"/>
              </w:rPr>
              <w:t xml:space="preserve">G9</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7E">
            <w:pPr>
              <w:rPr/>
            </w:pPr>
            <w:r w:rsidDel="00000000" w:rsidR="00000000" w:rsidRPr="00000000">
              <w:rPr>
                <w:sz w:val="19"/>
                <w:szCs w:val="19"/>
                <w:rtl w:val="0"/>
              </w:rPr>
              <w:t xml:space="preserve">Page B's Google Sheet proof section on Page A labels Column H as "Budget: ₦30k–₦60k…" — those are monthly power spend bands, presented as budget.</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7F">
            <w:pPr>
              <w:rPr/>
            </w:pPr>
            <w:r w:rsidDel="00000000" w:rsidR="00000000" w:rsidRPr="00000000">
              <w:rPr>
                <w:sz w:val="19"/>
                <w:szCs w:val="19"/>
                <w:rtl w:val="0"/>
              </w:rPr>
              <w:t xml:space="preserve">Relabel as monthly power spend and show the actual package-budget column alongside it.</w:t>
            </w:r>
            <w:r w:rsidDel="00000000" w:rsidR="00000000" w:rsidRPr="00000000">
              <w:rPr>
                <w:rtl w:val="0"/>
              </w:rPr>
            </w:r>
          </w:p>
        </w:tc>
      </w:tr>
    </w:tbl>
    <w:p w:rsidR="00000000" w:rsidDel="00000000" w:rsidP="00000000" w:rsidRDefault="00000000" w:rsidRPr="00000000" w14:paraId="00000080">
      <w:pPr>
        <w:spacing w:after="20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200" w:before="400" w:lineRule="auto"/>
        <w:rPr/>
      </w:pPr>
      <w:r w:rsidDel="00000000" w:rsidR="00000000" w:rsidRPr="00000000">
        <w:rPr>
          <w:b w:val="1"/>
          <w:bCs w:val="1"/>
          <w:color w:val="001b3d"/>
          <w:sz w:val="32"/>
          <w:szCs w:val="32"/>
          <w:rtl w:val="0"/>
        </w:rPr>
        <w:t xml:space="preserve">4. Page A — Installer Offer Page</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b w:val="0"/>
          <w:bCs w:val="0"/>
          <w:i w:val="0"/>
          <w:iCs w:val="0"/>
          <w:color w:val="222222"/>
          <w:sz w:val="21"/>
          <w:szCs w:val="21"/>
          <w:rtl w:val="0"/>
        </w:rPr>
        <w:t xml:space="preserve">Build order top to bottom. Section numbers below are the required page order.</w:t>
      </w:r>
      <w:r w:rsidDel="00000000" w:rsidR="00000000" w:rsidRPr="00000000">
        <w:rPr>
          <w:rtl w:val="0"/>
        </w:rPr>
      </w:r>
    </w:p>
    <w:p w:rsidR="00000000" w:rsidDel="00000000" w:rsidP="00000000" w:rsidRDefault="00000000" w:rsidRPr="00000000" w14:paraId="00000084">
      <w:pPr>
        <w:pStyle w:val="Heading2"/>
        <w:spacing w:after="140" w:before="300" w:lineRule="auto"/>
        <w:rPr/>
      </w:pPr>
      <w:r w:rsidDel="00000000" w:rsidR="00000000" w:rsidRPr="00000000">
        <w:rPr>
          <w:b w:val="1"/>
          <w:bCs w:val="1"/>
          <w:color w:val="0081cc"/>
          <w:sz w:val="26"/>
          <w:szCs w:val="26"/>
          <w:rtl w:val="0"/>
        </w:rPr>
        <w:t xml:space="preserve">4.1 Hero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Eyebrow: "The 30-in-30 Verified Buyer Programme · Nigeria"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H1 retains the current structure: the 30-in-30 promise with the accent colour on the guarantee clause.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Sub-headline must state the offer in three lines maximum: what arrives, what it costs, what happens if it fails. The current hero paragraph is six sentences — cut it to three.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Two CTAs: primary "Check If My City Is Open", secondary scroll-link "See Real Results".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Trust strip below the fold line: 4 stats maximum, pulled from the Approved Claims table only.</w:t>
      </w:r>
      <w:r w:rsidDel="00000000" w:rsidR="00000000" w:rsidRPr="00000000">
        <w:rPr>
          <w:rtl w:val="0"/>
        </w:rPr>
      </w:r>
    </w:p>
    <w:p w:rsidR="00000000" w:rsidDel="00000000" w:rsidP="00000000" w:rsidRDefault="00000000" w:rsidRPr="00000000" w14:paraId="0000008A">
      <w:pPr>
        <w:pStyle w:val="Heading2"/>
        <w:spacing w:after="140" w:before="300" w:lineRule="auto"/>
        <w:rPr/>
      </w:pPr>
      <w:r w:rsidDel="00000000" w:rsidR="00000000" w:rsidRPr="00000000">
        <w:rPr>
          <w:b w:val="1"/>
          <w:bCs w:val="1"/>
          <w:color w:val="0081cc"/>
          <w:sz w:val="26"/>
          <w:szCs w:val="26"/>
          <w:rtl w:val="0"/>
        </w:rPr>
        <w:t xml:space="preserve">4.2 The All-In Cost Block (NEW — build immediately after hero)</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b w:val="0"/>
          <w:bCs w:val="0"/>
          <w:i w:val="0"/>
          <w:iCs w:val="0"/>
          <w:color w:val="222222"/>
          <w:sz w:val="21"/>
          <w:szCs w:val="21"/>
          <w:rtl w:val="0"/>
        </w:rPr>
        <w:t xml:space="preserve">This is a new section and it is the single most important addition on Page A. The installer can calculate the true first-month cost in twenty seconds. If they reach that number on their own after reading a ₦5,000 headline, the offer reads as a bait. State it first.</w:t>
      </w:r>
      <w:r w:rsidDel="00000000" w:rsidR="00000000" w:rsidRPr="00000000">
        <w:rPr>
          <w:rtl w:val="0"/>
        </w:rPr>
      </w:r>
    </w:p>
    <w:tbl>
      <w:tblPr>
        <w:tblStyle w:val="Table7"/>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08C">
            <w:pPr>
              <w:rPr/>
            </w:pPr>
            <w:r w:rsidDel="00000000" w:rsidR="00000000" w:rsidRPr="00000000">
              <w:rPr>
                <w:b w:val="1"/>
                <w:bCs w:val="1"/>
                <w:color w:val="001b3d"/>
                <w:sz w:val="21"/>
                <w:szCs w:val="21"/>
                <w:rtl w:val="0"/>
              </w:rPr>
              <w:t xml:space="preserve">Required content:  </w:t>
            </w:r>
            <w:r w:rsidDel="00000000" w:rsidR="00000000" w:rsidRPr="00000000">
              <w:rPr>
                <w:sz w:val="21"/>
                <w:szCs w:val="21"/>
                <w:rtl w:val="0"/>
              </w:rPr>
              <w:t xml:space="preserve">₦150,000 deposit + 30 verified buyers × ₦5,000 = ₦300,000 for month one. Approximately ₦10,000 per verified buyer, all in. Present alongside the counter-figure: one closed installation at a typical package value repays the entire month several times over.</w:t>
            </w:r>
            <w:r w:rsidDel="00000000" w:rsidR="00000000" w:rsidRPr="00000000">
              <w:rPr>
                <w:rtl w:val="0"/>
              </w:rPr>
            </w:r>
          </w:p>
        </w:tc>
      </w:tr>
    </w:tbl>
    <w:p w:rsidR="00000000" w:rsidDel="00000000" w:rsidP="00000000" w:rsidRDefault="00000000" w:rsidRPr="00000000" w14:paraId="0000008D">
      <w:pPr>
        <w:spacing w:after="160" w:lineRule="auto"/>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Layout: three-part visual equation on desktop, stacked cards on mobile.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Tone is matter-of-fact, not defensive. This is a confidence signal, not an apology.</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Directly beneath, a one-line link to the ROI calculator in Section 4.8: "See what 30 verified buyers is worth to your business".</w:t>
      </w:r>
      <w:r w:rsidDel="00000000" w:rsidR="00000000" w:rsidRPr="00000000">
        <w:rPr>
          <w:rtl w:val="0"/>
        </w:rPr>
      </w:r>
    </w:p>
    <w:p w:rsidR="00000000" w:rsidDel="00000000" w:rsidP="00000000" w:rsidRDefault="00000000" w:rsidRPr="00000000" w14:paraId="00000091">
      <w:pPr>
        <w:pStyle w:val="Heading2"/>
        <w:spacing w:after="140" w:before="300" w:lineRule="auto"/>
        <w:rPr/>
      </w:pPr>
      <w:r w:rsidDel="00000000" w:rsidR="00000000" w:rsidRPr="00000000">
        <w:rPr>
          <w:b w:val="1"/>
          <w:bCs w:val="1"/>
          <w:color w:val="0081cc"/>
          <w:sz w:val="26"/>
          <w:szCs w:val="26"/>
          <w:rtl w:val="0"/>
        </w:rPr>
        <w:t xml:space="preserve">4.3 The Five Pillars</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b w:val="0"/>
          <w:bCs w:val="0"/>
          <w:i w:val="0"/>
          <w:iCs w:val="0"/>
          <w:color w:val="222222"/>
          <w:sz w:val="21"/>
          <w:szCs w:val="21"/>
          <w:rtl w:val="0"/>
        </w:rPr>
        <w:t xml:space="preserve">Keep the existing five-card structure — Deposit, Lead Fee, Guarantee, Exclusivity, Re-Engagement — with two cards rewritten.</w:t>
      </w:r>
      <w:r w:rsidDel="00000000" w:rsidR="00000000" w:rsidRPr="00000000">
        <w:rPr>
          <w:rtl w:val="0"/>
        </w:rPr>
      </w:r>
    </w:p>
    <w:p w:rsidR="00000000" w:rsidDel="00000000" w:rsidP="00000000" w:rsidRDefault="00000000" w:rsidRPr="00000000" w14:paraId="00000093">
      <w:pPr>
        <w:pStyle w:val="Heading3"/>
        <w:spacing w:after="100" w:before="240" w:lineRule="auto"/>
        <w:rPr/>
      </w:pPr>
      <w:r w:rsidDel="00000000" w:rsidR="00000000" w:rsidRPr="00000000">
        <w:rPr>
          <w:b w:val="1"/>
          <w:bCs w:val="1"/>
          <w:color w:val="001b3d"/>
          <w:sz w:val="23"/>
          <w:szCs w:val="23"/>
          <w:rtl w:val="0"/>
        </w:rPr>
        <w:t xml:space="preserve">Guarantee card — rewrite</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b w:val="0"/>
          <w:bCs w:val="0"/>
          <w:i w:val="0"/>
          <w:iCs w:val="0"/>
          <w:color w:val="222222"/>
          <w:sz w:val="21"/>
          <w:szCs w:val="21"/>
          <w:rtl w:val="0"/>
        </w:rPr>
        <w:t xml:space="preserve">The current guarantee protects the wrong risk. The installer does not fear getting 22 leads instead of 30; they fear sending ₦150,000 and getting nothing. The promise being made is already strong enough — it is stated in a way that does not land.</w:t>
      </w:r>
      <w:r w:rsidDel="00000000" w:rsidR="00000000" w:rsidRPr="00000000">
        <w:rPr>
          <w:rtl w:val="0"/>
        </w:rPr>
      </w:r>
    </w:p>
    <w:tbl>
      <w:tblPr>
        <w:tblStyle w:val="Table8"/>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095">
            <w:pPr>
              <w:rPr/>
            </w:pPr>
            <w:r w:rsidDel="00000000" w:rsidR="00000000" w:rsidRPr="00000000">
              <w:rPr>
                <w:b w:val="1"/>
                <w:bCs w:val="1"/>
                <w:color w:val="001b3d"/>
                <w:sz w:val="21"/>
                <w:szCs w:val="21"/>
                <w:rtl w:val="0"/>
              </w:rPr>
              <w:t xml:space="preserve">New guarantee copy (approved):  </w:t>
            </w:r>
            <w:r w:rsidDel="00000000" w:rsidR="00000000" w:rsidRPr="00000000">
              <w:rPr>
                <w:sz w:val="21"/>
                <w:szCs w:val="21"/>
                <w:rtl w:val="0"/>
              </w:rPr>
              <w:t xml:space="preserve">If we do not deliver 30 verified buyers in your first 30 days, we put our own ₦150,000 into Facebook and run month two for you. You send nothing further. And we keep running until all 30 are delivered — if that takes 45 days, it takes 45 days.</w:t>
            </w:r>
            <w:r w:rsidDel="00000000" w:rsidR="00000000" w:rsidRPr="00000000">
              <w:rPr>
                <w:rtl w:val="0"/>
              </w:rPr>
            </w:r>
          </w:p>
        </w:tc>
      </w:tr>
    </w:tbl>
    <w:p w:rsidR="00000000" w:rsidDel="00000000" w:rsidP="00000000" w:rsidRDefault="00000000" w:rsidRPr="00000000" w14:paraId="00000096">
      <w:pPr>
        <w:spacing w:after="160" w:lineRule="auto"/>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The "30 in 30" target does not increase. Facebook lead volume is genuinely variable week to week and the target must stay achievable.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Removing the hard deadline while keeping the number is deliberate: the promise becomes "you will get 30", not "you might get 30 by day 30". Variance stops being the client's risk without increasing exposure.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Add a secondary speed guarantee: first verified buyer within 7 days of launch, or the first 5 buyers are free. Early-week delivery is low-risk even in a slow period, and it answers the "will anything happen at all" fear.</w:t>
      </w:r>
      <w:r w:rsidDel="00000000" w:rsidR="00000000" w:rsidRPr="00000000">
        <w:rPr>
          <w:rtl w:val="0"/>
        </w:rPr>
      </w:r>
    </w:p>
    <w:p w:rsidR="00000000" w:rsidDel="00000000" w:rsidP="00000000" w:rsidRDefault="00000000" w:rsidRPr="00000000" w14:paraId="0000009A">
      <w:pPr>
        <w:pStyle w:val="Heading3"/>
        <w:spacing w:after="100" w:before="240" w:lineRule="auto"/>
        <w:rPr/>
      </w:pPr>
      <w:r w:rsidDel="00000000" w:rsidR="00000000" w:rsidRPr="00000000">
        <w:rPr>
          <w:b w:val="1"/>
          <w:bCs w:val="1"/>
          <w:color w:val="001b3d"/>
          <w:sz w:val="23"/>
          <w:szCs w:val="23"/>
          <w:rtl w:val="0"/>
        </w:rPr>
        <w:t xml:space="preserve">Exclusivity card — rewrite</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b w:val="0"/>
          <w:bCs w:val="0"/>
          <w:i w:val="0"/>
          <w:iCs w:val="0"/>
          <w:color w:val="222222"/>
          <w:sz w:val="21"/>
          <w:szCs w:val="21"/>
          <w:rtl w:val="0"/>
        </w:rPr>
        <w:t xml:space="preserve">Exclusivity is currently given away with no floor. An installer can lock Lagos, take four buyers, then pause indefinitely under the current no-minimum terms — and the city is dead.</w:t>
      </w:r>
      <w:r w:rsidDel="00000000" w:rsidR="00000000" w:rsidRPr="00000000">
        <w:rPr>
          <w:rtl w:val="0"/>
        </w:rPr>
      </w:r>
    </w:p>
    <w:tbl>
      <w:tblPr>
        <w:tblStyle w:val="Table9"/>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09C">
            <w:pPr>
              <w:rPr/>
            </w:pPr>
            <w:r w:rsidDel="00000000" w:rsidR="00000000" w:rsidRPr="00000000">
              <w:rPr>
                <w:b w:val="1"/>
                <w:bCs w:val="1"/>
                <w:color w:val="001b3d"/>
                <w:sz w:val="21"/>
                <w:szCs w:val="21"/>
                <w:rtl w:val="0"/>
              </w:rPr>
              <w:t xml:space="preserve">New exclusivity terms:  </w:t>
            </w:r>
            <w:r w:rsidDel="00000000" w:rsidR="00000000" w:rsidRPr="00000000">
              <w:rPr>
                <w:sz w:val="21"/>
                <w:szCs w:val="21"/>
                <w:rtl w:val="0"/>
              </w:rPr>
              <w:t xml:space="preserve">Your city is yours alone while your campaign is active and you are taking at least </w:t>
            </w:r>
            <w:r w:rsidDel="00000000" w:rsidR="00000000" w:rsidRPr="00000000">
              <w:rPr>
                <w:rtl w:val="0"/>
              </w:rPr>
              <w:t xml:space="preserve">25 </w:t>
            </w:r>
            <w:r w:rsidDel="00000000" w:rsidR="00000000" w:rsidRPr="00000000">
              <w:rPr>
                <w:sz w:val="21"/>
                <w:szCs w:val="21"/>
                <w:rtl w:val="0"/>
              </w:rPr>
              <w:t xml:space="preserve"> verified buyers per month. Below that, the slot returns to the pool with </w:t>
            </w:r>
            <w:r w:rsidDel="00000000" w:rsidR="00000000" w:rsidRPr="00000000">
              <w:rPr>
                <w:rtl w:val="0"/>
              </w:rPr>
              <w:t xml:space="preserve">7</w:t>
            </w:r>
            <w:r w:rsidDel="00000000" w:rsidR="00000000" w:rsidRPr="00000000">
              <w:rPr>
                <w:sz w:val="21"/>
                <w:szCs w:val="21"/>
                <w:rtl w:val="0"/>
              </w:rPr>
              <w:t xml:space="preserve"> days written notice.</w:t>
            </w:r>
            <w:r w:rsidDel="00000000" w:rsidR="00000000" w:rsidRPr="00000000">
              <w:rPr>
                <w:rtl w:val="0"/>
              </w:rPr>
            </w:r>
          </w:p>
        </w:tc>
      </w:tr>
    </w:tbl>
    <w:p w:rsidR="00000000" w:rsidDel="00000000" w:rsidP="00000000" w:rsidRDefault="00000000" w:rsidRPr="00000000" w14:paraId="0000009D">
      <w:pPr>
        <w:spacing w:after="16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This must also appear in the FAQ and in the application flow, not only on the card.</w:t>
      </w:r>
      <w:r w:rsidDel="00000000" w:rsidR="00000000" w:rsidRPr="00000000">
        <w:rPr>
          <w:rtl w:val="0"/>
        </w:rPr>
      </w:r>
    </w:p>
    <w:p w:rsidR="00000000" w:rsidDel="00000000" w:rsidP="00000000" w:rsidRDefault="00000000" w:rsidRPr="00000000" w14:paraId="0000009F">
      <w:pPr>
        <w:pStyle w:val="Heading2"/>
        <w:spacing w:after="140" w:before="300" w:lineRule="auto"/>
        <w:rPr/>
      </w:pPr>
      <w:r w:rsidDel="00000000" w:rsidR="00000000" w:rsidRPr="00000000">
        <w:rPr>
          <w:b w:val="1"/>
          <w:bCs w:val="1"/>
          <w:color w:val="0081cc"/>
          <w:sz w:val="26"/>
          <w:szCs w:val="26"/>
          <w:rtl w:val="0"/>
        </w:rPr>
        <w:t xml:space="preserve">4.4 The Problem Section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Keep the six "message you actually get" cards — this section works and should not be redesigned, only restyled.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Replace emoji crosses with the line-icon set.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Keep the closing line that reframes the cost as wasted site visits and lost standing, not wasted ad spend.</w:t>
      </w:r>
      <w:r w:rsidDel="00000000" w:rsidR="00000000" w:rsidRPr="00000000">
        <w:rPr>
          <w:rtl w:val="0"/>
        </w:rPr>
      </w:r>
    </w:p>
    <w:p w:rsidR="00000000" w:rsidDel="00000000" w:rsidP="00000000" w:rsidRDefault="00000000" w:rsidRPr="00000000" w14:paraId="000000A3">
      <w:pPr>
        <w:pStyle w:val="Heading2"/>
        <w:spacing w:after="140" w:before="300" w:lineRule="auto"/>
        <w:rPr/>
      </w:pPr>
      <w:r w:rsidDel="00000000" w:rsidR="00000000" w:rsidRPr="00000000">
        <w:rPr>
          <w:b w:val="1"/>
          <w:bCs w:val="1"/>
          <w:color w:val="0081cc"/>
          <w:sz w:val="26"/>
          <w:szCs w:val="26"/>
          <w:rtl w:val="0"/>
        </w:rPr>
        <w:t xml:space="preserve">4.5 Proof — Consolidated</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b w:val="0"/>
          <w:bCs w:val="0"/>
          <w:i w:val="0"/>
          <w:iCs w:val="0"/>
          <w:color w:val="222222"/>
          <w:sz w:val="21"/>
          <w:szCs w:val="21"/>
          <w:rtl w:val="0"/>
        </w:rPr>
        <w:t xml:space="preserve">Two competing testimonial sets must become one. Structure the section in three descending tiers of hardness: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Hard data first: the delivery-log screenshots and ad-account dashboards. Verify all images actually render on a fresh mobile browser before launch — several currently return empty sources.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Named client results second: one card per installer with city, install capacity, the problem before, and the verified outcome. Keep the "verified data on file" caption under each.</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Quotes last, attached to the same clients — not to a separate set of names.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Every card must show only figures from the Approved Claims table.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If a testimonial cannot be evidenced with a screenshot or a sheet row, it does not go on the page.</w:t>
      </w:r>
      <w:r w:rsidDel="00000000" w:rsidR="00000000" w:rsidRPr="00000000">
        <w:rPr>
          <w:rtl w:val="0"/>
        </w:rPr>
      </w:r>
    </w:p>
    <w:p w:rsidR="00000000" w:rsidDel="00000000" w:rsidP="00000000" w:rsidRDefault="00000000" w:rsidRPr="00000000" w14:paraId="000000AA">
      <w:pPr>
        <w:pStyle w:val="Heading2"/>
        <w:spacing w:after="140" w:before="300" w:lineRule="auto"/>
        <w:rPr/>
      </w:pPr>
      <w:r w:rsidDel="00000000" w:rsidR="00000000" w:rsidRPr="00000000">
        <w:rPr>
          <w:b w:val="1"/>
          <w:bCs w:val="1"/>
          <w:color w:val="0081cc"/>
          <w:sz w:val="26"/>
          <w:szCs w:val="26"/>
          <w:rtl w:val="0"/>
        </w:rPr>
        <w:t xml:space="preserve">4.6 The Nine Gates (upgraded from eight)</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b w:val="0"/>
          <w:bCs w:val="0"/>
          <w:i w:val="0"/>
          <w:iCs w:val="0"/>
          <w:color w:val="222222"/>
          <w:sz w:val="21"/>
          <w:szCs w:val="21"/>
          <w:rtl w:val="0"/>
        </w:rPr>
        <w:t xml:space="preserve">The qualification system gains a ninth gate — payment method — specified in Section 5. Page A must present nine, and the naming across the site changes from "8-Gate" to "9-Gate" wherever it appears, including the Page B URL slug.</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2"/>
        <w:gridCol w:w="4694"/>
        <w:gridCol w:w="3610"/>
        <w:tblGridChange w:id="0">
          <w:tblGrid>
            <w:gridCol w:w="722"/>
            <w:gridCol w:w="4694"/>
            <w:gridCol w:w="3610"/>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0AC">
            <w:pPr>
              <w:rPr/>
            </w:pPr>
            <w:r w:rsidDel="00000000" w:rsidR="00000000" w:rsidRPr="00000000">
              <w:rPr>
                <w:b w:val="1"/>
                <w:bCs w:val="1"/>
                <w:color w:val="ffffff"/>
                <w:sz w:val="19"/>
                <w:szCs w:val="19"/>
                <w:rtl w:val="0"/>
              </w:rPr>
              <w:t xml:space="preserve">Gate</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AD">
            <w:pPr>
              <w:rPr/>
            </w:pPr>
            <w:r w:rsidDel="00000000" w:rsidR="00000000" w:rsidRPr="00000000">
              <w:rPr>
                <w:b w:val="1"/>
                <w:bCs w:val="1"/>
                <w:color w:val="ffffff"/>
                <w:sz w:val="19"/>
                <w:szCs w:val="19"/>
                <w:rtl w:val="0"/>
              </w:rPr>
              <w:t xml:space="preserve">What it confirms</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AE">
            <w:pPr>
              <w:rPr/>
            </w:pPr>
            <w:r w:rsidDel="00000000" w:rsidR="00000000" w:rsidRPr="00000000">
              <w:rPr>
                <w:b w:val="1"/>
                <w:bCs w:val="1"/>
                <w:color w:val="ffffff"/>
                <w:sz w:val="19"/>
                <w:szCs w:val="19"/>
                <w:rtl w:val="0"/>
              </w:rPr>
              <w:t xml:space="preserve">Approved label</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AF">
            <w:pPr>
              <w:rPr/>
            </w:pPr>
            <w:r w:rsidDel="00000000" w:rsidR="00000000" w:rsidRPr="00000000">
              <w:rPr>
                <w:sz w:val="19"/>
                <w:szCs w:val="19"/>
                <w:rtl w:val="0"/>
              </w:rPr>
              <w:t xml:space="preserve">1</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B0">
            <w:pPr>
              <w:rPr/>
            </w:pPr>
            <w:r w:rsidDel="00000000" w:rsidR="00000000" w:rsidRPr="00000000">
              <w:rPr>
                <w:sz w:val="19"/>
                <w:szCs w:val="19"/>
                <w:rtl w:val="0"/>
              </w:rPr>
              <w:t xml:space="preserve">Install window within 90 days</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B1">
            <w:pPr>
              <w:rPr/>
            </w:pPr>
            <w:r w:rsidDel="00000000" w:rsidR="00000000" w:rsidRPr="00000000">
              <w:rPr>
                <w:sz w:val="19"/>
                <w:szCs w:val="19"/>
                <w:rtl w:val="0"/>
              </w:rPr>
              <w:t xml:space="preserve">Timeline Set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B2">
            <w:pPr>
              <w:rPr/>
            </w:pPr>
            <w:r w:rsidDel="00000000" w:rsidR="00000000" w:rsidRPr="00000000">
              <w:rPr>
                <w:sz w:val="19"/>
                <w:szCs w:val="19"/>
                <w:rtl w:val="0"/>
              </w:rPr>
              <w:t xml:space="preserve">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3">
            <w:pPr>
              <w:rPr/>
            </w:pPr>
            <w:r w:rsidDel="00000000" w:rsidR="00000000" w:rsidRPr="00000000">
              <w:rPr>
                <w:sz w:val="19"/>
                <w:szCs w:val="19"/>
                <w:rtl w:val="0"/>
              </w:rPr>
              <w:t xml:space="preserve">Monthly power spend of ₦30,000+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4">
            <w:pPr>
              <w:rPr/>
            </w:pPr>
            <w:r w:rsidDel="00000000" w:rsidR="00000000" w:rsidRPr="00000000">
              <w:rPr>
                <w:sz w:val="19"/>
                <w:szCs w:val="19"/>
                <w:rtl w:val="0"/>
              </w:rPr>
              <w:t xml:space="preserve">ROI Verified</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B5">
            <w:pPr>
              <w:rPr/>
            </w:pPr>
            <w:r w:rsidDel="00000000" w:rsidR="00000000" w:rsidRPr="00000000">
              <w:rPr>
                <w:sz w:val="19"/>
                <w:szCs w:val="19"/>
                <w:rtl w:val="0"/>
              </w:rPr>
              <w:t xml:space="preserve">3</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B6">
            <w:pPr>
              <w:rPr/>
            </w:pPr>
            <w:r w:rsidDel="00000000" w:rsidR="00000000" w:rsidRPr="00000000">
              <w:rPr>
                <w:sz w:val="19"/>
                <w:szCs w:val="19"/>
                <w:rtl w:val="0"/>
              </w:rPr>
              <w:t xml:space="preserve">Package range of ₦1.5M+ selected</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B7">
            <w:pPr>
              <w:rPr/>
            </w:pPr>
            <w:r w:rsidDel="00000000" w:rsidR="00000000" w:rsidRPr="00000000">
              <w:rPr>
                <w:sz w:val="19"/>
                <w:szCs w:val="19"/>
                <w:rtl w:val="0"/>
              </w:rPr>
              <w:t xml:space="preserve">Package Bracket Selected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B8">
            <w:pPr>
              <w:rPr/>
            </w:pPr>
            <w:r w:rsidDel="00000000" w:rsidR="00000000" w:rsidRPr="00000000">
              <w:rPr>
                <w:sz w:val="19"/>
                <w:szCs w:val="19"/>
                <w:rtl w:val="0"/>
              </w:rPr>
              <w:t xml:space="preserve">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9">
            <w:pPr>
              <w:rPr/>
            </w:pPr>
            <w:r w:rsidDel="00000000" w:rsidR="00000000" w:rsidRPr="00000000">
              <w:rPr>
                <w:sz w:val="19"/>
                <w:szCs w:val="19"/>
                <w:rtl w:val="0"/>
              </w:rPr>
              <w:t xml:space="preserve">Property ownership or documented authority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A">
            <w:pPr>
              <w:rPr/>
            </w:pPr>
            <w:r w:rsidDel="00000000" w:rsidR="00000000" w:rsidRPr="00000000">
              <w:rPr>
                <w:sz w:val="19"/>
                <w:szCs w:val="19"/>
                <w:rtl w:val="0"/>
              </w:rPr>
              <w:t xml:space="preserve">Decision Maker</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BB">
            <w:pPr>
              <w:rPr/>
            </w:pPr>
            <w:r w:rsidDel="00000000" w:rsidR="00000000" w:rsidRPr="00000000">
              <w:rPr>
                <w:sz w:val="19"/>
                <w:szCs w:val="19"/>
                <w:rtl w:val="0"/>
              </w:rPr>
              <w:t xml:space="preserve">5</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BC">
            <w:pPr>
              <w:rPr/>
            </w:pPr>
            <w:r w:rsidDel="00000000" w:rsidR="00000000" w:rsidRPr="00000000">
              <w:rPr>
                <w:sz w:val="19"/>
                <w:szCs w:val="19"/>
                <w:rtl w:val="0"/>
              </w:rPr>
              <w:t xml:space="preserve">Roof, wiring and shading self-reported</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BD">
            <w:pPr>
              <w:rPr/>
            </w:pPr>
            <w:r w:rsidDel="00000000" w:rsidR="00000000" w:rsidRPr="00000000">
              <w:rPr>
                <w:sz w:val="19"/>
                <w:szCs w:val="19"/>
                <w:rtl w:val="0"/>
              </w:rPr>
              <w:t xml:space="preserve">Home Condition Flagged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BE">
            <w:pPr>
              <w:rPr/>
            </w:pPr>
            <w:r w:rsidDel="00000000" w:rsidR="00000000" w:rsidRPr="00000000">
              <w:rPr>
                <w:sz w:val="19"/>
                <w:szCs w:val="19"/>
                <w:rtl w:val="0"/>
              </w:rPr>
              <w:t xml:space="preserve">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F">
            <w:pPr>
              <w:rPr/>
            </w:pPr>
            <w:r w:rsidDel="00000000" w:rsidR="00000000" w:rsidRPr="00000000">
              <w:rPr>
                <w:sz w:val="19"/>
                <w:szCs w:val="19"/>
                <w:rtl w:val="0"/>
              </w:rPr>
              <w:t xml:space="preserve">Not signed with another installer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0">
            <w:pPr>
              <w:rPr/>
            </w:pPr>
            <w:r w:rsidDel="00000000" w:rsidR="00000000" w:rsidRPr="00000000">
              <w:rPr>
                <w:sz w:val="19"/>
                <w:szCs w:val="19"/>
                <w:rtl w:val="0"/>
              </w:rPr>
              <w:t xml:space="preserve">Winnable</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C1">
            <w:pPr>
              <w:rPr/>
            </w:pPr>
            <w:r w:rsidDel="00000000" w:rsidR="00000000" w:rsidRPr="00000000">
              <w:rPr>
                <w:sz w:val="19"/>
                <w:szCs w:val="19"/>
                <w:rtl w:val="0"/>
              </w:rPr>
              <w:t xml:space="preserve">7</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C2">
            <w:pPr>
              <w:rPr/>
            </w:pPr>
            <w:r w:rsidDel="00000000" w:rsidR="00000000" w:rsidRPr="00000000">
              <w:rPr>
                <w:sz w:val="19"/>
                <w:szCs w:val="19"/>
                <w:rtl w:val="0"/>
              </w:rPr>
              <w:t xml:space="preserve">Inside the installer's active territory</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C3">
            <w:pPr>
              <w:rPr/>
            </w:pPr>
            <w:r w:rsidDel="00000000" w:rsidR="00000000" w:rsidRPr="00000000">
              <w:rPr>
                <w:sz w:val="19"/>
                <w:szCs w:val="19"/>
                <w:rtl w:val="0"/>
              </w:rPr>
              <w:t xml:space="preserve">Location Matched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C4">
            <w:pPr>
              <w:rPr/>
            </w:pPr>
            <w:r w:rsidDel="00000000" w:rsidR="00000000" w:rsidRPr="00000000">
              <w:rPr>
                <w:sz w:val="19"/>
                <w:szCs w:val="19"/>
                <w:rtl w:val="0"/>
              </w:rPr>
              <w:t xml:space="preserve">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5">
            <w:pPr>
              <w:rPr/>
            </w:pPr>
            <w:r w:rsidDel="00000000" w:rsidR="00000000" w:rsidRPr="00000000">
              <w:rPr>
                <w:sz w:val="19"/>
                <w:szCs w:val="19"/>
                <w:rtl w:val="0"/>
              </w:rPr>
              <w:t xml:space="preserve">WhatsApp given willingly, expecting contact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6">
            <w:pPr>
              <w:rPr/>
            </w:pPr>
            <w:r w:rsidDel="00000000" w:rsidR="00000000" w:rsidRPr="00000000">
              <w:rPr>
                <w:sz w:val="19"/>
                <w:szCs w:val="19"/>
                <w:rtl w:val="0"/>
              </w:rPr>
              <w:t xml:space="preserve">Pre-Warmed</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C7">
            <w:pPr>
              <w:rPr/>
            </w:pPr>
            <w:r w:rsidDel="00000000" w:rsidR="00000000" w:rsidRPr="00000000">
              <w:rPr>
                <w:sz w:val="19"/>
                <w:szCs w:val="19"/>
                <w:rtl w:val="0"/>
              </w:rPr>
              <w:t xml:space="preserve">9</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C8">
            <w:pPr>
              <w:rPr/>
            </w:pPr>
            <w:r w:rsidDel="00000000" w:rsidR="00000000" w:rsidRPr="00000000">
              <w:rPr>
                <w:sz w:val="19"/>
                <w:szCs w:val="19"/>
                <w:rtl w:val="0"/>
              </w:rPr>
              <w:t xml:space="preserve">Full payment or instalment preference stated</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C9">
            <w:pPr>
              <w:rPr/>
            </w:pPr>
            <w:r w:rsidDel="00000000" w:rsidR="00000000" w:rsidRPr="00000000">
              <w:rPr>
                <w:sz w:val="19"/>
                <w:szCs w:val="19"/>
                <w:rtl w:val="0"/>
              </w:rPr>
              <w:t xml:space="preserve">Payment Method Known</w:t>
            </w:r>
            <w:r w:rsidDel="00000000" w:rsidR="00000000" w:rsidRPr="00000000">
              <w:rPr>
                <w:rtl w:val="0"/>
              </w:rPr>
            </w:r>
          </w:p>
        </w:tc>
      </w:tr>
    </w:tbl>
    <w:p w:rsidR="00000000" w:rsidDel="00000000" w:rsidP="00000000" w:rsidRDefault="00000000" w:rsidRPr="00000000" w14:paraId="000000CA">
      <w:pPr>
        <w:spacing w:after="200" w:lineRule="auto"/>
        <w:rPr/>
      </w:pPr>
      <w:r w:rsidDel="00000000" w:rsidR="00000000" w:rsidRPr="00000000">
        <w:rPr>
          <w:rtl w:val="0"/>
        </w:rPr>
      </w:r>
    </w:p>
    <w:tbl>
      <w:tblPr>
        <w:tblStyle w:val="Table11"/>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0CB">
            <w:pPr>
              <w:rPr/>
            </w:pPr>
            <w:r w:rsidDel="00000000" w:rsidR="00000000" w:rsidRPr="00000000">
              <w:rPr>
                <w:b w:val="1"/>
                <w:bCs w:val="1"/>
                <w:color w:val="001b3d"/>
                <w:sz w:val="21"/>
                <w:szCs w:val="21"/>
                <w:rtl w:val="0"/>
              </w:rPr>
              <w:t xml:space="preserve">Critical wording change:  </w:t>
            </w:r>
            <w:r w:rsidDel="00000000" w:rsidR="00000000" w:rsidRPr="00000000">
              <w:rPr>
                <w:sz w:val="21"/>
                <w:szCs w:val="21"/>
                <w:rtl w:val="0"/>
              </w:rPr>
              <w:t xml:space="preserve">Gate 3 must no longer be described as "₦1.5M+ budget confirmed" or "budget verified". The qualifier captures a selected package range, not proof of funds — and by your own account many homeowners do not hold the amount they select. An installer who buys "budget confirmed" and hears "can I pay in instalments?" on the first call concludes the leads are unqualified. Use "₦1.5M+ package bracket selected" throughout.</w:t>
            </w:r>
            <w:r w:rsidDel="00000000" w:rsidR="00000000" w:rsidRPr="00000000">
              <w:rPr>
                <w:rtl w:val="0"/>
              </w:rPr>
            </w:r>
          </w:p>
        </w:tc>
      </w:tr>
    </w:tbl>
    <w:p w:rsidR="00000000" w:rsidDel="00000000" w:rsidP="00000000" w:rsidRDefault="00000000" w:rsidRPr="00000000" w14:paraId="000000CC">
      <w:pPr>
        <w:spacing w:after="160" w:lineRule="auto"/>
        <w:rPr/>
      </w:pPr>
      <w:r w:rsidDel="00000000" w:rsidR="00000000" w:rsidRPr="00000000">
        <w:rPr>
          <w:rtl w:val="0"/>
        </w:rPr>
      </w:r>
    </w:p>
    <w:p w:rsidR="00000000" w:rsidDel="00000000" w:rsidP="00000000" w:rsidRDefault="00000000" w:rsidRPr="00000000" w14:paraId="000000CD">
      <w:pPr>
        <w:pStyle w:val="Heading2"/>
        <w:spacing w:after="140" w:before="300" w:lineRule="auto"/>
        <w:rPr/>
      </w:pPr>
      <w:r w:rsidDel="00000000" w:rsidR="00000000" w:rsidRPr="00000000">
        <w:rPr>
          <w:b w:val="1"/>
          <w:bCs w:val="1"/>
          <w:color w:val="0081cc"/>
          <w:sz w:val="26"/>
          <w:szCs w:val="26"/>
          <w:rtl w:val="0"/>
        </w:rPr>
        <w:t xml:space="preserve">4.7 Two-Tier Pricing (NEW)</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b w:val="0"/>
          <w:bCs w:val="0"/>
          <w:i w:val="0"/>
          <w:iCs w:val="0"/>
          <w:color w:val="222222"/>
          <w:sz w:val="21"/>
          <w:szCs w:val="21"/>
          <w:rtl w:val="0"/>
        </w:rPr>
        <w:t xml:space="preserve">A single price makes the offer look like every other lead vendor. Two tiers make ₦5,000 read as the sensible entry option rather than the only option, and the upper tier captures value the current model gives away.</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4"/>
        <w:gridCol w:w="3610"/>
        <w:gridCol w:w="3972"/>
        <w:tblGridChange w:id="0">
          <w:tblGrid>
            <w:gridCol w:w="1444"/>
            <w:gridCol w:w="3610"/>
            <w:gridCol w:w="3972"/>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0CF">
            <w:pPr>
              <w:rPr/>
            </w:pP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D0">
            <w:pPr>
              <w:rPr/>
            </w:pPr>
            <w:r w:rsidDel="00000000" w:rsidR="00000000" w:rsidRPr="00000000">
              <w:rPr>
                <w:b w:val="1"/>
                <w:bCs w:val="1"/>
                <w:color w:val="ffffff"/>
                <w:sz w:val="19"/>
                <w:szCs w:val="19"/>
                <w:rtl w:val="0"/>
              </w:rPr>
              <w:t xml:space="preserve">Tier 1 — Verified Buyer</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0D1">
            <w:pPr>
              <w:rPr/>
            </w:pPr>
            <w:r w:rsidDel="00000000" w:rsidR="00000000" w:rsidRPr="00000000">
              <w:rPr>
                <w:b w:val="1"/>
                <w:bCs w:val="1"/>
                <w:color w:val="ffffff"/>
                <w:sz w:val="19"/>
                <w:szCs w:val="19"/>
                <w:rtl w:val="0"/>
              </w:rPr>
              <w:t xml:space="preserve">Tier 2 — Package-Matched Buyer</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D2">
            <w:pPr>
              <w:rPr/>
            </w:pPr>
            <w:r w:rsidDel="00000000" w:rsidR="00000000" w:rsidRPr="00000000">
              <w:rPr>
                <w:sz w:val="19"/>
                <w:szCs w:val="19"/>
                <w:rtl w:val="0"/>
              </w:rPr>
              <w:t xml:space="preserve">Price</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D3">
            <w:pPr>
              <w:rPr/>
            </w:pPr>
            <w:r w:rsidDel="00000000" w:rsidR="00000000" w:rsidRPr="00000000">
              <w:rPr>
                <w:sz w:val="19"/>
                <w:szCs w:val="19"/>
                <w:rtl w:val="0"/>
              </w:rPr>
              <w:t xml:space="preserve">₦5,000 per buyer</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D4">
            <w:pPr>
              <w:rPr/>
            </w:pPr>
            <w:r w:rsidDel="00000000" w:rsidR="00000000" w:rsidRPr="00000000">
              <w:rPr>
                <w:sz w:val="19"/>
                <w:szCs w:val="19"/>
                <w:rtl w:val="0"/>
              </w:rPr>
              <w:t xml:space="preserve">₦10,000 per buyer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5">
            <w:pPr>
              <w:rPr/>
            </w:pPr>
            <w:r w:rsidDel="00000000" w:rsidR="00000000" w:rsidRPr="00000000">
              <w:rPr>
                <w:sz w:val="19"/>
                <w:szCs w:val="19"/>
                <w:rtl w:val="0"/>
              </w:rPr>
              <w:t xml:space="preserve">What arrives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6">
            <w:pPr>
              <w:rPr/>
            </w:pPr>
            <w:r w:rsidDel="00000000" w:rsidR="00000000" w:rsidRPr="00000000">
              <w:rPr>
                <w:sz w:val="19"/>
                <w:szCs w:val="19"/>
                <w:rtl w:val="0"/>
              </w:rPr>
              <w:t xml:space="preserve">A homeowner who passed all 9 gates, with their answers attached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7">
            <w:pPr>
              <w:rPr/>
            </w:pPr>
            <w:r w:rsidDel="00000000" w:rsidR="00000000" w:rsidRPr="00000000">
              <w:rPr>
                <w:sz w:val="19"/>
                <w:szCs w:val="19"/>
                <w:rtl w:val="0"/>
              </w:rPr>
              <w:t xml:space="preserve">The same, plus a system size calculated from their appliance load and matched to your specific package list</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D8">
            <w:pPr>
              <w:rPr/>
            </w:pPr>
            <w:r w:rsidDel="00000000" w:rsidR="00000000" w:rsidRPr="00000000">
              <w:rPr>
                <w:sz w:val="19"/>
                <w:szCs w:val="19"/>
                <w:rtl w:val="0"/>
              </w:rPr>
              <w:t xml:space="preserve">First message</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D9">
            <w:pPr>
              <w:rPr/>
            </w:pPr>
            <w:r w:rsidDel="00000000" w:rsidR="00000000" w:rsidRPr="00000000">
              <w:rPr>
                <w:sz w:val="19"/>
                <w:szCs w:val="19"/>
                <w:rtl w:val="0"/>
              </w:rPr>
              <w:t xml:space="preserve">You open the conversation</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DA">
            <w:pPr>
              <w:rPr/>
            </w:pPr>
            <w:r w:rsidDel="00000000" w:rsidR="00000000" w:rsidRPr="00000000">
              <w:rPr>
                <w:sz w:val="19"/>
                <w:szCs w:val="19"/>
                <w:rtl w:val="0"/>
              </w:rPr>
              <w:t xml:space="preserve">They open it — the WhatsApp message arrives pre-filled naming the package they want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B">
            <w:pPr>
              <w:rPr/>
            </w:pPr>
            <w:r w:rsidDel="00000000" w:rsidR="00000000" w:rsidRPr="00000000">
              <w:rPr>
                <w:sz w:val="19"/>
                <w:szCs w:val="19"/>
                <w:rtl w:val="0"/>
              </w:rPr>
              <w:t xml:space="preserve">Setup required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C">
            <w:pPr>
              <w:rPr/>
            </w:pPr>
            <w:r w:rsidDel="00000000" w:rsidR="00000000" w:rsidRPr="00000000">
              <w:rPr>
                <w:sz w:val="19"/>
                <w:szCs w:val="19"/>
                <w:rtl w:val="0"/>
              </w:rPr>
              <w:t xml:space="preserve">None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D">
            <w:pPr>
              <w:rPr/>
            </w:pPr>
            <w:r w:rsidDel="00000000" w:rsidR="00000000" w:rsidRPr="00000000">
              <w:rPr>
                <w:sz w:val="19"/>
                <w:szCs w:val="19"/>
                <w:rtl w:val="0"/>
              </w:rPr>
              <w:t xml:space="preserve">One-time onboarding of your package list and pricing</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0DE">
            <w:pPr>
              <w:rPr/>
            </w:pPr>
            <w:r w:rsidDel="00000000" w:rsidR="00000000" w:rsidRPr="00000000">
              <w:rPr>
                <w:sz w:val="19"/>
                <w:szCs w:val="19"/>
                <w:rtl w:val="0"/>
              </w:rPr>
              <w:t xml:space="preserve">Best for</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DF">
            <w:pPr>
              <w:rPr/>
            </w:pPr>
            <w:r w:rsidDel="00000000" w:rsidR="00000000" w:rsidRPr="00000000">
              <w:rPr>
                <w:sz w:val="19"/>
                <w:szCs w:val="19"/>
                <w:rtl w:val="0"/>
              </w:rPr>
              <w:t xml:space="preserve">Installers testing the system</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0E0">
            <w:pPr>
              <w:rPr/>
            </w:pPr>
            <w:r w:rsidDel="00000000" w:rsidR="00000000" w:rsidRPr="00000000">
              <w:rPr>
                <w:sz w:val="19"/>
                <w:szCs w:val="19"/>
                <w:rtl w:val="0"/>
              </w:rPr>
              <w:t xml:space="preserve">Installers who want the shortest path from lead to signed package</w:t>
            </w:r>
            <w:r w:rsidDel="00000000" w:rsidR="00000000" w:rsidRPr="00000000">
              <w:rPr>
                <w:rtl w:val="0"/>
              </w:rPr>
            </w:r>
          </w:p>
        </w:tc>
      </w:tr>
    </w:tbl>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b w:val="0"/>
          <w:bCs w:val="0"/>
          <w:i w:val="0"/>
          <w:iCs w:val="0"/>
          <w:color w:val="222222"/>
          <w:sz w:val="21"/>
          <w:szCs w:val="21"/>
          <w:rtl w:val="0"/>
        </w:rPr>
        <w:t xml:space="preserve">Tier 2 is the strategic asset. It is not copyable by other lead vendors — anyone can run ads and a form, but nobody else can hand the homeowner a system size and match it to that specific installer's pricing. It also fits the Nigerian market as it actually works: installers sell pre-designed fixed-price packages over WhatsApp, and site assessment happens after a package is chosen, not before.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Present both tiers side by side on desktop, stacked with Tier 2 first on mobile.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Tier 2 requires the package-matching engine specified in Section 6.2.</w:t>
      </w:r>
      <w:r w:rsidDel="00000000" w:rsidR="00000000" w:rsidRPr="00000000">
        <w:rPr>
          <w:rtl w:val="0"/>
        </w:rPr>
      </w:r>
    </w:p>
    <w:p w:rsidR="00000000" w:rsidDel="00000000" w:rsidP="00000000" w:rsidRDefault="00000000" w:rsidRPr="00000000" w14:paraId="000000E5">
      <w:pPr>
        <w:pStyle w:val="Heading2"/>
        <w:spacing w:after="140" w:before="300" w:lineRule="auto"/>
        <w:rPr/>
      </w:pPr>
      <w:r w:rsidDel="00000000" w:rsidR="00000000" w:rsidRPr="00000000">
        <w:rPr>
          <w:b w:val="1"/>
          <w:bCs w:val="1"/>
          <w:color w:val="0081cc"/>
          <w:sz w:val="26"/>
          <w:szCs w:val="26"/>
          <w:rtl w:val="0"/>
        </w:rPr>
        <w:t xml:space="preserve">4.8 Installer ROI Calculator (NEW)</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b w:val="0"/>
          <w:bCs w:val="0"/>
          <w:i w:val="0"/>
          <w:iCs w:val="0"/>
          <w:color w:val="222222"/>
          <w:sz w:val="21"/>
          <w:szCs w:val="21"/>
          <w:rtl w:val="0"/>
        </w:rPr>
        <w:t xml:space="preserve">Two inputs, one output, positioned directly after the pricing tiers.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Input 1: average value of a completed installation (naira).</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Input 2: current close rate, or a default of 38% with a note that this is the partner average.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Output: revenue from 30 verified buyers, minus the ₦300,000 all-in month-one cost, expressed as a return multiple.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Runs client-side, no submission, instant recalculation on input change.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CTA directly beneath the result: "Check If My City Is Open".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Mobile: inputs stacked, result in a large navy card that updates live.</w:t>
      </w:r>
      <w:r w:rsidDel="00000000" w:rsidR="00000000" w:rsidRPr="00000000">
        <w:rPr>
          <w:rtl w:val="0"/>
        </w:rPr>
      </w:r>
    </w:p>
    <w:p w:rsidR="00000000" w:rsidDel="00000000" w:rsidP="00000000" w:rsidRDefault="00000000" w:rsidRPr="00000000" w14:paraId="000000ED">
      <w:pPr>
        <w:pStyle w:val="Heading2"/>
        <w:spacing w:after="140" w:before="300" w:lineRule="auto"/>
        <w:rPr/>
      </w:pPr>
      <w:r w:rsidDel="00000000" w:rsidR="00000000" w:rsidRPr="00000000">
        <w:rPr>
          <w:b w:val="1"/>
          <w:bCs w:val="1"/>
          <w:color w:val="0081cc"/>
          <w:sz w:val="26"/>
          <w:szCs w:val="26"/>
          <w:rtl w:val="0"/>
        </w:rPr>
        <w:t xml:space="preserve">4.9 Bonuses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Keep the six-bonus structure and the "problem it eliminates" framing — this is the strongest-written section on the current page.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One change: the ABC Solar Load Calculator moves out of the installer bonus stack and into the homeowner flow as the engine behind Tier 2. Replace it in the bonus list with the payment-method routing benefit.</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Total bonus value figure must be recalculated after that swap and stated once.</w:t>
      </w:r>
      <w:r w:rsidDel="00000000" w:rsidR="00000000" w:rsidRPr="00000000">
        <w:rPr>
          <w:rtl w:val="0"/>
        </w:rPr>
      </w:r>
    </w:p>
    <w:p w:rsidR="00000000" w:rsidDel="00000000" w:rsidP="00000000" w:rsidRDefault="00000000" w:rsidRPr="00000000" w14:paraId="000000F1">
      <w:pPr>
        <w:pStyle w:val="Heading2"/>
        <w:spacing w:after="140" w:before="300" w:lineRule="auto"/>
        <w:rPr/>
      </w:pPr>
      <w:r w:rsidDel="00000000" w:rsidR="00000000" w:rsidRPr="00000000">
        <w:rPr>
          <w:b w:val="1"/>
          <w:bCs w:val="1"/>
          <w:color w:val="0081cc"/>
          <w:sz w:val="26"/>
          <w:szCs w:val="26"/>
          <w:rtl w:val="0"/>
        </w:rPr>
        <w:t xml:space="preserve">4.10 How It Works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Four steps, unchanged in substance.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Rewrite Step 1. "Pay Facebook directly… through our managed ad account" is a contradiction on its face, and to an installer who has been burned before it reads as "send a stranger ₦150,000".</w:t>
      </w:r>
      <w:r w:rsidDel="00000000" w:rsidR="00000000" w:rsidRPr="00000000">
        <w:rPr>
          <w:rtl w:val="0"/>
        </w:rPr>
      </w:r>
    </w:p>
    <w:tbl>
      <w:tblPr>
        <w:tblStyle w:val="Table13"/>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0F4">
            <w:pPr>
              <w:rPr/>
            </w:pPr>
            <w:r w:rsidDel="00000000" w:rsidR="00000000" w:rsidRPr="00000000">
              <w:rPr>
                <w:b w:val="1"/>
                <w:bCs w:val="1"/>
                <w:color w:val="001b3d"/>
                <w:sz w:val="21"/>
                <w:szCs w:val="21"/>
                <w:rtl w:val="0"/>
              </w:rPr>
              <w:t xml:space="preserve">Required Step 1 detail:  </w:t>
            </w:r>
            <w:r w:rsidDel="00000000" w:rsidR="00000000" w:rsidRPr="00000000">
              <w:rPr>
                <w:sz w:val="21"/>
                <w:szCs w:val="21"/>
                <w:rtl w:val="0"/>
              </w:rPr>
              <w:t xml:space="preserve">name the exact sequence — transfer to the stated account, funds loaded to the ad account within 24 hours, transfer receipt and ad-account screenshot sent the same day, weekly spend report every Monday. Add a split-payment option: ₦75,000 to launch, ₦75,000 on day 15. This halves the entry decision and will move conversion more than any copy change in this brief.</w:t>
            </w:r>
            <w:r w:rsidDel="00000000" w:rsidR="00000000" w:rsidRPr="00000000">
              <w:rPr>
                <w:rtl w:val="0"/>
              </w:rPr>
            </w:r>
          </w:p>
        </w:tc>
      </w:tr>
    </w:tbl>
    <w:p w:rsidR="00000000" w:rsidDel="00000000" w:rsidP="00000000" w:rsidRDefault="00000000" w:rsidRPr="00000000" w14:paraId="000000F5">
      <w:pPr>
        <w:spacing w:after="160" w:lineRule="auto"/>
        <w:rPr/>
      </w:pPr>
      <w:r w:rsidDel="00000000" w:rsidR="00000000" w:rsidRPr="00000000">
        <w:rPr>
          <w:rtl w:val="0"/>
        </w:rPr>
      </w:r>
    </w:p>
    <w:p w:rsidR="00000000" w:rsidDel="00000000" w:rsidP="00000000" w:rsidRDefault="00000000" w:rsidRPr="00000000" w14:paraId="000000F6">
      <w:pPr>
        <w:pStyle w:val="Heading2"/>
        <w:spacing w:after="140" w:before="300" w:lineRule="auto"/>
        <w:rPr/>
      </w:pPr>
      <w:r w:rsidDel="00000000" w:rsidR="00000000" w:rsidRPr="00000000">
        <w:rPr>
          <w:b w:val="1"/>
          <w:bCs w:val="1"/>
          <w:color w:val="0081cc"/>
          <w:sz w:val="26"/>
          <w:szCs w:val="26"/>
          <w:rtl w:val="0"/>
        </w:rPr>
        <w:t xml:space="preserve">4.11 Month Two and Continuity (NEW)</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b w:val="0"/>
          <w:bCs w:val="0"/>
          <w:i w:val="0"/>
          <w:iCs w:val="0"/>
          <w:color w:val="222222"/>
          <w:sz w:val="21"/>
          <w:szCs w:val="21"/>
          <w:rtl w:val="0"/>
        </w:rPr>
        <w:t xml:space="preserve">Month two currently requires a fresh ₦150,000 deposit, and this appears nowhere on the page. An installer who discovers it in week five feels ambushed. One who reads it upfront simply budgets for it.</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State the month-two deposit plainly in the pricing section and the FAQ.</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Attach a reason to continue rather than repeating the same offer: after 30 delivered buyers the first </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 buyers of month two are free.state it as a loyalty term.</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Confirm explicitly: no automatic renewals, no stored card, no surprise charges. The client decides at the top-up point.</w:t>
      </w:r>
      <w:r w:rsidDel="00000000" w:rsidR="00000000" w:rsidRPr="00000000">
        <w:rPr>
          <w:rtl w:val="0"/>
        </w:rPr>
      </w:r>
    </w:p>
    <w:p w:rsidR="00000000" w:rsidDel="00000000" w:rsidP="00000000" w:rsidRDefault="00000000" w:rsidRPr="00000000" w14:paraId="000000FB">
      <w:pPr>
        <w:pStyle w:val="Heading2"/>
        <w:spacing w:after="140" w:before="300" w:lineRule="auto"/>
        <w:rPr/>
      </w:pPr>
      <w:r w:rsidDel="00000000" w:rsidR="00000000" w:rsidRPr="00000000">
        <w:rPr>
          <w:b w:val="1"/>
          <w:bCs w:val="1"/>
          <w:color w:val="0081cc"/>
          <w:sz w:val="26"/>
          <w:szCs w:val="26"/>
          <w:rtl w:val="0"/>
        </w:rPr>
        <w:t xml:space="preserve">4.12 Referral Mechanism (NEW)</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One block, low visual weight, placed after the proof section.</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Offer: refer an installer in another city, and when they launch your next 5 verified buyers are free.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Costs ₦25,000 to acquire a client that would otherwise cost Facebook spend. One current client has already referred colleagues unprompted — the mechanism should exist.</w:t>
      </w:r>
      <w:r w:rsidDel="00000000" w:rsidR="00000000" w:rsidRPr="00000000">
        <w:rPr>
          <w:rtl w:val="0"/>
        </w:rPr>
      </w:r>
    </w:p>
    <w:p w:rsidR="00000000" w:rsidDel="00000000" w:rsidP="00000000" w:rsidRDefault="00000000" w:rsidRPr="00000000" w14:paraId="000000FF">
      <w:pPr>
        <w:pStyle w:val="Heading2"/>
        <w:spacing w:after="140" w:before="300" w:lineRule="auto"/>
        <w:rPr/>
      </w:pPr>
      <w:r w:rsidDel="00000000" w:rsidR="00000000" w:rsidRPr="00000000">
        <w:rPr>
          <w:b w:val="1"/>
          <w:bCs w:val="1"/>
          <w:color w:val="0081cc"/>
          <w:sz w:val="26"/>
          <w:szCs w:val="26"/>
          <w:rtl w:val="0"/>
        </w:rPr>
        <w:t xml:space="preserve">4.13 FAQ</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b w:val="0"/>
          <w:bCs w:val="0"/>
          <w:i w:val="0"/>
          <w:iCs w:val="0"/>
          <w:color w:val="222222"/>
          <w:sz w:val="21"/>
          <w:szCs w:val="21"/>
          <w:rtl w:val="0"/>
        </w:rPr>
        <w:t xml:space="preserve">Keep the accordion. Required changes: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Delete all contact-rate percentages from the "what if a buyer does not pick up" answer. Replace with the mechanism claim from Section 8.</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Rewrite the lead-credit answer. "Message us and we review it" means the vendor decides, which reads as no guarantee at all in a category where installers have been burned.</w:t>
      </w:r>
      <w:r w:rsidDel="00000000" w:rsidR="00000000" w:rsidRPr="00000000">
        <w:rPr>
          <w:rtl w:val="0"/>
        </w:rPr>
      </w:r>
    </w:p>
    <w:tbl>
      <w:tblPr>
        <w:tblStyle w:val="Table14"/>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103">
            <w:pPr>
              <w:rPr/>
            </w:pPr>
            <w:r w:rsidDel="00000000" w:rsidR="00000000" w:rsidRPr="00000000">
              <w:rPr>
                <w:b w:val="1"/>
                <w:bCs w:val="1"/>
                <w:color w:val="001b3d"/>
                <w:sz w:val="21"/>
                <w:szCs w:val="21"/>
                <w:rtl w:val="0"/>
              </w:rPr>
              <w:t xml:space="preserve">New lead-credit policy (approved):  </w:t>
            </w:r>
            <w:r w:rsidDel="00000000" w:rsidR="00000000" w:rsidRPr="00000000">
              <w:rPr>
                <w:sz w:val="21"/>
                <w:szCs w:val="21"/>
                <w:rtl w:val="0"/>
              </w:rPr>
              <w:t xml:space="preserve">Any buyer who fails a gate on your first call — renting, wrong package bracket, already signed elsewhere — you flag it on WhatsApp and it is credited automatically. Up to 5 per month, no questions asked.</w:t>
            </w:r>
            <w:r w:rsidDel="00000000" w:rsidR="00000000" w:rsidRPr="00000000">
              <w:rPr>
                <w:rtl w:val="0"/>
              </w:rPr>
            </w:r>
          </w:p>
        </w:tc>
      </w:tr>
    </w:tbl>
    <w:p w:rsidR="00000000" w:rsidDel="00000000" w:rsidP="00000000" w:rsidRDefault="00000000" w:rsidRPr="00000000" w14:paraId="00000104">
      <w:pPr>
        <w:spacing w:after="160" w:lineRule="auto"/>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Add a new FAQ answering the obvious suspicion directly: "You get paid per lead — what stops you loosening the filter?" The answer is the automatic credit policy plus the fact that a churned installer costs far more than a padded lead earns. Naming the suspicion is more persuasive than leaving it unspoken.</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Add: "What if my buyers want to pay in instalments?" — explaining Gate 9 and the routing.</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Update the budget FAQ to match the Gate 3 wording change.</w:t>
      </w:r>
      <w:r w:rsidDel="00000000" w:rsidR="00000000" w:rsidRPr="00000000">
        <w:rPr>
          <w:rtl w:val="0"/>
        </w:rPr>
      </w:r>
    </w:p>
    <w:p w:rsidR="00000000" w:rsidDel="00000000" w:rsidP="00000000" w:rsidRDefault="00000000" w:rsidRPr="00000000" w14:paraId="00000108">
      <w:pPr>
        <w:pStyle w:val="Heading2"/>
        <w:spacing w:after="140" w:before="300" w:lineRule="auto"/>
        <w:rPr/>
      </w:pPr>
      <w:r w:rsidDel="00000000" w:rsidR="00000000" w:rsidRPr="00000000">
        <w:rPr>
          <w:b w:val="1"/>
          <w:bCs w:val="1"/>
          <w:color w:val="0081cc"/>
          <w:sz w:val="26"/>
          <w:szCs w:val="26"/>
          <w:rtl w:val="0"/>
        </w:rPr>
        <w:t xml:space="preserve">4.14 Application Form — Revised Routing</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b w:val="0"/>
          <w:bCs w:val="0"/>
          <w:i w:val="0"/>
          <w:iCs w:val="0"/>
          <w:color w:val="222222"/>
          <w:sz w:val="21"/>
          <w:szCs w:val="21"/>
          <w:rtl w:val="0"/>
        </w:rPr>
        <w:t xml:space="preserve">The current form hard-disqualifies installers who do not offer instalment or financing options, sending them to a different website. With Gate 9 in place, that rejection is no longer necessary and is costing a significant share of the market.</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7"/>
        <w:gridCol w:w="2347"/>
        <w:gridCol w:w="4332"/>
        <w:tblGridChange w:id="0">
          <w:tblGrid>
            <w:gridCol w:w="2347"/>
            <w:gridCol w:w="2347"/>
            <w:gridCol w:w="4332"/>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10A">
            <w:pPr>
              <w:rPr/>
            </w:pPr>
            <w:r w:rsidDel="00000000" w:rsidR="00000000" w:rsidRPr="00000000">
              <w:rPr>
                <w:b w:val="1"/>
                <w:bCs w:val="1"/>
                <w:color w:val="ffffff"/>
                <w:sz w:val="19"/>
                <w:szCs w:val="19"/>
                <w:rtl w:val="0"/>
              </w:rPr>
              <w:t xml:space="preserve">Answer to the financing question</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0B">
            <w:pPr>
              <w:rPr/>
            </w:pPr>
            <w:r w:rsidDel="00000000" w:rsidR="00000000" w:rsidRPr="00000000">
              <w:rPr>
                <w:b w:val="1"/>
                <w:bCs w:val="1"/>
                <w:color w:val="ffffff"/>
                <w:sz w:val="19"/>
                <w:szCs w:val="19"/>
                <w:rtl w:val="0"/>
              </w:rPr>
              <w:t xml:space="preserve">Current behaviour</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0C">
            <w:pPr>
              <w:rPr/>
            </w:pPr>
            <w:r w:rsidDel="00000000" w:rsidR="00000000" w:rsidRPr="00000000">
              <w:rPr>
                <w:b w:val="1"/>
                <w:bCs w:val="1"/>
                <w:color w:val="ffffff"/>
                <w:sz w:val="19"/>
                <w:szCs w:val="19"/>
                <w:rtl w:val="0"/>
              </w:rPr>
              <w:t xml:space="preserve">Required behaviour</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0D">
            <w:pPr>
              <w:rPr/>
            </w:pPr>
            <w:r w:rsidDel="00000000" w:rsidR="00000000" w:rsidRPr="00000000">
              <w:rPr>
                <w:sz w:val="19"/>
                <w:szCs w:val="19"/>
                <w:rtl w:val="0"/>
              </w:rPr>
              <w:t xml:space="preserve">Offers instalments and financing</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0E">
            <w:pPr>
              <w:rPr/>
            </w:pPr>
            <w:r w:rsidDel="00000000" w:rsidR="00000000" w:rsidRPr="00000000">
              <w:rPr>
                <w:sz w:val="19"/>
                <w:szCs w:val="19"/>
                <w:rtl w:val="0"/>
              </w:rPr>
              <w:t xml:space="preserve">Qualified</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0F">
            <w:pPr>
              <w:rPr/>
            </w:pPr>
            <w:r w:rsidDel="00000000" w:rsidR="00000000" w:rsidRPr="00000000">
              <w:rPr>
                <w:sz w:val="19"/>
                <w:szCs w:val="19"/>
                <w:rtl w:val="0"/>
              </w:rPr>
              <w:t xml:space="preserve">Qualified — receives all buyers, both payment preferences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10">
            <w:pPr>
              <w:rPr/>
            </w:pPr>
            <w:r w:rsidDel="00000000" w:rsidR="00000000" w:rsidRPr="00000000">
              <w:rPr>
                <w:sz w:val="19"/>
                <w:szCs w:val="19"/>
                <w:rtl w:val="0"/>
              </w:rPr>
              <w:t xml:space="preserve">Offers instalments only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11">
            <w:pPr>
              <w:rPr/>
            </w:pPr>
            <w:r w:rsidDel="00000000" w:rsidR="00000000" w:rsidRPr="00000000">
              <w:rPr>
                <w:sz w:val="19"/>
                <w:szCs w:val="19"/>
                <w:rtl w:val="0"/>
              </w:rPr>
              <w:t xml:space="preserve">Qualified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12">
            <w:pPr>
              <w:rPr/>
            </w:pPr>
            <w:r w:rsidDel="00000000" w:rsidR="00000000" w:rsidRPr="00000000">
              <w:rPr>
                <w:sz w:val="19"/>
                <w:szCs w:val="19"/>
                <w:rtl w:val="0"/>
              </w:rPr>
              <w:t xml:space="preserve">Qualified — receives all buyers</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13">
            <w:pPr>
              <w:rPr/>
            </w:pPr>
            <w:r w:rsidDel="00000000" w:rsidR="00000000" w:rsidRPr="00000000">
              <w:rPr>
                <w:sz w:val="19"/>
                <w:szCs w:val="19"/>
                <w:rtl w:val="0"/>
              </w:rPr>
              <w:t xml:space="preserve">Full payment only</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14">
            <w:pPr>
              <w:rPr/>
            </w:pPr>
            <w:r w:rsidDel="00000000" w:rsidR="00000000" w:rsidRPr="00000000">
              <w:rPr>
                <w:sz w:val="19"/>
                <w:szCs w:val="19"/>
                <w:rtl w:val="0"/>
              </w:rPr>
              <w:t xml:space="preserve">Rejected to main website</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15">
            <w:pPr>
              <w:rPr/>
            </w:pPr>
            <w:r w:rsidDel="00000000" w:rsidR="00000000" w:rsidRPr="00000000">
              <w:rPr>
                <w:sz w:val="19"/>
                <w:szCs w:val="19"/>
                <w:rtl w:val="0"/>
              </w:rPr>
              <w:t xml:space="preserve">Qualified at lower volume — receives only buyers who selected full payment. Copy should explain the smaller but better-matched volume.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16">
            <w:pPr>
              <w:rPr/>
            </w:pPr>
            <w:r w:rsidDel="00000000" w:rsidR="00000000" w:rsidRPr="00000000">
              <w:rPr>
                <w:sz w:val="19"/>
                <w:szCs w:val="19"/>
                <w:rtl w:val="0"/>
              </w:rPr>
              <w:t xml:space="preserve">Not ready / needs information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17">
            <w:pPr>
              <w:rPr/>
            </w:pPr>
            <w:r w:rsidDel="00000000" w:rsidR="00000000" w:rsidRPr="00000000">
              <w:rPr>
                <w:sz w:val="19"/>
                <w:szCs w:val="19"/>
                <w:rtl w:val="0"/>
              </w:rPr>
              <w:t xml:space="preserve">Rejected to main website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18">
            <w:pPr>
              <w:rPr/>
            </w:pPr>
            <w:r w:rsidDel="00000000" w:rsidR="00000000" w:rsidRPr="00000000">
              <w:rPr>
                <w:sz w:val="19"/>
                <w:szCs w:val="19"/>
                <w:rtl w:val="0"/>
              </w:rPr>
              <w:t xml:space="preserve">Route to a soft "let's talk" WhatsApp conversation, not off-site.</w:t>
            </w:r>
            <w:r w:rsidDel="00000000" w:rsidR="00000000" w:rsidRPr="00000000">
              <w:rPr>
                <w:rtl w:val="0"/>
              </w:rPr>
            </w:r>
          </w:p>
        </w:tc>
      </w:tr>
    </w:tbl>
    <w:p w:rsidR="00000000" w:rsidDel="00000000" w:rsidP="00000000" w:rsidRDefault="00000000" w:rsidRPr="00000000" w14:paraId="00000119">
      <w:pPr>
        <w:spacing w:after="200" w:lineRule="auto"/>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Keep the four-question structure and the existing field-level validation on names, city and Nigerian phone format.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Keep the success screen with the bonus stack and city confirmation — it works.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Add the territory volume floor (</w:t>
      </w:r>
      <w:r w:rsidDel="00000000" w:rsidR="00000000" w:rsidRPr="00000000">
        <w:rPr>
          <w:rtl w:val="0"/>
        </w:rPr>
        <w:t xml:space="preserve">25</w:t>
      </w: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 buyers per month) to the readiness question so it is acknowledged before application, not discovered later.</w:t>
      </w:r>
      <w:r w:rsidDel="00000000" w:rsidR="00000000" w:rsidRPr="00000000">
        <w:rPr>
          <w:rtl w:val="0"/>
        </w:rPr>
      </w:r>
    </w:p>
    <w:p w:rsidR="00000000" w:rsidDel="00000000" w:rsidP="00000000" w:rsidRDefault="00000000" w:rsidRPr="00000000" w14:paraId="0000011D">
      <w:pPr>
        <w:pStyle w:val="Heading2"/>
        <w:spacing w:after="140" w:before="300" w:lineRule="auto"/>
        <w:rPr/>
      </w:pPr>
      <w:r w:rsidDel="00000000" w:rsidR="00000000" w:rsidRPr="00000000">
        <w:rPr>
          <w:b w:val="1"/>
          <w:bCs w:val="1"/>
          <w:color w:val="0081cc"/>
          <w:sz w:val="26"/>
          <w:szCs w:val="26"/>
          <w:rtl w:val="0"/>
        </w:rPr>
        <w:t xml:space="preserve">4.15 Exit Intent and Footer</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Exit-intent must fire on mobile, not only on desktop mouse-leave. Use scroll-up velocity, back-button interception and a 45-second idle trigger. Over 90% of traffic is mobile — a desktop-only trigger reaches almost nobody.</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Fire once per session, never twice.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Footer: single brand name, both WhatsApp numbers labelled by purpose, main site link, copyright line.</w:t>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200" w:before="400" w:lineRule="auto"/>
        <w:rPr/>
      </w:pPr>
      <w:r w:rsidDel="00000000" w:rsidR="00000000" w:rsidRPr="00000000">
        <w:rPr>
          <w:b w:val="1"/>
          <w:bCs w:val="1"/>
          <w:color w:val="001b3d"/>
          <w:sz w:val="32"/>
          <w:szCs w:val="32"/>
          <w:rtl w:val="0"/>
        </w:rPr>
        <w:t xml:space="preserve">5. Page B — Homeowner Qualification System</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b w:val="0"/>
          <w:bCs w:val="0"/>
          <w:i w:val="0"/>
          <w:iCs w:val="0"/>
          <w:color w:val="222222"/>
          <w:sz w:val="21"/>
          <w:szCs w:val="21"/>
          <w:rtl w:val="0"/>
        </w:rPr>
        <w:t xml:space="preserve">Currently 8 questions at tubalcainmy.github.io/8-gate. The rebuild adds one question and changes two branches. Retain the existing progress bar, one-question-per-screen structure and the individual disqualification screens — that architecture is sound and converts.</w:t>
      </w:r>
      <w:r w:rsidDel="00000000" w:rsidR="00000000" w:rsidRPr="00000000">
        <w:rPr>
          <w:rtl w:val="0"/>
        </w:rPr>
      </w:r>
    </w:p>
    <w:p w:rsidR="00000000" w:rsidDel="00000000" w:rsidP="00000000" w:rsidRDefault="00000000" w:rsidRPr="00000000" w14:paraId="00000124">
      <w:pPr>
        <w:pStyle w:val="Heading2"/>
        <w:spacing w:after="140" w:before="300" w:lineRule="auto"/>
        <w:rPr/>
      </w:pPr>
      <w:r w:rsidDel="00000000" w:rsidR="00000000" w:rsidRPr="00000000">
        <w:rPr>
          <w:b w:val="1"/>
          <w:bCs w:val="1"/>
          <w:color w:val="0081cc"/>
          <w:sz w:val="26"/>
          <w:szCs w:val="26"/>
          <w:rtl w:val="0"/>
        </w:rPr>
        <w:t xml:space="preserve">5.0 Master Template and Client Instances — Read This First</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b w:val="0"/>
          <w:bCs w:val="0"/>
          <w:i w:val="0"/>
          <w:iCs w:val="0"/>
          <w:color w:val="222222"/>
          <w:sz w:val="21"/>
          <w:szCs w:val="21"/>
          <w:rtl w:val="0"/>
        </w:rPr>
        <w:t xml:space="preserve">The page at tubalcainmy.github.io/8-gate is a master template, not a live client page. When an installer signs, the master is duplicated and customised to that installer's territory and their specific package list, both captured at onboarding. Every specification in Section 5 must therefore be built twice over: once as master behaviour, once as the per-instance override.</w:t>
      </w:r>
      <w:r w:rsidDel="00000000" w:rsidR="00000000" w:rsidRPr="00000000">
        <w:rPr>
          <w:rtl w:val="0"/>
        </w:rPr>
      </w:r>
    </w:p>
    <w:tbl>
      <w:tblPr>
        <w:tblStyle w:val="Table16"/>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126">
            <w:pPr>
              <w:rPr/>
            </w:pPr>
            <w:r w:rsidDel="00000000" w:rsidR="00000000" w:rsidRPr="00000000">
              <w:rPr>
                <w:b w:val="1"/>
                <w:bCs w:val="1"/>
                <w:color w:val="001b3d"/>
                <w:sz w:val="21"/>
                <w:szCs w:val="21"/>
                <w:rtl w:val="0"/>
              </w:rPr>
              <w:t xml:space="preserve">This is the root cause of most of Section 3.  </w:t>
            </w:r>
            <w:r w:rsidDel="00000000" w:rsidR="00000000" w:rsidRPr="00000000">
              <w:rPr>
                <w:sz w:val="21"/>
                <w:szCs w:val="21"/>
                <w:rtl w:val="0"/>
              </w:rPr>
              <w:t xml:space="preserve">Manual duplication means every fix has to be applied by hand to the master and then to every live instance. That is why the same figure appears three different ways across the site today, and it will keep happening after this rebuild unless the duplication becomes configuration-driven.</w:t>
            </w:r>
            <w:r w:rsidDel="00000000" w:rsidR="00000000" w:rsidRPr="00000000">
              <w:rPr>
                <w:rtl w:val="0"/>
              </w:rPr>
            </w:r>
          </w:p>
        </w:tc>
      </w:tr>
    </w:tbl>
    <w:p w:rsidR="00000000" w:rsidDel="00000000" w:rsidP="00000000" w:rsidRDefault="00000000" w:rsidRPr="00000000" w14:paraId="00000127">
      <w:pPr>
        <w:spacing w:after="160" w:lineRule="auto"/>
        <w:rPr/>
      </w:pPr>
      <w:r w:rsidDel="00000000" w:rsidR="00000000" w:rsidRPr="00000000">
        <w:rPr>
          <w:rtl w:val="0"/>
        </w:rPr>
      </w:r>
    </w:p>
    <w:p w:rsidR="00000000" w:rsidDel="00000000" w:rsidP="00000000" w:rsidRDefault="00000000" w:rsidRPr="00000000" w14:paraId="00000128">
      <w:pPr>
        <w:pStyle w:val="Heading3"/>
        <w:spacing w:after="100" w:before="240" w:lineRule="auto"/>
        <w:rPr/>
      </w:pPr>
      <w:r w:rsidDel="00000000" w:rsidR="00000000" w:rsidRPr="00000000">
        <w:rPr>
          <w:b w:val="1"/>
          <w:bCs w:val="1"/>
          <w:color w:val="001b3d"/>
          <w:sz w:val="23"/>
          <w:szCs w:val="23"/>
          <w:rtl w:val="0"/>
        </w:rPr>
        <w:t xml:space="preserve">Required architecture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One codebase for the qualifier. All question copy, branching logic, ROI formulas and styling live in that single codebase and are never edited per client.</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One config object per installer instance, holding: territory name and sub-areas served, installer display name, WhatsApp number, the installer's package list (name, kVA size, price, what it powers), payment options offered (full payment only, or instalments/financing available), the Meta Pixel for that campaign, and the installer routing key described in 5.0.1. The lead webhook itself is shared and does not vary by instance.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Deploying a new client means adding a config entry, not copying and editing a page. Onboarding already collects everything the config needs.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 change to the master must propagate to every live instance on the next deploy without any manual re-editing.</w:t>
      </w:r>
      <w:r w:rsidDel="00000000" w:rsidR="00000000" w:rsidRPr="00000000">
        <w:rPr>
          <w:rtl w:val="0"/>
        </w:rPr>
      </w:r>
    </w:p>
    <w:p w:rsidR="00000000" w:rsidDel="00000000" w:rsidP="00000000" w:rsidRDefault="00000000" w:rsidRPr="00000000" w14:paraId="0000012D">
      <w:pPr>
        <w:pStyle w:val="Heading3"/>
        <w:spacing w:after="100" w:before="240" w:lineRule="auto"/>
        <w:rPr/>
      </w:pPr>
      <w:r w:rsidDel="00000000" w:rsidR="00000000" w:rsidRPr="00000000">
        <w:rPr>
          <w:b w:val="1"/>
          <w:bCs w:val="1"/>
          <w:color w:val="001b3d"/>
          <w:sz w:val="23"/>
          <w:szCs w:val="23"/>
          <w:rtl w:val="0"/>
        </w:rPr>
        <w:t xml:space="preserve">What differs between master and instance</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5"/>
        <w:gridCol w:w="2888"/>
        <w:gridCol w:w="4513"/>
        <w:tblGridChange w:id="0">
          <w:tblGrid>
            <w:gridCol w:w="1625"/>
            <w:gridCol w:w="2888"/>
            <w:gridCol w:w="4513"/>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12E">
            <w:pPr>
              <w:rPr/>
            </w:pPr>
            <w:r w:rsidDel="00000000" w:rsidR="00000000" w:rsidRPr="00000000">
              <w:rPr>
                <w:b w:val="1"/>
                <w:bCs w:val="1"/>
                <w:color w:val="ffffff"/>
                <w:sz w:val="19"/>
                <w:szCs w:val="19"/>
                <w:rtl w:val="0"/>
              </w:rPr>
              <w:t xml:space="preserve">Element</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2F">
            <w:pPr>
              <w:rPr/>
            </w:pPr>
            <w:r w:rsidDel="00000000" w:rsidR="00000000" w:rsidRPr="00000000">
              <w:rPr>
                <w:b w:val="1"/>
                <w:bCs w:val="1"/>
                <w:color w:val="ffffff"/>
                <w:sz w:val="19"/>
                <w:szCs w:val="19"/>
                <w:rtl w:val="0"/>
              </w:rPr>
              <w:t xml:space="preserve">Master template</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30">
            <w:pPr>
              <w:rPr/>
            </w:pPr>
            <w:r w:rsidDel="00000000" w:rsidR="00000000" w:rsidRPr="00000000">
              <w:rPr>
                <w:b w:val="1"/>
                <w:bCs w:val="1"/>
                <w:color w:val="ffffff"/>
                <w:sz w:val="19"/>
                <w:szCs w:val="19"/>
                <w:rtl w:val="0"/>
              </w:rPr>
              <w:t xml:space="preserve">Client instance</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31">
            <w:pPr>
              <w:rPr/>
            </w:pPr>
            <w:r w:rsidDel="00000000" w:rsidR="00000000" w:rsidRPr="00000000">
              <w:rPr>
                <w:sz w:val="19"/>
                <w:szCs w:val="19"/>
                <w:rtl w:val="0"/>
              </w:rPr>
              <w:t xml:space="preserve">Q2 — city</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32">
            <w:pPr>
              <w:rPr/>
            </w:pPr>
            <w:r w:rsidDel="00000000" w:rsidR="00000000" w:rsidRPr="00000000">
              <w:rPr>
                <w:sz w:val="19"/>
                <w:szCs w:val="19"/>
                <w:rtl w:val="0"/>
              </w:rPr>
              <w:t xml:space="preserve">Full list of servable territories, used for demos and for the offer page's "go through it live" link</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33">
            <w:pPr>
              <w:rPr/>
            </w:pPr>
            <w:r w:rsidDel="00000000" w:rsidR="00000000" w:rsidRPr="00000000">
              <w:rPr>
                <w:sz w:val="19"/>
                <w:szCs w:val="19"/>
                <w:rtl w:val="0"/>
              </w:rPr>
              <w:t xml:space="preserve">Reduced to the sub-areas inside that installer's territory only. A homeowner outside those sub-areas hits the no-coverage screen. Keep it as a question — it confirms the property is genuinely in the paid territory, which is Gate 7.</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34">
            <w:pPr>
              <w:rPr/>
            </w:pPr>
            <w:r w:rsidDel="00000000" w:rsidR="00000000" w:rsidRPr="00000000">
              <w:rPr>
                <w:sz w:val="19"/>
                <w:szCs w:val="19"/>
                <w:rtl w:val="0"/>
              </w:rPr>
              <w:t xml:space="preserve">Q5 — package range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35">
            <w:pPr>
              <w:rPr/>
            </w:pPr>
            <w:r w:rsidDel="00000000" w:rsidR="00000000" w:rsidRPr="00000000">
              <w:rPr>
                <w:sz w:val="19"/>
                <w:szCs w:val="19"/>
                <w:rtl w:val="0"/>
              </w:rPr>
              <w:t xml:space="preserve">Generic ₦ brackets with indicative kVA sizes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36">
            <w:pPr>
              <w:rPr/>
            </w:pPr>
            <w:r w:rsidDel="00000000" w:rsidR="00000000" w:rsidRPr="00000000">
              <w:rPr>
                <w:sz w:val="19"/>
                <w:szCs w:val="19"/>
                <w:rtl w:val="0"/>
              </w:rPr>
              <w:t xml:space="preserve">The installer's actual package names, prices and inclusions from the onboarding data</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37">
            <w:pPr>
              <w:rPr/>
            </w:pPr>
            <w:r w:rsidDel="00000000" w:rsidR="00000000" w:rsidRPr="00000000">
              <w:rPr>
                <w:sz w:val="19"/>
                <w:szCs w:val="19"/>
                <w:rtl w:val="0"/>
              </w:rPr>
              <w:t xml:space="preserve">Results page CTA</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38">
            <w:pPr>
              <w:rPr/>
            </w:pPr>
            <w:r w:rsidDel="00000000" w:rsidR="00000000" w:rsidRPr="00000000">
              <w:rPr>
                <w:sz w:val="19"/>
                <w:szCs w:val="19"/>
                <w:rtl w:val="0"/>
              </w:rPr>
              <w:t xml:space="preserve">Generic package-range message</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39">
            <w:pPr>
              <w:rPr/>
            </w:pPr>
            <w:r w:rsidDel="00000000" w:rsidR="00000000" w:rsidRPr="00000000">
              <w:rPr>
                <w:sz w:val="19"/>
                <w:szCs w:val="19"/>
                <w:rtl w:val="0"/>
              </w:rPr>
              <w:t xml:space="preserve">Pre-filled WhatsApp message naming the installer's specific matched package, sent to that installer's number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3A">
            <w:pPr>
              <w:rPr/>
            </w:pPr>
            <w:r w:rsidDel="00000000" w:rsidR="00000000" w:rsidRPr="00000000">
              <w:rPr>
                <w:sz w:val="19"/>
                <w:szCs w:val="19"/>
                <w:rtl w:val="0"/>
              </w:rPr>
              <w:t xml:space="preserve">Payment question (Gate 9)</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3B">
            <w:pPr>
              <w:rPr/>
            </w:pPr>
            <w:r w:rsidDel="00000000" w:rsidR="00000000" w:rsidRPr="00000000">
              <w:rPr>
                <w:sz w:val="19"/>
                <w:szCs w:val="19"/>
                <w:rtl w:val="0"/>
              </w:rPr>
              <w:t xml:space="preserve">All four options shown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3C">
            <w:pPr>
              <w:rPr/>
            </w:pPr>
            <w:r w:rsidDel="00000000" w:rsidR="00000000" w:rsidRPr="00000000">
              <w:rPr>
                <w:sz w:val="19"/>
                <w:szCs w:val="19"/>
                <w:rtl w:val="0"/>
              </w:rPr>
              <w:t xml:space="preserve">All four still shown. For a full-payment-only installer, instalment answers must route to a soft screen rather than being delivered as a charged buyer — see 5.2.</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3D">
            <w:pPr>
              <w:rPr/>
            </w:pPr>
            <w:r w:rsidDel="00000000" w:rsidR="00000000" w:rsidRPr="00000000">
              <w:rPr>
                <w:sz w:val="19"/>
                <w:szCs w:val="19"/>
                <w:rtl w:val="0"/>
              </w:rPr>
              <w:t xml:space="preserve">Branding</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3E">
            <w:pPr>
              <w:rPr/>
            </w:pPr>
            <w:r w:rsidDel="00000000" w:rsidR="00000000" w:rsidRPr="00000000">
              <w:rPr>
                <w:sz w:val="19"/>
                <w:szCs w:val="19"/>
                <w:rtl w:val="0"/>
              </w:rPr>
              <w:t xml:space="preserve">Tubalcain only</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3F">
            <w:pPr>
              <w:rPr/>
            </w:pPr>
            <w:r w:rsidDel="00000000" w:rsidR="00000000" w:rsidRPr="00000000">
              <w:rPr>
                <w:sz w:val="19"/>
                <w:szCs w:val="19"/>
                <w:rtl w:val="0"/>
              </w:rPr>
              <w:t xml:space="preserve">Tubalcain, optionally co-branded with the installer if that is offered at onboarding</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40">
            <w:pPr>
              <w:rPr/>
            </w:pPr>
            <w:r w:rsidDel="00000000" w:rsidR="00000000" w:rsidRPr="00000000">
              <w:rPr>
                <w:sz w:val="19"/>
                <w:szCs w:val="19"/>
                <w:rtl w:val="0"/>
              </w:rPr>
              <w:t xml:space="preserve">Tracking and routing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41">
            <w:pPr>
              <w:rPr/>
            </w:pPr>
            <w:r w:rsidDel="00000000" w:rsidR="00000000" w:rsidRPr="00000000">
              <w:rPr>
                <w:sz w:val="19"/>
                <w:szCs w:val="19"/>
                <w:rtl w:val="0"/>
              </w:rPr>
              <w:t xml:space="preserve">Master pixel, routing key set to a test value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42">
            <w:pPr>
              <w:rPr/>
            </w:pPr>
            <w:r w:rsidDel="00000000" w:rsidR="00000000" w:rsidRPr="00000000">
              <w:rPr>
                <w:sz w:val="19"/>
                <w:szCs w:val="19"/>
                <w:rtl w:val="0"/>
              </w:rPr>
              <w:t xml:space="preserve">That campaign's pixel, and a unique installer routing key posted with every lead to the shared webhook — see 5.0.1</w:t>
            </w:r>
            <w:r w:rsidDel="00000000" w:rsidR="00000000" w:rsidRPr="00000000">
              <w:rPr>
                <w:rtl w:val="0"/>
              </w:rPr>
            </w:r>
          </w:p>
        </w:tc>
      </w:tr>
    </w:tbl>
    <w:p w:rsidR="00000000" w:rsidDel="00000000" w:rsidP="00000000" w:rsidRDefault="00000000" w:rsidRPr="00000000" w14:paraId="00000143">
      <w:pPr>
        <w:spacing w:after="200" w:lineRule="auto"/>
        <w:rPr/>
      </w:pPr>
      <w:r w:rsidDel="00000000" w:rsidR="00000000" w:rsidRPr="00000000">
        <w:rPr>
          <w:rtl w:val="0"/>
        </w:rPr>
      </w:r>
    </w:p>
    <w:tbl>
      <w:tblPr>
        <w:tblStyle w:val="Table18"/>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144">
            <w:pPr>
              <w:rPr/>
            </w:pPr>
            <w:r w:rsidDel="00000000" w:rsidR="00000000" w:rsidRPr="00000000">
              <w:rPr>
                <w:b w:val="1"/>
                <w:bCs w:val="1"/>
                <w:color w:val="001b3d"/>
                <w:sz w:val="21"/>
                <w:szCs w:val="21"/>
                <w:rtl w:val="0"/>
              </w:rPr>
              <w:t xml:space="preserve">Regression rule:  </w:t>
            </w:r>
            <w:r w:rsidDel="00000000" w:rsidR="00000000" w:rsidRPr="00000000">
              <w:rPr>
                <w:sz w:val="21"/>
                <w:szCs w:val="21"/>
                <w:rtl w:val="0"/>
              </w:rPr>
              <w:t xml:space="preserve">no fix in this brief is complete until it exists in the master and every live client instance is confirmed running the updated version. Add an instance register — a simple list of live client URLs and their config versions — and check it at every deploy.</w:t>
            </w:r>
            <w:r w:rsidDel="00000000" w:rsidR="00000000" w:rsidRPr="00000000">
              <w:rPr>
                <w:rtl w:val="0"/>
              </w:rPr>
            </w:r>
          </w:p>
        </w:tc>
      </w:tr>
    </w:tbl>
    <w:p w:rsidR="00000000" w:rsidDel="00000000" w:rsidP="00000000" w:rsidRDefault="00000000" w:rsidRPr="00000000" w14:paraId="00000145">
      <w:pPr>
        <w:spacing w:after="160" w:lineRule="auto"/>
        <w:rPr/>
      </w:pPr>
      <w:r w:rsidDel="00000000" w:rsidR="00000000" w:rsidRPr="00000000">
        <w:rPr>
          <w:rtl w:val="0"/>
        </w:rPr>
      </w:r>
    </w:p>
    <w:p w:rsidR="00000000" w:rsidDel="00000000" w:rsidP="00000000" w:rsidRDefault="00000000" w:rsidRPr="00000000" w14:paraId="00000146">
      <w:pPr>
        <w:pStyle w:val="Heading2"/>
        <w:spacing w:after="140" w:before="300" w:lineRule="auto"/>
        <w:rPr/>
      </w:pPr>
      <w:r w:rsidDel="00000000" w:rsidR="00000000" w:rsidRPr="00000000">
        <w:rPr>
          <w:b w:val="1"/>
          <w:bCs w:val="1"/>
          <w:color w:val="0081cc"/>
          <w:sz w:val="26"/>
          <w:szCs w:val="26"/>
          <w:rtl w:val="0"/>
        </w:rPr>
        <w:t xml:space="preserve">5.0.1 Lead Routing — Existing Architecture and Required Hardening</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b w:val="0"/>
          <w:bCs w:val="0"/>
          <w:i w:val="0"/>
          <w:iCs w:val="0"/>
          <w:color w:val="222222"/>
          <w:sz w:val="21"/>
          <w:szCs w:val="21"/>
          <w:rtl w:val="0"/>
        </w:rPr>
        <w:t xml:space="preserve">The current routing model is sound and should be kept. All duplicated client pages post to a single shared webhook. Each client page carries the installer's business name in its URL, the URL is sent with the lead payload, and one Make.com scenario uses a router with filters to read the business name and forward the lead to the correct installer. This is why one webhook and one scenario can serve a large number of clients, and the rebuild must not break it.</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b w:val="0"/>
          <w:bCs w:val="0"/>
          <w:i w:val="0"/>
          <w:iCs w:val="0"/>
          <w:color w:val="222222"/>
          <w:sz w:val="21"/>
          <w:szCs w:val="21"/>
          <w:rtl w:val="0"/>
        </w:rPr>
        <w:t xml:space="preserve">Two changes make it more robust as the client count grows:</w:t>
      </w:r>
      <w:r w:rsidDel="00000000" w:rsidR="00000000" w:rsidRPr="00000000">
        <w:rPr>
          <w:rtl w:val="0"/>
        </w:rPr>
      </w:r>
    </w:p>
    <w:p w:rsidR="00000000" w:rsidDel="00000000" w:rsidP="00000000" w:rsidRDefault="00000000" w:rsidRPr="00000000" w14:paraId="00000149">
      <w:pPr>
        <w:pStyle w:val="Heading3"/>
        <w:spacing w:after="100" w:before="240" w:lineRule="auto"/>
        <w:rPr/>
      </w:pPr>
      <w:r w:rsidDel="00000000" w:rsidR="00000000" w:rsidRPr="00000000">
        <w:rPr>
          <w:b w:val="1"/>
          <w:bCs w:val="1"/>
          <w:color w:val="001b3d"/>
          <w:sz w:val="23"/>
          <w:szCs w:val="23"/>
          <w:rtl w:val="0"/>
        </w:rPr>
        <w:t xml:space="preserve">Change 1 — send an explicit routing key, do not parse the URL</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Add a hidden field, installer_id, to every submission. It is set from the instance config and posted alongside the existing URL field.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Keep sending the URL as well — it stays useful for debugging and as a fallback.</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Reason: URL parsing breaks silently. A slug rename, a trailing slash, a query string appended by Meta, a shortened link or a preview domain can all change the string being matched, and the failure mode is a lead routed to the wrong installer or to nobody. A dedicated key cannot drift.</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installer_id should be short, lowercase, permanent and never reused — even if the installer later changes their business name.</w:t>
      </w:r>
      <w:r w:rsidDel="00000000" w:rsidR="00000000" w:rsidRPr="00000000">
        <w:rPr>
          <w:rtl w:val="0"/>
        </w:rPr>
      </w:r>
    </w:p>
    <w:p w:rsidR="00000000" w:rsidDel="00000000" w:rsidP="00000000" w:rsidRDefault="00000000" w:rsidRPr="00000000" w14:paraId="0000014E">
      <w:pPr>
        <w:pStyle w:val="Heading3"/>
        <w:spacing w:after="100" w:before="240" w:lineRule="auto"/>
        <w:rPr/>
      </w:pPr>
      <w:r w:rsidDel="00000000" w:rsidR="00000000" w:rsidRPr="00000000">
        <w:rPr>
          <w:b w:val="1"/>
          <w:bCs w:val="1"/>
          <w:color w:val="001b3d"/>
          <w:sz w:val="23"/>
          <w:szCs w:val="23"/>
          <w:rtl w:val="0"/>
        </w:rPr>
        <w:t xml:space="preserve">Change 2 — replace the filter chain with a lookup table</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b w:val="0"/>
          <w:bCs w:val="0"/>
          <w:i w:val="0"/>
          <w:iCs w:val="0"/>
          <w:color w:val="222222"/>
          <w:sz w:val="21"/>
          <w:szCs w:val="21"/>
          <w:rtl w:val="0"/>
        </w:rPr>
        <w:t xml:space="preserve">A router with one branch and filter per client works, but every new client requires editing the scenario, and the operation count grows with the number of branches evaluated.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Maintain an installer table — a Google Sheet or a Make data store — keyed on installer_id, holding: installer name, WhatsApp number, notification email, payment options offered, territory, and active or paused status.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The scenario does a single lookup on installer_id instead of evaluating a chain of filters, then sends the lead to whatever that row specifies.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Onboarding a client becomes: add a config entry to the page and a row to the table. The scenario is never edited again.</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Pausing a client — for the capacity pauses already offered in the FAQ — becomes a status change on one row, not a scenario edit.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Add a fallback branch: any lead arriving with an unknown, missing or paused installer_id is written to an exceptions sheet and triggers an alert. Today a routing miss is silent, and a silent miss is a delivered buyer nobody was charged for and nobody called.</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The lead payload must now also carry the payment-method answer, the selected package bracket, the flagged home conditions and the territory — see 7.3.</w:t>
      </w:r>
      <w:r w:rsidDel="00000000" w:rsidR="00000000" w:rsidRPr="00000000">
        <w:rPr>
          <w:rtl w:val="0"/>
        </w:rPr>
      </w:r>
    </w:p>
    <w:p w:rsidR="00000000" w:rsidDel="00000000" w:rsidP="00000000" w:rsidRDefault="00000000" w:rsidRPr="00000000" w14:paraId="00000156">
      <w:pPr>
        <w:pStyle w:val="Heading2"/>
        <w:spacing w:after="140" w:before="300" w:lineRule="auto"/>
        <w:rPr/>
      </w:pPr>
      <w:r w:rsidDel="00000000" w:rsidR="00000000" w:rsidRPr="00000000">
        <w:rPr>
          <w:b w:val="1"/>
          <w:bCs w:val="1"/>
          <w:color w:val="0081cc"/>
          <w:sz w:val="26"/>
          <w:szCs w:val="26"/>
          <w:rtl w:val="0"/>
        </w:rPr>
        <w:t xml:space="preserve">5.1 Question Flow</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
        <w:gridCol w:w="3069"/>
        <w:gridCol w:w="5415"/>
        <w:tblGridChange w:id="0">
          <w:tblGrid>
            <w:gridCol w:w="542"/>
            <w:gridCol w:w="3069"/>
            <w:gridCol w:w="5415"/>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157">
            <w:pPr>
              <w:rPr/>
            </w:pPr>
            <w:r w:rsidDel="00000000" w:rsidR="00000000" w:rsidRPr="00000000">
              <w:rPr>
                <w:b w:val="1"/>
                <w:bCs w:val="1"/>
                <w:color w:val="ffffff"/>
                <w:sz w:val="19"/>
                <w:szCs w:val="19"/>
                <w:rtl w:val="0"/>
              </w:rPr>
              <w:t xml:space="preserve">Q</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58">
            <w:pPr>
              <w:rPr/>
            </w:pPr>
            <w:r w:rsidDel="00000000" w:rsidR="00000000" w:rsidRPr="00000000">
              <w:rPr>
                <w:b w:val="1"/>
                <w:bCs w:val="1"/>
                <w:color w:val="ffffff"/>
                <w:sz w:val="19"/>
                <w:szCs w:val="19"/>
                <w:rtl w:val="0"/>
              </w:rPr>
              <w:t xml:space="preserve">Question</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59">
            <w:pPr>
              <w:rPr/>
            </w:pPr>
            <w:r w:rsidDel="00000000" w:rsidR="00000000" w:rsidRPr="00000000">
              <w:rPr>
                <w:b w:val="1"/>
                <w:bCs w:val="1"/>
                <w:color w:val="ffffff"/>
                <w:sz w:val="19"/>
                <w:szCs w:val="19"/>
                <w:rtl w:val="0"/>
              </w:rPr>
              <w:t xml:space="preserve">Change required</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5A">
            <w:pPr>
              <w:rPr/>
            </w:pPr>
            <w:r w:rsidDel="00000000" w:rsidR="00000000" w:rsidRPr="00000000">
              <w:rPr>
                <w:sz w:val="19"/>
                <w:szCs w:val="19"/>
                <w:rtl w:val="0"/>
              </w:rPr>
              <w:t xml:space="preserve">1</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5B">
            <w:pPr>
              <w:rPr/>
            </w:pPr>
            <w:r w:rsidDel="00000000" w:rsidR="00000000" w:rsidRPr="00000000">
              <w:rPr>
                <w:sz w:val="19"/>
                <w:szCs w:val="19"/>
                <w:rtl w:val="0"/>
              </w:rPr>
              <w:t xml:space="preserve">Monthly spend on electricity and generator fuel combined</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5C">
            <w:pPr>
              <w:rPr/>
            </w:pPr>
            <w:r w:rsidDel="00000000" w:rsidR="00000000" w:rsidRPr="00000000">
              <w:rPr>
                <w:sz w:val="19"/>
                <w:szCs w:val="19"/>
                <w:rtl w:val="0"/>
              </w:rPr>
              <w:t xml:space="preserve">No change. Under ₦30,000 disqualifies to the ROI screen.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5D">
            <w:pPr>
              <w:rPr/>
            </w:pPr>
            <w:r w:rsidDel="00000000" w:rsidR="00000000" w:rsidRPr="00000000">
              <w:rPr>
                <w:sz w:val="19"/>
                <w:szCs w:val="19"/>
                <w:rtl w:val="0"/>
              </w:rPr>
              <w:t xml:space="preserve">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5E">
            <w:pPr>
              <w:rPr/>
            </w:pPr>
            <w:r w:rsidDel="00000000" w:rsidR="00000000" w:rsidRPr="00000000">
              <w:rPr>
                <w:sz w:val="19"/>
                <w:szCs w:val="19"/>
                <w:rtl w:val="0"/>
              </w:rPr>
              <w:t xml:space="preserve">City of the property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5F">
            <w:pPr>
              <w:rPr/>
            </w:pPr>
            <w:r w:rsidDel="00000000" w:rsidR="00000000" w:rsidRPr="00000000">
              <w:rPr>
                <w:sz w:val="19"/>
                <w:szCs w:val="19"/>
                <w:rtl w:val="0"/>
              </w:rPr>
              <w:t xml:space="preserve">Driven by the instance config. Master shows all territories; a client instance shows only that installer's sub-areas. Keep the Lagos split into Mainland/Ikeja axis and Island/Lekki corridor — see 5.5.</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60">
            <w:pPr>
              <w:rPr/>
            </w:pPr>
            <w:r w:rsidDel="00000000" w:rsidR="00000000" w:rsidRPr="00000000">
              <w:rPr>
                <w:sz w:val="19"/>
                <w:szCs w:val="19"/>
                <w:rtl w:val="0"/>
              </w:rPr>
              <w:t xml:space="preserve">3</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61">
            <w:pPr>
              <w:rPr/>
            </w:pPr>
            <w:r w:rsidDel="00000000" w:rsidR="00000000" w:rsidRPr="00000000">
              <w:rPr>
                <w:sz w:val="19"/>
                <w:szCs w:val="19"/>
                <w:rtl w:val="0"/>
              </w:rPr>
              <w:t xml:space="preserve">Relationship with the property</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62">
            <w:pPr>
              <w:rPr/>
            </w:pPr>
            <w:r w:rsidDel="00000000" w:rsidR="00000000" w:rsidRPr="00000000">
              <w:rPr>
                <w:sz w:val="19"/>
                <w:szCs w:val="19"/>
                <w:rtl w:val="0"/>
              </w:rPr>
              <w:t xml:space="preserve">No change. Renter without permission disqualifies.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63">
            <w:pPr>
              <w:rPr/>
            </w:pPr>
            <w:r w:rsidDel="00000000" w:rsidR="00000000" w:rsidRPr="00000000">
              <w:rPr>
                <w:sz w:val="19"/>
                <w:szCs w:val="19"/>
                <w:rtl w:val="0"/>
              </w:rPr>
              <w:t xml:space="preserve">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64">
            <w:pPr>
              <w:rPr/>
            </w:pPr>
            <w:r w:rsidDel="00000000" w:rsidR="00000000" w:rsidRPr="00000000">
              <w:rPr>
                <w:sz w:val="19"/>
                <w:szCs w:val="19"/>
                <w:rtl w:val="0"/>
              </w:rPr>
              <w:t xml:space="preserve">Realistic install timeline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65">
            <w:pPr>
              <w:rPr/>
            </w:pPr>
            <w:r w:rsidDel="00000000" w:rsidR="00000000" w:rsidRPr="00000000">
              <w:rPr>
                <w:sz w:val="19"/>
                <w:szCs w:val="19"/>
                <w:rtl w:val="0"/>
              </w:rPr>
              <w:t xml:space="preserve">No change. Beyond 3 months or "gathering information" disqualifies.</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66">
            <w:pPr>
              <w:rPr/>
            </w:pPr>
            <w:r w:rsidDel="00000000" w:rsidR="00000000" w:rsidRPr="00000000">
              <w:rPr>
                <w:sz w:val="19"/>
                <w:szCs w:val="19"/>
                <w:rtl w:val="0"/>
              </w:rPr>
              <w:t xml:space="preserve">5</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67">
            <w:pPr>
              <w:rPr/>
            </w:pPr>
            <w:r w:rsidDel="00000000" w:rsidR="00000000" w:rsidRPr="00000000">
              <w:rPr>
                <w:sz w:val="19"/>
                <w:szCs w:val="19"/>
                <w:rtl w:val="0"/>
              </w:rPr>
              <w:t xml:space="preserve">Which package range fits your budget</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68">
            <w:pPr>
              <w:rPr/>
            </w:pPr>
            <w:r w:rsidDel="00000000" w:rsidR="00000000" w:rsidRPr="00000000">
              <w:rPr>
                <w:sz w:val="19"/>
                <w:szCs w:val="19"/>
                <w:rtl w:val="0"/>
              </w:rPr>
              <w:t xml:space="preserve">Keep the question. On a client instance, populate the options from that installer's onboarded package list rather than generic brackets. Change how the answer is described downstream — it is a selected bracket, not a confirmed budget. Handle "Not sure yet" per 5.3.</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69">
            <w:pPr>
              <w:rPr/>
            </w:pPr>
            <w:r w:rsidDel="00000000" w:rsidR="00000000" w:rsidRPr="00000000">
              <w:rPr>
                <w:sz w:val="19"/>
                <w:szCs w:val="19"/>
                <w:rtl w:val="0"/>
              </w:rPr>
              <w:t xml:space="preserve">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6A">
            <w:pPr>
              <w:rPr/>
            </w:pPr>
            <w:r w:rsidDel="00000000" w:rsidR="00000000" w:rsidRPr="00000000">
              <w:rPr>
                <w:sz w:val="19"/>
                <w:szCs w:val="19"/>
                <w:rtl w:val="0"/>
              </w:rPr>
              <w:t xml:space="preserve">Home check multi-select (roof, shading, electrical)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6B">
            <w:pPr>
              <w:rPr/>
            </w:pPr>
            <w:r w:rsidDel="00000000" w:rsidR="00000000" w:rsidRPr="00000000">
              <w:rPr>
                <w:sz w:val="19"/>
                <w:szCs w:val="19"/>
                <w:rtl w:val="0"/>
              </w:rPr>
              <w:t xml:space="preserve">No change to the question. Change the downstream branch per 5.4.</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6C">
            <w:pPr>
              <w:rPr/>
            </w:pPr>
            <w:r w:rsidDel="00000000" w:rsidR="00000000" w:rsidRPr="00000000">
              <w:rPr>
                <w:sz w:val="19"/>
                <w:szCs w:val="19"/>
                <w:rtl w:val="0"/>
              </w:rPr>
              <w:t xml:space="preserve">7</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6D">
            <w:pPr>
              <w:rPr/>
            </w:pPr>
            <w:r w:rsidDel="00000000" w:rsidR="00000000" w:rsidRPr="00000000">
              <w:rPr>
                <w:sz w:val="19"/>
                <w:szCs w:val="19"/>
                <w:rtl w:val="0"/>
              </w:rPr>
              <w:t xml:space="preserve">In discussions with another installer</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6E">
            <w:pPr>
              <w:rPr/>
            </w:pPr>
            <w:r w:rsidDel="00000000" w:rsidR="00000000" w:rsidRPr="00000000">
              <w:rPr>
                <w:sz w:val="19"/>
                <w:szCs w:val="19"/>
                <w:rtl w:val="0"/>
              </w:rPr>
              <w:t xml:space="preserve">No change. Only signed or near-signed disqualifies.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6F">
            <w:pPr>
              <w:rPr/>
            </w:pPr>
            <w:r w:rsidDel="00000000" w:rsidR="00000000" w:rsidRPr="00000000">
              <w:rPr>
                <w:sz w:val="19"/>
                <w:szCs w:val="19"/>
                <w:rtl w:val="0"/>
              </w:rPr>
              <w:t xml:space="preserve">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70">
            <w:pPr>
              <w:rPr/>
            </w:pPr>
            <w:r w:rsidDel="00000000" w:rsidR="00000000" w:rsidRPr="00000000">
              <w:rPr>
                <w:sz w:val="19"/>
                <w:szCs w:val="19"/>
                <w:rtl w:val="0"/>
              </w:rPr>
              <w:t xml:space="preserve">NEW — Payment method preference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71">
            <w:pPr>
              <w:rPr/>
            </w:pPr>
            <w:r w:rsidDel="00000000" w:rsidR="00000000" w:rsidRPr="00000000">
              <w:rPr>
                <w:sz w:val="19"/>
                <w:szCs w:val="19"/>
                <w:rtl w:val="0"/>
              </w:rPr>
              <w:t xml:space="preserve">Insert before contact details. Full specification in 5.2.</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72">
            <w:pPr>
              <w:rPr/>
            </w:pPr>
            <w:r w:rsidDel="00000000" w:rsidR="00000000" w:rsidRPr="00000000">
              <w:rPr>
                <w:sz w:val="19"/>
                <w:szCs w:val="19"/>
                <w:rtl w:val="0"/>
              </w:rPr>
              <w:t xml:space="preserve">9</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73">
            <w:pPr>
              <w:rPr/>
            </w:pPr>
            <w:r w:rsidDel="00000000" w:rsidR="00000000" w:rsidRPr="00000000">
              <w:rPr>
                <w:sz w:val="19"/>
                <w:szCs w:val="19"/>
                <w:rtl w:val="0"/>
              </w:rPr>
              <w:t xml:space="preserve">Contact details (first name, WhatsApp, city)</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74">
            <w:pPr>
              <w:rPr/>
            </w:pPr>
            <w:r w:rsidDel="00000000" w:rsidR="00000000" w:rsidRPr="00000000">
              <w:rPr>
                <w:sz w:val="19"/>
                <w:szCs w:val="19"/>
                <w:rtl w:val="0"/>
              </w:rPr>
              <w:t xml:space="preserve">Renumber from 8 to 9. Keep existing validation.</w:t>
            </w:r>
            <w:r w:rsidDel="00000000" w:rsidR="00000000" w:rsidRPr="00000000">
              <w:rPr>
                <w:rtl w:val="0"/>
              </w:rPr>
            </w:r>
          </w:p>
        </w:tc>
      </w:tr>
    </w:tbl>
    <w:p w:rsidR="00000000" w:rsidDel="00000000" w:rsidP="00000000" w:rsidRDefault="00000000" w:rsidRPr="00000000" w14:paraId="00000175">
      <w:pPr>
        <w:spacing w:after="200" w:lineRule="auto"/>
        <w:rPr/>
      </w:pPr>
      <w:r w:rsidDel="00000000" w:rsidR="00000000" w:rsidRPr="00000000">
        <w:rPr>
          <w:rtl w:val="0"/>
        </w:rPr>
      </w:r>
    </w:p>
    <w:p w:rsidR="00000000" w:rsidDel="00000000" w:rsidP="00000000" w:rsidRDefault="00000000" w:rsidRPr="00000000" w14:paraId="00000176">
      <w:pPr>
        <w:pStyle w:val="Heading2"/>
        <w:spacing w:after="140" w:before="300" w:lineRule="auto"/>
        <w:rPr/>
      </w:pPr>
      <w:r w:rsidDel="00000000" w:rsidR="00000000" w:rsidRPr="00000000">
        <w:rPr>
          <w:b w:val="1"/>
          <w:bCs w:val="1"/>
          <w:color w:val="0081cc"/>
          <w:sz w:val="26"/>
          <w:szCs w:val="26"/>
          <w:rtl w:val="0"/>
        </w:rPr>
        <w:t xml:space="preserve">5.2 New Question — Payment Method (Gate 9)</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b w:val="0"/>
          <w:bCs w:val="0"/>
          <w:i w:val="0"/>
          <w:iCs w:val="0"/>
          <w:color w:val="222222"/>
          <w:sz w:val="21"/>
          <w:szCs w:val="21"/>
          <w:rtl w:val="0"/>
        </w:rPr>
        <w:t xml:space="preserve">This is the highest-value addition to Page B. Over 80% of Nigerian homeowners pursuing solar do not hold the full amount at the point of enquiry — some do not hold the bracket they selected. Currently that reality is handled by rejecting installers who cannot offer financing. It should be handled by knowing, and routing.</w:t>
      </w:r>
      <w:r w:rsidDel="00000000" w:rsidR="00000000" w:rsidRPr="00000000">
        <w:rPr>
          <w:rtl w:val="0"/>
        </w:rPr>
      </w:r>
    </w:p>
    <w:tbl>
      <w:tblPr>
        <w:tblStyle w:val="Table20"/>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178">
            <w:pPr>
              <w:rPr/>
            </w:pPr>
            <w:r w:rsidDel="00000000" w:rsidR="00000000" w:rsidRPr="00000000">
              <w:rPr>
                <w:b w:val="1"/>
                <w:bCs w:val="1"/>
                <w:color w:val="001b3d"/>
                <w:sz w:val="21"/>
                <w:szCs w:val="21"/>
                <w:rtl w:val="0"/>
              </w:rPr>
              <w:t xml:space="preserve">Question copy:  </w:t>
            </w:r>
            <w:r w:rsidDel="00000000" w:rsidR="00000000" w:rsidRPr="00000000">
              <w:rPr>
                <w:sz w:val="21"/>
                <w:szCs w:val="21"/>
                <w:rtl w:val="0"/>
              </w:rPr>
              <w:t xml:space="preserve">How are you planning to pay for your system? — Options: (a) Full payment, I have the funds ready. (b) Part payment now, balance spread over instalments. (c) I would need a financing or instalment plan. (d) Not sure yet — I would like to see the options.</w:t>
            </w:r>
            <w:r w:rsidDel="00000000" w:rsidR="00000000" w:rsidRPr="00000000">
              <w:rPr>
                <w:rtl w:val="0"/>
              </w:rPr>
            </w:r>
          </w:p>
        </w:tc>
      </w:tr>
    </w:tbl>
    <w:p w:rsidR="00000000" w:rsidDel="00000000" w:rsidP="00000000" w:rsidRDefault="00000000" w:rsidRPr="00000000" w14:paraId="00000179">
      <w:pPr>
        <w:spacing w:after="160" w:lineRule="auto"/>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Helper text: "This helps your installer show you the right payment options from the first message."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No answer disqualifies. This is a routing question, not a filter.</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The answer is written to the lead record and displayed prominently in the installer notification.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It also unlocks a new marketing claim for Page A: payment method confirmed before delivery. No competing Nigerian lead vendor is making that claim.</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Instance behaviour: on an instance belonging to a full-payment-only installer, answers (b) and (c) must not be delivered as charged buyers. Route them to a soft screen — "we are matching you with an installer who offers payment plans" — and hold them for a financing-capable installer in that territory, or for the guide list. This is what makes it safe to accept full-payment-only installers as clients.</w:t>
      </w:r>
      <w:r w:rsidDel="00000000" w:rsidR="00000000" w:rsidRPr="00000000">
        <w:rPr>
          <w:rtl w:val="0"/>
        </w:rPr>
      </w:r>
    </w:p>
    <w:p w:rsidR="00000000" w:rsidDel="00000000" w:rsidP="00000000" w:rsidRDefault="00000000" w:rsidRPr="00000000" w14:paraId="0000017F">
      <w:pPr>
        <w:pStyle w:val="Heading2"/>
        <w:spacing w:after="140" w:before="300" w:lineRule="auto"/>
        <w:rPr/>
      </w:pPr>
      <w:r w:rsidDel="00000000" w:rsidR="00000000" w:rsidRPr="00000000">
        <w:rPr>
          <w:b w:val="1"/>
          <w:bCs w:val="1"/>
          <w:color w:val="0081cc"/>
          <w:sz w:val="26"/>
          <w:szCs w:val="26"/>
          <w:rtl w:val="0"/>
        </w:rPr>
        <w:t xml:space="preserve">5.3 Recovering the Budget Rejection</w:t>
      </w:r>
      <w:r w:rsidDel="00000000" w:rsidR="00000000" w:rsidRPr="00000000">
        <w:rPr>
          <w:rtl w:val="0"/>
        </w:rPr>
      </w:r>
    </w:p>
    <w:p w:rsidR="00000000" w:rsidDel="00000000" w:rsidP="00000000" w:rsidRDefault="00000000" w:rsidRPr="00000000" w14:paraId="00000180">
      <w:pPr>
        <w:spacing w:after="120" w:lineRule="auto"/>
        <w:rPr/>
      </w:pPr>
      <w:r w:rsidDel="00000000" w:rsidR="00000000" w:rsidRPr="00000000">
        <w:rPr>
          <w:b w:val="0"/>
          <w:bCs w:val="0"/>
          <w:i w:val="0"/>
          <w:iCs w:val="0"/>
          <w:color w:val="222222"/>
          <w:sz w:val="21"/>
          <w:szCs w:val="21"/>
          <w:rtl w:val="0"/>
        </w:rPr>
        <w:t xml:space="preserve">The current "Your Budget Needs to Be ₦1.5M+" screen sends away everyone selecting ₦1M–₦1.5M. If instalment payment is the market norm, a meaningful share of those homeowners are viable — they cannot produce ₦1.5M today, which is a different thing from not being able to buy.</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Insert a recovery step before the rejection screen: "Many homeowners in your range install using a payment plan. Would you like to see instalment options?"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Yes → continue into the flow, tagged as an instalment lead, routed only to financing-capable installers.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No → existing rejection screen and guide download.</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Apply the same recovery to Q5's "Not sure yet — show me the package options first" answer. Currently it appears to pass straight through to qualified, which delivers a lead with no budget signal under a package-bracket claim.</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route it through a follow-up question </w:t>
      </w:r>
      <w:r w:rsidDel="00000000" w:rsidR="00000000" w:rsidRPr="00000000">
        <w:rPr>
          <w:rtl w:val="0"/>
        </w:rPr>
        <w:t xml:space="preserve">and </w:t>
      </w: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deliver it flagged as bracket-unknown.</w:t>
      </w:r>
      <w:r w:rsidDel="00000000" w:rsidR="00000000" w:rsidRPr="00000000">
        <w:rPr>
          <w:rtl w:val="0"/>
        </w:rPr>
      </w:r>
    </w:p>
    <w:p w:rsidR="00000000" w:rsidDel="00000000" w:rsidP="00000000" w:rsidRDefault="00000000" w:rsidRPr="00000000" w14:paraId="00000185">
      <w:pPr>
        <w:pStyle w:val="Heading2"/>
        <w:spacing w:after="140" w:before="300" w:lineRule="auto"/>
        <w:rPr/>
      </w:pPr>
      <w:r w:rsidDel="00000000" w:rsidR="00000000" w:rsidRPr="00000000">
        <w:rPr>
          <w:b w:val="1"/>
          <w:bCs w:val="1"/>
          <w:color w:val="0081cc"/>
          <w:sz w:val="26"/>
          <w:szCs w:val="26"/>
          <w:rtl w:val="0"/>
        </w:rPr>
        <w:t xml:space="preserve">5.4 Fixing the Home-Check Branch</w:t>
      </w: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b w:val="0"/>
          <w:bCs w:val="0"/>
          <w:i w:val="0"/>
          <w:iCs w:val="0"/>
          <w:color w:val="222222"/>
          <w:sz w:val="21"/>
          <w:szCs w:val="21"/>
          <w:rtl w:val="0"/>
        </w:rPr>
        <w:t xml:space="preserve">The flagged-conditions branch currently ends in "Book My Free Home Check". This contradicts how the market works: installers sell pre-designed packages over WhatsApp and only attend the property after a package has been chosen.</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Change that branch to end in the same package-options WhatsApp CTA as the clean branch.</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Carry the flagged conditions through as a note to the installer, not as a booking step for the homeowner.</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Homeowner-facing copy: the flagged items are things the installer will confirm before installation — not a barrier to seeing prices now.</w:t>
      </w:r>
      <w:r w:rsidDel="00000000" w:rsidR="00000000" w:rsidRPr="00000000">
        <w:rPr>
          <w:rtl w:val="0"/>
        </w:rPr>
      </w:r>
    </w:p>
    <w:p w:rsidR="00000000" w:rsidDel="00000000" w:rsidP="00000000" w:rsidRDefault="00000000" w:rsidRPr="00000000" w14:paraId="0000018A">
      <w:pPr>
        <w:pStyle w:val="Heading2"/>
        <w:spacing w:after="140" w:before="300" w:lineRule="auto"/>
        <w:rPr/>
      </w:pPr>
      <w:r w:rsidDel="00000000" w:rsidR="00000000" w:rsidRPr="00000000">
        <w:rPr>
          <w:b w:val="1"/>
          <w:bCs w:val="1"/>
          <w:color w:val="0081cc"/>
          <w:sz w:val="26"/>
          <w:szCs w:val="26"/>
          <w:rtl w:val="0"/>
        </w:rPr>
        <w:t xml:space="preserve">5.5 Territory Granularity</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b w:val="0"/>
          <w:bCs w:val="0"/>
          <w:i w:val="0"/>
          <w:iCs w:val="0"/>
          <w:color w:val="222222"/>
          <w:sz w:val="21"/>
          <w:szCs w:val="21"/>
          <w:rtl w:val="0"/>
        </w:rPr>
        <w:t xml:space="preserve">Q2 already splits Lagos into two zones. Those are two different markets with different budgets and different installers.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Treat Mainland/Ikeja and Island/Lekki as two separate sellable territories, each with its own exclusive slot.</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Build the territory model so any city can be subdivided later without a rebuild — territory should be a config entry, not hardcoded.</w:t>
      </w:r>
      <w:r w:rsidDel="00000000" w:rsidR="00000000" w:rsidRPr="00000000">
        <w:rPr>
          <w:rtl w:val="0"/>
        </w:rPr>
      </w:r>
    </w:p>
    <w:p w:rsidR="00000000" w:rsidDel="00000000" w:rsidP="00000000" w:rsidRDefault="00000000" w:rsidRPr="00000000" w14:paraId="0000018E">
      <w:pPr>
        <w:pStyle w:val="Heading2"/>
        <w:spacing w:after="140" w:before="300" w:lineRule="auto"/>
        <w:rPr/>
      </w:pPr>
      <w:r w:rsidDel="00000000" w:rsidR="00000000" w:rsidRPr="00000000">
        <w:rPr>
          <w:b w:val="1"/>
          <w:bCs w:val="1"/>
          <w:color w:val="0081cc"/>
          <w:sz w:val="26"/>
          <w:szCs w:val="26"/>
          <w:rtl w:val="0"/>
        </w:rPr>
        <w:t xml:space="preserve">5.6 Results Page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Keep the full ROI output: payback period, year-one monthly savings, 20-year ROI percentage, total 20-year savings, financial breakdown and home safety score. This is the strongest asset in the entire funnel and the reason people complete the form.</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Keep the calculating animation — it increases perceived value of the result.</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The WhatsApp CTA must carry a pre-filled message naming the matched package range and the homeowner's first name.</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For Tier 2 installers, the pre-filled message names the specific package from that installer's list — see Section 6.2.</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Remove the installer-facing statistics from the page header per G8. Replace with homeowner trust markers such as the number of Nigerian homes assessed.</w:t>
      </w:r>
      <w:r w:rsidDel="00000000" w:rsidR="00000000" w:rsidRPr="00000000">
        <w:rPr>
          <w:rtl w:val="0"/>
        </w:rPr>
      </w:r>
    </w:p>
    <w:p w:rsidR="00000000" w:rsidDel="00000000" w:rsidP="00000000" w:rsidRDefault="00000000" w:rsidRPr="00000000" w14:paraId="00000194">
      <w:pPr>
        <w:pStyle w:val="Heading2"/>
        <w:spacing w:after="140" w:before="300" w:lineRule="auto"/>
        <w:rPr/>
      </w:pPr>
      <w:r w:rsidDel="00000000" w:rsidR="00000000" w:rsidRPr="00000000">
        <w:rPr>
          <w:b w:val="1"/>
          <w:bCs w:val="1"/>
          <w:color w:val="0081cc"/>
          <w:sz w:val="26"/>
          <w:szCs w:val="26"/>
          <w:rtl w:val="0"/>
        </w:rPr>
        <w:t xml:space="preserve">5.7 Abandonment Recovery</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Keep the mid-form exit prompt offering the free solar guide.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Same mobile trigger requirements as Page A: scroll-up velocity, back-button interception, idle timer. Not mouse-leave.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Every disqualification screen must end in the guide download or a WhatsApp route. No dead ends — a disqualified homeowner today is a qualified one in six months and should be on the list.</w:t>
      </w:r>
      <w:r w:rsidDel="00000000" w:rsidR="00000000" w:rsidRPr="00000000">
        <w:rPr>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after="200" w:before="400" w:lineRule="auto"/>
        <w:rPr/>
      </w:pPr>
      <w:r w:rsidDel="00000000" w:rsidR="00000000" w:rsidRPr="00000000">
        <w:rPr>
          <w:b w:val="1"/>
          <w:bCs w:val="1"/>
          <w:color w:val="001b3d"/>
          <w:sz w:val="32"/>
          <w:szCs w:val="32"/>
          <w:rtl w:val="0"/>
        </w:rPr>
        <w:t xml:space="preserve">6. New Components to Build</w:t>
      </w:r>
      <w:r w:rsidDel="00000000" w:rsidR="00000000" w:rsidRPr="00000000">
        <w:rPr>
          <w:rtl w:val="0"/>
        </w:rPr>
      </w:r>
    </w:p>
    <w:p w:rsidR="00000000" w:rsidDel="00000000" w:rsidP="00000000" w:rsidRDefault="00000000" w:rsidRPr="00000000" w14:paraId="0000019A">
      <w:pPr>
        <w:pStyle w:val="Heading2"/>
        <w:spacing w:after="140" w:before="300" w:lineRule="auto"/>
        <w:rPr/>
      </w:pPr>
      <w:r w:rsidDel="00000000" w:rsidR="00000000" w:rsidRPr="00000000">
        <w:rPr>
          <w:b w:val="1"/>
          <w:bCs w:val="1"/>
          <w:color w:val="0081cc"/>
          <w:sz w:val="26"/>
          <w:szCs w:val="26"/>
          <w:rtl w:val="0"/>
        </w:rPr>
        <w:t xml:space="preserve">6.1 Installer ROI Calculator (Page A)</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Client-side only. No data submitted, no backend.</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Inputs: average completed installation value, close rate (default 38%).</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Calculation: 30 buyers × close rate × average value = projected revenue. Subtract ₦300,000. Express as both naira and a return multiple.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Result updates live on every keystroke, no submit button.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Guard against absurd inputs — cap the displayed multiple and round sensibly.</w:t>
      </w:r>
      <w:r w:rsidDel="00000000" w:rsidR="00000000" w:rsidRPr="00000000">
        <w:rPr>
          <w:rtl w:val="0"/>
        </w:rPr>
      </w:r>
    </w:p>
    <w:p w:rsidR="00000000" w:rsidDel="00000000" w:rsidP="00000000" w:rsidRDefault="00000000" w:rsidRPr="00000000" w14:paraId="000001A0">
      <w:pPr>
        <w:pStyle w:val="Heading2"/>
        <w:spacing w:after="140" w:before="300" w:lineRule="auto"/>
        <w:rPr/>
      </w:pPr>
      <w:r w:rsidDel="00000000" w:rsidR="00000000" w:rsidRPr="00000000">
        <w:rPr>
          <w:b w:val="1"/>
          <w:bCs w:val="1"/>
          <w:color w:val="0081cc"/>
          <w:sz w:val="26"/>
          <w:szCs w:val="26"/>
          <w:rtl w:val="0"/>
        </w:rPr>
        <w:t xml:space="preserve">6.2 Package-Matching Engine (Tier 2)</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b w:val="0"/>
          <w:bCs w:val="0"/>
          <w:i w:val="0"/>
          <w:iCs w:val="0"/>
          <w:color w:val="222222"/>
          <w:sz w:val="21"/>
          <w:szCs w:val="21"/>
          <w:rtl w:val="0"/>
        </w:rPr>
        <w:t xml:space="preserve">This is the component that makes Tier 2 sellable. It is closer to shippable than it looks: the instance model already customises each client page with that installer's packages, and onboarding already collects the package data. What is missing is the load-to-size calculation and the automated match.</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Extend the qualifier with an appliance-load step for Tier 2 territories: the homeowner selects the appliances they want to power, in the pattern of the existing ABC Solar Load Calculator.</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Calculate the required system size in kVA from that load.</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Match the system size against the partner installer's onboarded package list — package name, size, price, what it powers.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Display the matched package on the results page alongside the ROI figures.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Pre-fill the WhatsApp message with the package name, so the installer's first message is a confirmation rather than a pitch.</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Installer package lists live in the instance config from Section 5.0 — not hand-edited into a duplicated page. Prices change; an installer should be able to send a revised list and have it live without a page rebuild.</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Where an installer has not onboarded a package list, the flow falls back to Tier 1 behaviour with the generic package-range message.</w:t>
      </w:r>
      <w:r w:rsidDel="00000000" w:rsidR="00000000" w:rsidRPr="00000000">
        <w:rPr>
          <w:rtl w:val="0"/>
        </w:rPr>
      </w:r>
    </w:p>
    <w:p w:rsidR="00000000" w:rsidDel="00000000" w:rsidP="00000000" w:rsidRDefault="00000000" w:rsidRPr="00000000" w14:paraId="000001A9">
      <w:pPr>
        <w:pStyle w:val="Heading2"/>
        <w:spacing w:after="140" w:before="300" w:lineRule="auto"/>
        <w:rPr/>
      </w:pPr>
      <w:r w:rsidDel="00000000" w:rsidR="00000000" w:rsidRPr="00000000">
        <w:rPr>
          <w:b w:val="1"/>
          <w:bCs w:val="1"/>
          <w:color w:val="0081cc"/>
          <w:sz w:val="26"/>
          <w:szCs w:val="26"/>
          <w:rtl w:val="0"/>
        </w:rPr>
        <w:t xml:space="preserve">6.3 Lead Credit Flow</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 simple form or WhatsApp-triggered flow letting an installer flag a delivered buyer as failing a gate.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Automatic credit, no review step, capped at 5 per month per installer.</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Log every credit with the gate that failed — this data is how the qualifier improves.</w:t>
      </w:r>
      <w:r w:rsidDel="00000000" w:rsidR="00000000" w:rsidRPr="00000000">
        <w:rPr>
          <w:rtl w:val="0"/>
        </w:rPr>
      </w:r>
    </w:p>
    <w:p w:rsidR="00000000" w:rsidDel="00000000" w:rsidP="00000000" w:rsidRDefault="00000000" w:rsidRPr="00000000" w14:paraId="000001AD">
      <w:pPr>
        <w:pStyle w:val="Heading2"/>
        <w:spacing w:after="140" w:before="300" w:lineRule="auto"/>
        <w:rPr/>
      </w:pPr>
      <w:r w:rsidDel="00000000" w:rsidR="00000000" w:rsidRPr="00000000">
        <w:rPr>
          <w:b w:val="1"/>
          <w:bCs w:val="1"/>
          <w:color w:val="0081cc"/>
          <w:sz w:val="26"/>
          <w:szCs w:val="26"/>
          <w:rtl w:val="0"/>
        </w:rPr>
        <w:t xml:space="preserve">6.4 Configuration — Two Layers</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b w:val="0"/>
          <w:bCs w:val="0"/>
          <w:i w:val="0"/>
          <w:iCs w:val="0"/>
          <w:color w:val="222222"/>
          <w:sz w:val="21"/>
          <w:szCs w:val="21"/>
          <w:rtl w:val="0"/>
        </w:rPr>
        <w:t xml:space="preserve">Given the master-and-instance model, configuration must be split in two.</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6"/>
        <w:gridCol w:w="3971"/>
        <w:gridCol w:w="2889"/>
        <w:tblGridChange w:id="0">
          <w:tblGrid>
            <w:gridCol w:w="2166"/>
            <w:gridCol w:w="3971"/>
            <w:gridCol w:w="2889"/>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1AF">
            <w:pPr>
              <w:rPr/>
            </w:pPr>
            <w:r w:rsidDel="00000000" w:rsidR="00000000" w:rsidRPr="00000000">
              <w:rPr>
                <w:b w:val="1"/>
                <w:bCs w:val="1"/>
                <w:color w:val="ffffff"/>
                <w:sz w:val="19"/>
                <w:szCs w:val="19"/>
                <w:rtl w:val="0"/>
              </w:rPr>
              <w:t xml:space="preserve">Layer</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B0">
            <w:pPr>
              <w:rPr/>
            </w:pPr>
            <w:r w:rsidDel="00000000" w:rsidR="00000000" w:rsidRPr="00000000">
              <w:rPr>
                <w:b w:val="1"/>
                <w:bCs w:val="1"/>
                <w:color w:val="ffffff"/>
                <w:sz w:val="19"/>
                <w:szCs w:val="19"/>
                <w:rtl w:val="0"/>
              </w:rPr>
              <w:t xml:space="preserve">Contains</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B1">
            <w:pPr>
              <w:rPr/>
            </w:pPr>
            <w:r w:rsidDel="00000000" w:rsidR="00000000" w:rsidRPr="00000000">
              <w:rPr>
                <w:b w:val="1"/>
                <w:bCs w:val="1"/>
                <w:color w:val="ffffff"/>
                <w:sz w:val="19"/>
                <w:szCs w:val="19"/>
                <w:rtl w:val="0"/>
              </w:rPr>
              <w:t xml:space="preserve">Changes when</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B2">
            <w:pPr>
              <w:rPr/>
            </w:pPr>
            <w:r w:rsidDel="00000000" w:rsidR="00000000" w:rsidRPr="00000000">
              <w:rPr>
                <w:sz w:val="19"/>
                <w:szCs w:val="19"/>
                <w:rtl w:val="0"/>
              </w:rPr>
              <w:t xml:space="preserve">Global config</w:t>
            </w:r>
            <w:r w:rsidDel="00000000" w:rsidR="00000000" w:rsidRPr="00000000">
              <w:rPr>
                <w:rtl w:val="0"/>
              </w:rPr>
            </w:r>
          </w:p>
          <w:p w:rsidR="00000000" w:rsidDel="00000000" w:rsidP="00000000" w:rsidRDefault="00000000" w:rsidRPr="00000000" w14:paraId="000001B3">
            <w:pPr>
              <w:rPr/>
            </w:pPr>
            <w:r w:rsidDel="00000000" w:rsidR="00000000" w:rsidRPr="00000000">
              <w:rPr>
                <w:sz w:val="19"/>
                <w:szCs w:val="19"/>
                <w:rtl w:val="0"/>
              </w:rPr>
              <w:t xml:space="preserve">Shared by Page A and the Page B master</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B4">
            <w:pPr>
              <w:rPr/>
            </w:pPr>
            <w:r w:rsidDel="00000000" w:rsidR="00000000" w:rsidRPr="00000000">
              <w:rPr>
                <w:sz w:val="19"/>
                <w:szCs w:val="19"/>
                <w:rtl w:val="0"/>
              </w:rPr>
              <w:t xml:space="preserve">Active territories, approved statistics, pricing figures, guarantee terms, lead-credit policy, brand names, Tubalcain WhatsApp numbers</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B5">
            <w:pPr>
              <w:rPr/>
            </w:pPr>
            <w:r w:rsidDel="00000000" w:rsidR="00000000" w:rsidRPr="00000000">
              <w:rPr>
                <w:sz w:val="19"/>
                <w:szCs w:val="19"/>
                <w:rtl w:val="0"/>
              </w:rPr>
              <w:t xml:space="preserve">The offer itself changes — rarely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B6">
            <w:pPr>
              <w:rPr/>
            </w:pPr>
            <w:r w:rsidDel="00000000" w:rsidR="00000000" w:rsidRPr="00000000">
              <w:rPr>
                <w:sz w:val="19"/>
                <w:szCs w:val="19"/>
                <w:rtl w:val="0"/>
              </w:rPr>
              <w:t xml:space="preserve">Instance config</w:t>
            </w:r>
            <w:r w:rsidDel="00000000" w:rsidR="00000000" w:rsidRPr="00000000">
              <w:rPr>
                <w:rtl w:val="0"/>
              </w:rPr>
            </w:r>
          </w:p>
          <w:p w:rsidR="00000000" w:rsidDel="00000000" w:rsidP="00000000" w:rsidRDefault="00000000" w:rsidRPr="00000000" w14:paraId="000001B7">
            <w:pPr>
              <w:rPr/>
            </w:pPr>
            <w:r w:rsidDel="00000000" w:rsidR="00000000" w:rsidRPr="00000000">
              <w:rPr>
                <w:sz w:val="19"/>
                <w:szCs w:val="19"/>
                <w:rtl w:val="0"/>
              </w:rPr>
              <w:t xml:space="preserve">One per client installer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B8">
            <w:pPr>
              <w:rPr/>
            </w:pPr>
            <w:r w:rsidDel="00000000" w:rsidR="00000000" w:rsidRPr="00000000">
              <w:rPr>
                <w:sz w:val="19"/>
                <w:szCs w:val="19"/>
                <w:rtl w:val="0"/>
              </w:rPr>
              <w:t xml:space="preserve">Territory and sub-areas, installer name and WhatsApp number, package list with prices and sizes, payment options offered, pixel ID, webhook destination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B9">
            <w:pPr>
              <w:rPr/>
            </w:pPr>
            <w:r w:rsidDel="00000000" w:rsidR="00000000" w:rsidRPr="00000000">
              <w:rPr>
                <w:sz w:val="19"/>
                <w:szCs w:val="19"/>
                <w:rtl w:val="0"/>
              </w:rPr>
              <w:t xml:space="preserve">A client is onboarded, or updates their packages or prices</w:t>
            </w:r>
            <w:r w:rsidDel="00000000" w:rsidR="00000000" w:rsidRPr="00000000">
              <w:rPr>
                <w:rtl w:val="0"/>
              </w:rPr>
            </w:r>
          </w:p>
        </w:tc>
      </w:tr>
    </w:tbl>
    <w:p w:rsidR="00000000" w:rsidDel="00000000" w:rsidP="00000000" w:rsidRDefault="00000000" w:rsidRPr="00000000" w14:paraId="000001BA">
      <w:pPr>
        <w:spacing w:after="200" w:lineRule="auto"/>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No statistic, price, city name or package figure is hardcoded into markup anywhere. Every current inconsistency in Section 3 exists because these values were typed in by hand across duplicated pages.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Both layers should be plain, readable files that a non-developer can check. The person maintaining this needs to be able to confirm a client's package prices are right without reading code.</w:t>
      </w:r>
      <w:r w:rsidDel="00000000" w:rsidR="00000000" w:rsidRPr="00000000">
        <w:rPr>
          <w:rtl w:val="0"/>
        </w:rPr>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spacing w:after="200" w:before="400" w:lineRule="auto"/>
        <w:rPr/>
      </w:pPr>
      <w:r w:rsidDel="00000000" w:rsidR="00000000" w:rsidRPr="00000000">
        <w:rPr>
          <w:b w:val="1"/>
          <w:bCs w:val="1"/>
          <w:color w:val="001b3d"/>
          <w:sz w:val="32"/>
          <w:szCs w:val="32"/>
          <w:rtl w:val="0"/>
        </w:rPr>
        <w:t xml:space="preserve">7. Technical Requirements</w:t>
      </w:r>
      <w:r w:rsidDel="00000000" w:rsidR="00000000" w:rsidRPr="00000000">
        <w:rPr>
          <w:rtl w:val="0"/>
        </w:rPr>
      </w:r>
    </w:p>
    <w:p w:rsidR="00000000" w:rsidDel="00000000" w:rsidP="00000000" w:rsidRDefault="00000000" w:rsidRPr="00000000" w14:paraId="000001BF">
      <w:pPr>
        <w:pStyle w:val="Heading2"/>
        <w:spacing w:after="140" w:before="300" w:lineRule="auto"/>
        <w:rPr/>
      </w:pPr>
      <w:r w:rsidDel="00000000" w:rsidR="00000000" w:rsidRPr="00000000">
        <w:rPr>
          <w:b w:val="1"/>
          <w:bCs w:val="1"/>
          <w:color w:val="0081cc"/>
          <w:sz w:val="26"/>
          <w:szCs w:val="26"/>
          <w:rtl w:val="0"/>
        </w:rPr>
        <w:t xml:space="preserve">7.1 Performance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Mobile Lighthouse performance score 85 or above on a simulated mid-range Android over 3G.</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Largest Contentful Paint under 2.5 seconds. Total page weight under 1.5MB.</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All images served as WebP with correct dimensions and lazy loading below the fold. Several proof images currently fail to load — audit every image source.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Self-host fonts. No render-blocking third-party stylesheets.</w:t>
      </w:r>
      <w:r w:rsidDel="00000000" w:rsidR="00000000" w:rsidRPr="00000000">
        <w:rPr>
          <w:rtl w:val="0"/>
        </w:rPr>
      </w:r>
    </w:p>
    <w:p w:rsidR="00000000" w:rsidDel="00000000" w:rsidP="00000000" w:rsidRDefault="00000000" w:rsidRPr="00000000" w14:paraId="000001C4">
      <w:pPr>
        <w:pStyle w:val="Heading2"/>
        <w:spacing w:after="140" w:before="300" w:lineRule="auto"/>
        <w:rPr/>
      </w:pPr>
      <w:r w:rsidDel="00000000" w:rsidR="00000000" w:rsidRPr="00000000">
        <w:rPr>
          <w:b w:val="1"/>
          <w:bCs w:val="1"/>
          <w:color w:val="0081cc"/>
          <w:sz w:val="26"/>
          <w:szCs w:val="26"/>
          <w:rtl w:val="0"/>
        </w:rPr>
        <w:t xml:space="preserve">7.2 Tracking</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Meta Pixel on both pages with the existing pixel ID.</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Page A events: PageView, ViewContent on the pricing section, InitiateCheckout on application start, Lead on application completion.</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Page B events: PageView, per-question progress events, Lead on qualified completion, and a distinct event per disqualification reason.</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Disqualification reason tracking is essential — it tells you which gate is costing the most volume and whether the ad targeting is wrong.</w:t>
      </w:r>
      <w:r w:rsidDel="00000000" w:rsidR="00000000" w:rsidRPr="00000000">
        <w:rPr>
          <w:rtl w:val="0"/>
        </w:rPr>
      </w:r>
    </w:p>
    <w:p w:rsidR="00000000" w:rsidDel="00000000" w:rsidP="00000000" w:rsidRDefault="00000000" w:rsidRPr="00000000" w14:paraId="000001C9">
      <w:pPr>
        <w:pStyle w:val="Heading2"/>
        <w:spacing w:after="140" w:before="300" w:lineRule="auto"/>
        <w:rPr/>
      </w:pPr>
      <w:r w:rsidDel="00000000" w:rsidR="00000000" w:rsidRPr="00000000">
        <w:rPr>
          <w:b w:val="1"/>
          <w:bCs w:val="1"/>
          <w:color w:val="0081cc"/>
          <w:sz w:val="26"/>
          <w:szCs w:val="26"/>
          <w:rtl w:val="0"/>
        </w:rPr>
        <w:t xml:space="preserve">7.3 Forms and Data</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Retain existing field-level validation: names letters-only and at least two characters, plausible city names, Nigerian phone regex, re-validation at submit before the webhook fires.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Qualifier submissions continue to the single shared Make.com webhook and Google Sheet. Do not split this per client — the shared-webhook model is deliberate and scales. Add the installer_id routing key per 5.0.1.</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The lead record must now include the payment-method answer, the selected package bracket, the flagged home conditions and the assigned territory.</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Installer notification email and SMS must surface payment method in the first visible line — it changes the opening message.</w:t>
      </w:r>
      <w:r w:rsidDel="00000000" w:rsidR="00000000" w:rsidRPr="00000000">
        <w:rPr>
          <w:rtl w:val="0"/>
        </w:rPr>
      </w:r>
    </w:p>
    <w:p w:rsidR="00000000" w:rsidDel="00000000" w:rsidP="00000000" w:rsidRDefault="00000000" w:rsidRPr="00000000" w14:paraId="000001CE">
      <w:pPr>
        <w:pStyle w:val="Heading2"/>
        <w:spacing w:after="140" w:before="300" w:lineRule="auto"/>
        <w:rPr/>
      </w:pPr>
      <w:r w:rsidDel="00000000" w:rsidR="00000000" w:rsidRPr="00000000">
        <w:rPr>
          <w:b w:val="1"/>
          <w:bCs w:val="1"/>
          <w:color w:val="0081cc"/>
          <w:sz w:val="26"/>
          <w:szCs w:val="26"/>
          <w:rtl w:val="0"/>
        </w:rPr>
        <w:t xml:space="preserve">7.4 Accessibility and Robustness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All interactive elements keyboard-reachable, minimum 44×44px touch targets.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Colour contrast ratio 4.5:1 minimum for body text.</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Form state preserved on accidental back-navigation — a mobile user who backs out one screen should not lose seven answers.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Graceful behaviour on intermittent connections: the qualifier must not lose a submission because the network dropped for two seconds.</w:t>
      </w:r>
      <w:r w:rsidDel="00000000" w:rsidR="00000000" w:rsidRPr="00000000">
        <w:rPr>
          <w:rtl w:val="0"/>
        </w:rPr>
      </w:r>
    </w:p>
    <w:p w:rsidR="00000000" w:rsidDel="00000000" w:rsidP="00000000" w:rsidRDefault="00000000" w:rsidRPr="00000000" w14:paraId="000001D3">
      <w:pPr>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spacing w:after="200" w:before="400" w:lineRule="auto"/>
        <w:rPr/>
      </w:pPr>
      <w:r w:rsidDel="00000000" w:rsidR="00000000" w:rsidRPr="00000000">
        <w:rPr>
          <w:b w:val="1"/>
          <w:bCs w:val="1"/>
          <w:color w:val="001b3d"/>
          <w:sz w:val="32"/>
          <w:szCs w:val="32"/>
          <w:rtl w:val="0"/>
        </w:rPr>
        <w:t xml:space="preserve">8. Approved Claims and Banned Language</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b w:val="0"/>
          <w:bCs w:val="0"/>
          <w:i w:val="0"/>
          <w:iCs w:val="0"/>
          <w:color w:val="222222"/>
          <w:sz w:val="21"/>
          <w:szCs w:val="21"/>
          <w:rtl w:val="0"/>
        </w:rPr>
        <w:t xml:space="preserve">This table is the authority for every number and claim on both pages. If a figure is not here, it does not appear anywhere on the site.</w:t>
      </w:r>
      <w:r w:rsidDel="00000000" w:rsidR="00000000" w:rsidRPr="00000000">
        <w:rPr>
          <w:rtl w:val="0"/>
        </w:rPr>
      </w:r>
    </w:p>
    <w:p w:rsidR="00000000" w:rsidDel="00000000" w:rsidP="00000000" w:rsidRDefault="00000000" w:rsidRPr="00000000" w14:paraId="000001D6">
      <w:pPr>
        <w:pStyle w:val="Heading2"/>
        <w:spacing w:after="140" w:before="300" w:lineRule="auto"/>
        <w:rPr/>
      </w:pPr>
      <w:r w:rsidDel="00000000" w:rsidR="00000000" w:rsidRPr="00000000">
        <w:rPr>
          <w:b w:val="1"/>
          <w:bCs w:val="1"/>
          <w:color w:val="0081cc"/>
          <w:sz w:val="26"/>
          <w:szCs w:val="26"/>
          <w:rtl w:val="0"/>
        </w:rPr>
        <w:t xml:space="preserve">8.1 Approved</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8"/>
        <w:gridCol w:w="2347"/>
        <w:gridCol w:w="3971"/>
        <w:tblGridChange w:id="0">
          <w:tblGrid>
            <w:gridCol w:w="2708"/>
            <w:gridCol w:w="2347"/>
            <w:gridCol w:w="3971"/>
          </w:tblGrid>
        </w:tblGridChange>
      </w:tblGrid>
      <w:tr>
        <w:trPr>
          <w:cantSplit w:val="0"/>
          <w:tblHeader w:val="1"/>
        </w:trPr>
        <w:tc>
          <w:tcPr>
            <w:shd w:fill="001b3d" w:val="clear"/>
            <w:tcMar>
              <w:top w:w="80.0" w:type="dxa"/>
              <w:left w:w="110.0" w:type="dxa"/>
              <w:bottom w:w="80.0" w:type="dxa"/>
              <w:right w:w="110.0" w:type="dxa"/>
            </w:tcMar>
          </w:tcPr>
          <w:p w:rsidR="00000000" w:rsidDel="00000000" w:rsidP="00000000" w:rsidRDefault="00000000" w:rsidRPr="00000000" w14:paraId="000001D7">
            <w:pPr>
              <w:rPr/>
            </w:pPr>
            <w:r w:rsidDel="00000000" w:rsidR="00000000" w:rsidRPr="00000000">
              <w:rPr>
                <w:b w:val="1"/>
                <w:bCs w:val="1"/>
                <w:color w:val="ffffff"/>
                <w:sz w:val="19"/>
                <w:szCs w:val="19"/>
                <w:rtl w:val="0"/>
              </w:rPr>
              <w:t xml:space="preserve">Claim</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D8">
            <w:pPr>
              <w:rPr/>
            </w:pPr>
            <w:r w:rsidDel="00000000" w:rsidR="00000000" w:rsidRPr="00000000">
              <w:rPr>
                <w:b w:val="1"/>
                <w:bCs w:val="1"/>
                <w:color w:val="ffffff"/>
                <w:sz w:val="19"/>
                <w:szCs w:val="19"/>
                <w:rtl w:val="0"/>
              </w:rPr>
              <w:t xml:space="preserve">Where it may be used</w:t>
            </w:r>
            <w:r w:rsidDel="00000000" w:rsidR="00000000" w:rsidRPr="00000000">
              <w:rPr>
                <w:rtl w:val="0"/>
              </w:rPr>
            </w:r>
          </w:p>
        </w:tc>
        <w:tc>
          <w:tcPr>
            <w:shd w:fill="001b3d" w:val="clear"/>
            <w:tcMar>
              <w:top w:w="80.0" w:type="dxa"/>
              <w:left w:w="110.0" w:type="dxa"/>
              <w:bottom w:w="80.0" w:type="dxa"/>
              <w:right w:w="110.0" w:type="dxa"/>
            </w:tcMar>
          </w:tcPr>
          <w:p w:rsidR="00000000" w:rsidDel="00000000" w:rsidP="00000000" w:rsidRDefault="00000000" w:rsidRPr="00000000" w14:paraId="000001D9">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DA">
            <w:pPr>
              <w:rPr/>
            </w:pPr>
            <w:r w:rsidDel="00000000" w:rsidR="00000000" w:rsidRPr="00000000">
              <w:rPr>
                <w:sz w:val="19"/>
                <w:szCs w:val="19"/>
                <w:rtl w:val="0"/>
              </w:rPr>
              <w:t xml:space="preserve">38% average partner close rate</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DB">
            <w:pPr>
              <w:rPr/>
            </w:pPr>
            <w:r w:rsidDel="00000000" w:rsidR="00000000" w:rsidRPr="00000000">
              <w:rPr>
                <w:sz w:val="19"/>
                <w:szCs w:val="19"/>
                <w:rtl w:val="0"/>
              </w:rPr>
              <w:t xml:space="preserve">Page A only, once per page</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DC">
            <w:pPr>
              <w:rPr/>
            </w:pPr>
            <w:r w:rsidDel="00000000" w:rsidR="00000000" w:rsidRPr="00000000">
              <w:rPr>
                <w:sz w:val="19"/>
                <w:szCs w:val="19"/>
                <w:rtl w:val="0"/>
              </w:rPr>
              <w:t xml:space="preserve">Never on Page B. Never described as a contact rate.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DD">
            <w:pPr>
              <w:rPr/>
            </w:pPr>
            <w:r w:rsidDel="00000000" w:rsidR="00000000" w:rsidRPr="00000000">
              <w:rPr>
                <w:sz w:val="19"/>
                <w:szCs w:val="19"/>
                <w:rtl w:val="0"/>
              </w:rPr>
              <w:t xml:space="preserve">₦5,000 per verified buyer, charged after delivery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DE">
            <w:pPr>
              <w:rPr/>
            </w:pPr>
            <w:r w:rsidDel="00000000" w:rsidR="00000000" w:rsidRPr="00000000">
              <w:rPr>
                <w:sz w:val="19"/>
                <w:szCs w:val="19"/>
                <w:rtl w:val="0"/>
              </w:rPr>
              <w:t xml:space="preserve">Page A, anywhere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DF">
            <w:pPr>
              <w:rPr/>
            </w:pPr>
            <w:r w:rsidDel="00000000" w:rsidR="00000000" w:rsidRPr="00000000">
              <w:rPr>
                <w:sz w:val="19"/>
                <w:szCs w:val="19"/>
                <w:rtl w:val="0"/>
              </w:rPr>
              <w:t xml:space="preserve">Always paired with the all-in figure in Section 4.2 at least once.</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E0">
            <w:pPr>
              <w:rPr/>
            </w:pPr>
            <w:r w:rsidDel="00000000" w:rsidR="00000000" w:rsidRPr="00000000">
              <w:rPr>
                <w:sz w:val="19"/>
                <w:szCs w:val="19"/>
                <w:rtl w:val="0"/>
              </w:rPr>
              <w:t xml:space="preserve">₦150,000 one-time campaign deposit</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E1">
            <w:pPr>
              <w:rPr/>
            </w:pPr>
            <w:r w:rsidDel="00000000" w:rsidR="00000000" w:rsidRPr="00000000">
              <w:rPr>
                <w:sz w:val="19"/>
                <w:szCs w:val="19"/>
                <w:rtl w:val="0"/>
              </w:rPr>
              <w:t xml:space="preserve">Page A, anywhere</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E2">
            <w:pPr>
              <w:rPr/>
            </w:pPr>
            <w:r w:rsidDel="00000000" w:rsidR="00000000" w:rsidRPr="00000000">
              <w:rPr>
                <w:sz w:val="19"/>
                <w:szCs w:val="19"/>
                <w:rtl w:val="0"/>
              </w:rPr>
              <w:t xml:space="preserve">Must state it funds Facebook ad spend and that month two requires a fresh deposit.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E3">
            <w:pPr>
              <w:rPr/>
            </w:pPr>
            <w:r w:rsidDel="00000000" w:rsidR="00000000" w:rsidRPr="00000000">
              <w:rPr>
                <w:sz w:val="19"/>
                <w:szCs w:val="19"/>
                <w:rtl w:val="0"/>
              </w:rPr>
              <w:t xml:space="preserve">30 verified buyers, or we fund month two ourselves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E4">
            <w:pPr>
              <w:rPr/>
            </w:pPr>
            <w:r w:rsidDel="00000000" w:rsidR="00000000" w:rsidRPr="00000000">
              <w:rPr>
                <w:sz w:val="19"/>
                <w:szCs w:val="19"/>
                <w:rtl w:val="0"/>
              </w:rPr>
              <w:t xml:space="preserve">Page A, anywhere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E5">
            <w:pPr>
              <w:rPr/>
            </w:pPr>
            <w:r w:rsidDel="00000000" w:rsidR="00000000" w:rsidRPr="00000000">
              <w:rPr>
                <w:sz w:val="19"/>
                <w:szCs w:val="19"/>
                <w:rtl w:val="0"/>
              </w:rPr>
              <w:t xml:space="preserve">Use the exact guarantee copy from Section 4.3.</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E6">
            <w:pPr>
              <w:rPr/>
            </w:pPr>
            <w:r w:rsidDel="00000000" w:rsidR="00000000" w:rsidRPr="00000000">
              <w:rPr>
                <w:sz w:val="19"/>
                <w:szCs w:val="19"/>
                <w:rtl w:val="0"/>
              </w:rPr>
              <w:t xml:space="preserve">₦1.5M+ package bracket selected</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E7">
            <w:pPr>
              <w:rPr/>
            </w:pPr>
            <w:r w:rsidDel="00000000" w:rsidR="00000000" w:rsidRPr="00000000">
              <w:rPr>
                <w:sz w:val="19"/>
                <w:szCs w:val="19"/>
                <w:rtl w:val="0"/>
              </w:rPr>
              <w:t xml:space="preserve">Page A and Page B</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E8">
            <w:pPr>
              <w:rPr/>
            </w:pPr>
            <w:r w:rsidDel="00000000" w:rsidR="00000000" w:rsidRPr="00000000">
              <w:rPr>
                <w:sz w:val="19"/>
                <w:szCs w:val="19"/>
                <w:rtl w:val="0"/>
              </w:rPr>
              <w:t xml:space="preserve">Replaces all "budget confirmed" and "budget verified" language.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E9">
            <w:pPr>
              <w:rPr/>
            </w:pPr>
            <w:r w:rsidDel="00000000" w:rsidR="00000000" w:rsidRPr="00000000">
              <w:rPr>
                <w:sz w:val="19"/>
                <w:szCs w:val="19"/>
                <w:rtl w:val="0"/>
              </w:rPr>
              <w:t xml:space="preserve">₦30,000+ monthly power spend confirmed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EA">
            <w:pPr>
              <w:rPr/>
            </w:pPr>
            <w:r w:rsidDel="00000000" w:rsidR="00000000" w:rsidRPr="00000000">
              <w:rPr>
                <w:sz w:val="19"/>
                <w:szCs w:val="19"/>
                <w:rtl w:val="0"/>
              </w:rPr>
              <w:t xml:space="preserve">Page A and Page B</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EB">
            <w:pPr>
              <w:rPr/>
            </w:pPr>
            <w:r w:rsidDel="00000000" w:rsidR="00000000" w:rsidRPr="00000000">
              <w:rPr>
                <w:sz w:val="19"/>
                <w:szCs w:val="19"/>
                <w:rtl w:val="0"/>
              </w:rPr>
              <w:t xml:space="preserve">This one genuinely is confirmed by Q1.</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EC">
            <w:pPr>
              <w:rPr/>
            </w:pPr>
            <w:r w:rsidDel="00000000" w:rsidR="00000000" w:rsidRPr="00000000">
              <w:rPr>
                <w:sz w:val="19"/>
                <w:szCs w:val="19"/>
                <w:rtl w:val="0"/>
              </w:rPr>
              <w:t xml:space="preserve">Payment method known before delivery</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ED">
            <w:pPr>
              <w:rPr/>
            </w:pPr>
            <w:r w:rsidDel="00000000" w:rsidR="00000000" w:rsidRPr="00000000">
              <w:rPr>
                <w:sz w:val="19"/>
                <w:szCs w:val="19"/>
                <w:rtl w:val="0"/>
              </w:rPr>
              <w:t xml:space="preserve">Page A</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EE">
            <w:pPr>
              <w:rPr/>
            </w:pPr>
            <w:r w:rsidDel="00000000" w:rsidR="00000000" w:rsidRPr="00000000">
              <w:rPr>
                <w:sz w:val="19"/>
                <w:szCs w:val="19"/>
                <w:rtl w:val="0"/>
              </w:rPr>
              <w:t xml:space="preserve">New claim, enabled by Gate 9.</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EF">
            <w:pPr>
              <w:rPr/>
            </w:pPr>
            <w:r w:rsidDel="00000000" w:rsidR="00000000" w:rsidRPr="00000000">
              <w:rPr>
                <w:sz w:val="19"/>
                <w:szCs w:val="19"/>
                <w:rtl w:val="0"/>
              </w:rPr>
              <w:t xml:space="preserve">One installer per territory while active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0">
            <w:pPr>
              <w:rPr/>
            </w:pPr>
            <w:r w:rsidDel="00000000" w:rsidR="00000000" w:rsidRPr="00000000">
              <w:rPr>
                <w:sz w:val="19"/>
                <w:szCs w:val="19"/>
                <w:rtl w:val="0"/>
              </w:rPr>
              <w:t xml:space="preserve">Page A</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1">
            <w:pPr>
              <w:rPr/>
            </w:pPr>
            <w:r w:rsidDel="00000000" w:rsidR="00000000" w:rsidRPr="00000000">
              <w:rPr>
                <w:sz w:val="19"/>
                <w:szCs w:val="19"/>
                <w:rtl w:val="0"/>
              </w:rPr>
              <w:t xml:space="preserve">Must be stated together with the 25-buyers-per-month floor.</w:t>
            </w:r>
            <w:r w:rsidDel="00000000" w:rsidR="00000000" w:rsidRPr="00000000">
              <w:rPr>
                <w:rtl w:val="0"/>
              </w:rPr>
            </w:r>
          </w:p>
        </w:tc>
      </w:tr>
      <w:tr>
        <w:trPr>
          <w:cantSplit w:val="0"/>
          <w:tblHeader w:val="0"/>
        </w:trPr>
        <w:tc>
          <w:tcPr>
            <w:shd w:fill="f5f8fb" w:val="clear"/>
            <w:tcMar>
              <w:top w:w="80.0" w:type="dxa"/>
              <w:left w:w="110.0" w:type="dxa"/>
              <w:bottom w:w="80.0" w:type="dxa"/>
              <w:right w:w="110.0" w:type="dxa"/>
            </w:tcMar>
          </w:tcPr>
          <w:p w:rsidR="00000000" w:rsidDel="00000000" w:rsidP="00000000" w:rsidRDefault="00000000" w:rsidRPr="00000000" w14:paraId="000001F2">
            <w:pPr>
              <w:rPr/>
            </w:pPr>
            <w:r w:rsidDel="00000000" w:rsidR="00000000" w:rsidRPr="00000000">
              <w:rPr>
                <w:sz w:val="19"/>
                <w:szCs w:val="19"/>
                <w:rtl w:val="0"/>
              </w:rPr>
              <w:t xml:space="preserve">Campaign live within 48 hours</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F3">
            <w:pPr>
              <w:rPr/>
            </w:pPr>
            <w:r w:rsidDel="00000000" w:rsidR="00000000" w:rsidRPr="00000000">
              <w:rPr>
                <w:sz w:val="19"/>
                <w:szCs w:val="19"/>
                <w:rtl w:val="0"/>
              </w:rPr>
              <w:t xml:space="preserve">Page A</w:t>
            </w:r>
            <w:r w:rsidDel="00000000" w:rsidR="00000000" w:rsidRPr="00000000">
              <w:rPr>
                <w:rtl w:val="0"/>
              </w:rPr>
            </w:r>
          </w:p>
        </w:tc>
        <w:tc>
          <w:tcPr>
            <w:shd w:fill="f5f8fb" w:val="clear"/>
            <w:tcMar>
              <w:top w:w="80.0" w:type="dxa"/>
              <w:left w:w="110.0" w:type="dxa"/>
              <w:bottom w:w="80.0" w:type="dxa"/>
              <w:right w:w="110.0" w:type="dxa"/>
            </w:tcMar>
          </w:tcPr>
          <w:p w:rsidR="00000000" w:rsidDel="00000000" w:rsidP="00000000" w:rsidRDefault="00000000" w:rsidRPr="00000000" w14:paraId="000001F4">
            <w:pPr>
              <w:rPr/>
            </w:pPr>
            <w:r w:rsidDel="00000000" w:rsidR="00000000" w:rsidRPr="00000000">
              <w:rPr>
                <w:sz w:val="19"/>
                <w:szCs w:val="19"/>
                <w:rtl w:val="0"/>
              </w:rPr>
              <w:t xml:space="preserve">Operationally committed — confirm this is still deliverable.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F5">
            <w:pPr>
              <w:rPr/>
            </w:pPr>
            <w:r w:rsidDel="00000000" w:rsidR="00000000" w:rsidRPr="00000000">
              <w:rPr>
                <w:sz w:val="19"/>
                <w:szCs w:val="19"/>
                <w:rtl w:val="0"/>
              </w:rPr>
              <w:t xml:space="preserve">Every buyer is told a certified installer will contact them</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6">
            <w:pPr>
              <w:rPr/>
            </w:pPr>
            <w:r w:rsidDel="00000000" w:rsidR="00000000" w:rsidRPr="00000000">
              <w:rPr>
                <w:sz w:val="19"/>
                <w:szCs w:val="19"/>
                <w:rtl w:val="0"/>
              </w:rPr>
              <w:t xml:space="preserve">Page A and Page B</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7">
            <w:pPr>
              <w:rPr/>
            </w:pPr>
            <w:r w:rsidDel="00000000" w:rsidR="00000000" w:rsidRPr="00000000">
              <w:rPr>
                <w:sz w:val="19"/>
                <w:szCs w:val="19"/>
                <w:rtl w:val="0"/>
              </w:rPr>
              <w:t xml:space="preserve">This is the replacement for all contact-rate percentages.</w:t>
            </w:r>
            <w:r w:rsidDel="00000000" w:rsidR="00000000" w:rsidRPr="00000000">
              <w:rPr>
                <w:rtl w:val="0"/>
              </w:rPr>
            </w:r>
          </w:p>
        </w:tc>
      </w:tr>
    </w:tbl>
    <w:p w:rsidR="00000000" w:rsidDel="00000000" w:rsidP="00000000" w:rsidRDefault="00000000" w:rsidRPr="00000000" w14:paraId="000001F8">
      <w:pPr>
        <w:spacing w:after="200" w:lineRule="auto"/>
        <w:rPr/>
      </w:pPr>
      <w:r w:rsidDel="00000000" w:rsidR="00000000" w:rsidRPr="00000000">
        <w:rPr>
          <w:rtl w:val="0"/>
        </w:rPr>
      </w:r>
    </w:p>
    <w:p w:rsidR="00000000" w:rsidDel="00000000" w:rsidP="00000000" w:rsidRDefault="00000000" w:rsidRPr="00000000" w14:paraId="000001F9">
      <w:pPr>
        <w:pStyle w:val="Heading2"/>
        <w:spacing w:after="140" w:before="300" w:lineRule="auto"/>
        <w:rPr/>
      </w:pPr>
      <w:r w:rsidDel="00000000" w:rsidR="00000000" w:rsidRPr="00000000">
        <w:rPr>
          <w:b w:val="1"/>
          <w:bCs w:val="1"/>
          <w:color w:val="0081cc"/>
          <w:sz w:val="26"/>
          <w:szCs w:val="26"/>
          <w:rtl w:val="0"/>
        </w:rPr>
        <w:t xml:space="preserve">8.2 Banned</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Any contact-rate percentage — "38% contact rate within 1 hour", "above 70%", or any variant. The figure is not measured.</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"Budget confirmed" or "budget verified" in any form.</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"Proof of funds", "funds verified", or anything implying financial verification.</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Any city not present in the shared cities config.</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Any testimonial figure that cannot be evidenced with a sheet row, screenshot or dashboard export.</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Two different numbers for the same metric anywhere on the site.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"Certified installer" — unless the certifying body can be named if a homeowner asks. If it cannot, use "vetted installer" or "partner installer" throughout Page B.</w:t>
      </w: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spacing w:after="200" w:before="400" w:lineRule="auto"/>
        <w:rPr/>
      </w:pPr>
      <w:r w:rsidDel="00000000" w:rsidR="00000000" w:rsidRPr="00000000">
        <w:rPr>
          <w:b w:val="1"/>
          <w:bCs w:val="1"/>
          <w:color w:val="001b3d"/>
          <w:sz w:val="32"/>
          <w:szCs w:val="32"/>
          <w:rtl w:val="0"/>
        </w:rPr>
        <w:t xml:space="preserve">9. Pre-Launch QA Checklist</w:t>
      </w: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b w:val="0"/>
          <w:bCs w:val="0"/>
          <w:i w:val="0"/>
          <w:iCs w:val="0"/>
          <w:color w:val="222222"/>
          <w:sz w:val="21"/>
          <w:szCs w:val="21"/>
          <w:rtl w:val="0"/>
        </w:rPr>
        <w:t xml:space="preserve">Both pages must pass every item before either goes live. They ship together.</w:t>
      </w:r>
      <w:r w:rsidDel="00000000" w:rsidR="00000000" w:rsidRPr="00000000">
        <w:rPr>
          <w:rtl w:val="0"/>
        </w:rPr>
      </w:r>
    </w:p>
    <w:p w:rsidR="00000000" w:rsidDel="00000000" w:rsidP="00000000" w:rsidRDefault="00000000" w:rsidRPr="00000000" w14:paraId="00000204">
      <w:pPr>
        <w:pStyle w:val="Heading3"/>
        <w:spacing w:after="100" w:before="240" w:lineRule="auto"/>
        <w:rPr/>
      </w:pPr>
      <w:r w:rsidDel="00000000" w:rsidR="00000000" w:rsidRPr="00000000">
        <w:rPr>
          <w:b w:val="1"/>
          <w:bCs w:val="1"/>
          <w:color w:val="001b3d"/>
          <w:sz w:val="23"/>
          <w:szCs w:val="23"/>
          <w:rtl w:val="0"/>
        </w:rPr>
        <w:t xml:space="preserve">Consistency</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Brand name identical in all locations including meta tags, footer and copyright.</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City list on Page A exactly matches the qualifier options on Page B.</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Assessment duration stated identically in the meta title, the badge and on Page A.</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38% appears once per page, as close rate only.</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No contact-rate percentage anywhere on either page.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Gate count is nine everywhere, including URLs, image alt text and meta descriptions.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Gate 3 described as package bracket selected in every instance.</w:t>
      </w:r>
      <w:r w:rsidDel="00000000" w:rsidR="00000000" w:rsidRPr="00000000">
        <w:rPr>
          <w:rtl w:val="0"/>
        </w:rPr>
      </w:r>
    </w:p>
    <w:p w:rsidR="00000000" w:rsidDel="00000000" w:rsidP="00000000" w:rsidRDefault="00000000" w:rsidRPr="00000000" w14:paraId="0000020C">
      <w:pPr>
        <w:pStyle w:val="Heading3"/>
        <w:spacing w:after="100" w:before="240" w:lineRule="auto"/>
        <w:rPr/>
      </w:pPr>
      <w:r w:rsidDel="00000000" w:rsidR="00000000" w:rsidRPr="00000000">
        <w:rPr>
          <w:b w:val="1"/>
          <w:bCs w:val="1"/>
          <w:color w:val="001b3d"/>
          <w:sz w:val="23"/>
          <w:szCs w:val="23"/>
          <w:rtl w:val="0"/>
        </w:rPr>
        <w:t xml:space="preserve">Function</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Every image loads on a fresh mobile browser with cache cleared — especially the delivery-log screenshots and the founder photo.</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Every disqualification branch on Page B reaches its intended screen and offers a guide download or WhatsApp route.</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The payment-method answer appears in the Google Sheet, the notification email and the SMS.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Exit intent fires on Android and iOS, once per session, and does not fire on desktop twice.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Form state survives one back-navigation.</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WhatsApp CTAs open with the correct pre-filled message on both Android and iOS.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The installer ROI calculator handles zero, blank and very large inputs without breaking.</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Application form validation blocks empty and malformed entries before the webhook fires.</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Full-payment-only installers now reach a qualified outcome, not the off-site redirect.</w:t>
      </w:r>
      <w:r w:rsidDel="00000000" w:rsidR="00000000" w:rsidRPr="00000000">
        <w:rPr>
          <w:rtl w:val="0"/>
        </w:rPr>
      </w:r>
    </w:p>
    <w:p w:rsidR="00000000" w:rsidDel="00000000" w:rsidP="00000000" w:rsidRDefault="00000000" w:rsidRPr="00000000" w14:paraId="00000216">
      <w:pPr>
        <w:pStyle w:val="Heading3"/>
        <w:spacing w:after="100" w:before="240" w:lineRule="auto"/>
        <w:rPr/>
      </w:pPr>
      <w:r w:rsidDel="00000000" w:rsidR="00000000" w:rsidRPr="00000000">
        <w:rPr>
          <w:b w:val="1"/>
          <w:bCs w:val="1"/>
          <w:color w:val="001b3d"/>
          <w:sz w:val="23"/>
          <w:szCs w:val="23"/>
          <w:rtl w:val="0"/>
        </w:rPr>
        <w:t xml:space="preserve">Instances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Every live client instance is running the current master version — check against the instance register.</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 each instance, Q2 shows only that installer's sub-areas and a homeowner outside them reaches the no-coverage screen.</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 each instance, Q5 shows that installer's real package names and current prices.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 each instance, the results-page WhatsApp CTA opens that installer's number with the correct pre-filled package message.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On a full-payment-only installer's instance, instalment answers do not arrive as charged buyers.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Each instance fires to its own pixel, and posts the correct installer_id to the shared webhook.</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Submit one test lead per live instance and confirm it lands with the correct installer, not merely that it reached the sheet.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Submit a test lead with an invalid installer_id and confirm it reaches the exceptions sheet and raises an alert.</w:t>
      </w:r>
      <w:r w:rsidDel="00000000" w:rsidR="00000000" w:rsidRPr="00000000">
        <w:rPr>
          <w:rtl w:val="0"/>
        </w:rPr>
      </w:r>
    </w:p>
    <w:p w:rsidR="00000000" w:rsidDel="00000000" w:rsidP="00000000" w:rsidRDefault="00000000" w:rsidRPr="00000000" w14:paraId="0000021F">
      <w:pPr>
        <w:pStyle w:val="Heading3"/>
        <w:spacing w:after="100" w:before="240" w:lineRule="auto"/>
        <w:rPr/>
      </w:pPr>
      <w:r w:rsidDel="00000000" w:rsidR="00000000" w:rsidRPr="00000000">
        <w:rPr>
          <w:b w:val="1"/>
          <w:bCs w:val="1"/>
          <w:color w:val="001b3d"/>
          <w:sz w:val="23"/>
          <w:szCs w:val="23"/>
          <w:rtl w:val="0"/>
        </w:rPr>
        <w:t xml:space="preserve">Cross-page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1c2733"/>
          <w:sz w:val="21"/>
          <w:szCs w:val="21"/>
          <w:u w:val="none"/>
          <w:shd w:fill="auto" w:val="clear"/>
          <w:vertAlign w:val="baseline"/>
          <w:rtl w:val="0"/>
        </w:rPr>
        <w:t xml:space="preserve">Walk the entire funnel as an installer: read Page A, click through to the live qualifier, complete it as a homeowner, and confirm nothing seen on Page B contradicts anything promised on Page A. This is the single most important test in this list — every prospective client will do exactly this before paying.</w:t>
      </w:r>
      <w:r w:rsidDel="00000000" w:rsidR="00000000" w:rsidRPr="00000000">
        <w:rPr>
          <w:rtl w:val="0"/>
        </w:rPr>
      </w:r>
    </w:p>
    <w:p w:rsidR="00000000" w:rsidDel="00000000" w:rsidP="00000000" w:rsidRDefault="00000000" w:rsidRPr="00000000" w14:paraId="00000221">
      <w:pPr>
        <w:spacing w:before="400" w:lineRule="auto"/>
        <w:rPr/>
      </w:pPr>
      <w:r w:rsidDel="00000000" w:rsidR="00000000" w:rsidRPr="00000000">
        <w:rPr>
          <w:rtl w:val="0"/>
        </w:rPr>
      </w:r>
    </w:p>
    <w:tbl>
      <w:tblPr>
        <w:tblStyle w:val="Table23"/>
        <w:tblW w:w="9026.0" w:type="dxa"/>
        <w:jc w:val="left"/>
        <w:tblBorders>
          <w:top w:color="0081cc" w:space="0" w:sz="4" w:val="single"/>
          <w:left w:color="0081cc" w:space="0" w:sz="18" w:val="single"/>
          <w:bottom w:color="0081cc" w:space="0" w:sz="4" w:val="single"/>
          <w:right w:color="0081cc"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ef3f8" w:val="clear"/>
            <w:tcMar>
              <w:top w:w="120.0" w:type="dxa"/>
              <w:left w:w="160.0" w:type="dxa"/>
              <w:bottom w:w="120.0" w:type="dxa"/>
              <w:right w:w="160.0" w:type="dxa"/>
            </w:tcMar>
          </w:tcPr>
          <w:p w:rsidR="00000000" w:rsidDel="00000000" w:rsidP="00000000" w:rsidRDefault="00000000" w:rsidRPr="00000000" w14:paraId="00000222">
            <w:pPr>
              <w:rPr/>
            </w:pPr>
            <w:r w:rsidDel="00000000" w:rsidR="00000000" w:rsidRPr="00000000">
              <w:rPr>
                <w:b w:val="1"/>
                <w:bCs w:val="1"/>
                <w:color w:val="001b3d"/>
                <w:sz w:val="21"/>
                <w:szCs w:val="21"/>
                <w:rtl w:val="0"/>
              </w:rPr>
              <w:t xml:space="preserve">Build order recommendation:  </w:t>
            </w:r>
            <w:r w:rsidDel="00000000" w:rsidR="00000000" w:rsidRPr="00000000">
              <w:rPr>
                <w:sz w:val="21"/>
                <w:szCs w:val="21"/>
                <w:rtl w:val="0"/>
              </w:rPr>
              <w:t xml:space="preserve">Section 5.0 and 6.4 first — get the master-plus-config architecture in place before touching copy, or every fix below has to be applied by hand to every live client page and the inconsistencies return within two clients. Then Section 3 global fixes, then Page B (Gate 9 and the branch changes), then Page A. Page A makes claims that Page B must be able to deliver — building A first guarantees another round of contradictions.</w:t>
            </w:r>
            <w:r w:rsidDel="00000000" w:rsidR="00000000" w:rsidRPr="00000000">
              <w:rPr>
                <w:rtl w:val="0"/>
              </w:rPr>
            </w:r>
          </w:p>
        </w:tc>
      </w:tr>
    </w:tbl>
    <w:p w:rsidR="00000000" w:rsidDel="00000000" w:rsidP="00000000" w:rsidRDefault="00000000" w:rsidRPr="00000000" w14:paraId="00000223">
      <w:pPr>
        <w:spacing w:after="160" w:lineRule="auto"/>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color w:val="5a6a7a"/>
        <w:sz w:val="17"/>
        <w:szCs w:val="17"/>
        <w:rtl w:val="0"/>
      </w:rPr>
      <w:t xml:space="preserve">Tubalcain Ads Enterprise — Rebuild Brief   </w:t>
    </w:r>
    <w:r w:rsidDel="00000000" w:rsidR="00000000" w:rsidRPr="00000000">
      <w:rPr>
        <w:color w:val="5a6a7a"/>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60"/>
      </w:pPr>
      <w:rPr/>
    </w:lvl>
    <w:lvl w:ilvl="1">
      <w:start w:val="1"/>
      <w:numFmt w:val="bullet"/>
      <w:lvlText w:val="◦"/>
      <w:lvlJc w:val="left"/>
      <w:pPr>
        <w:ind w:left="88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c27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c27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