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712F2" w14:textId="0D9B6BB0" w:rsidR="00265ABD" w:rsidRDefault="003A7DB0" w:rsidP="003A7DB0">
      <w:pPr>
        <w:pStyle w:val="Heading1"/>
      </w:pPr>
      <w:r w:rsidRPr="003A7DB0">
        <w:t>SystemC Lab. n˚ 4</w:t>
      </w:r>
    </w:p>
    <w:p w14:paraId="1CCEB1B9" w14:textId="77777777" w:rsidR="003A7DB0" w:rsidRDefault="003A7DB0" w:rsidP="003A7DB0">
      <w:pPr>
        <w:pStyle w:val="Heading2"/>
      </w:pPr>
      <w:r>
        <w:t>Exercise 1</w:t>
      </w:r>
    </w:p>
    <w:p w14:paraId="4084B796" w14:textId="06EA8082" w:rsidR="003A7DB0" w:rsidRDefault="003A7DB0" w:rsidP="003A7DB0">
      <w:pPr>
        <w:rPr>
          <w:sz w:val="20"/>
          <w:szCs w:val="20"/>
        </w:rPr>
      </w:pPr>
      <w:r w:rsidRPr="00C71367">
        <w:rPr>
          <w:sz w:val="20"/>
          <w:szCs w:val="20"/>
        </w:rPr>
        <w:t xml:space="preserve">In Lab 3, you implemented the TLC using a simple SC_MODULE. </w:t>
      </w:r>
      <w:r w:rsidR="00C71367" w:rsidRPr="00C71367">
        <w:rPr>
          <w:sz w:val="20"/>
          <w:szCs w:val="20"/>
        </w:rPr>
        <w:t>In the Folder Lab4/Ex</w:t>
      </w:r>
      <w:r w:rsidRPr="00C71367">
        <w:rPr>
          <w:sz w:val="20"/>
          <w:szCs w:val="20"/>
        </w:rPr>
        <w:t xml:space="preserve">1 you will find the program for the TLC as described in Lab 3. Compile, run and again verify its functionality. </w:t>
      </w:r>
      <w:r w:rsidR="00B53D08">
        <w:rPr>
          <w:sz w:val="20"/>
          <w:szCs w:val="20"/>
        </w:rPr>
        <w:t>This is just to provide everyone with the same starting point, regardless of how they implemented Lab 3</w:t>
      </w:r>
      <w:r w:rsidRPr="00C71367">
        <w:rPr>
          <w:sz w:val="20"/>
          <w:szCs w:val="20"/>
        </w:rPr>
        <w:t>.</w:t>
      </w:r>
    </w:p>
    <w:p w14:paraId="6D50B691" w14:textId="24EFDA6C" w:rsidR="005063EB" w:rsidRPr="00C71367" w:rsidRDefault="005063EB" w:rsidP="003A7DB0">
      <w:pPr>
        <w:rPr>
          <w:sz w:val="20"/>
          <w:szCs w:val="20"/>
        </w:rPr>
      </w:pPr>
      <w:r>
        <w:rPr>
          <w:sz w:val="20"/>
          <w:szCs w:val="20"/>
        </w:rPr>
        <w:t>It may be a good idea, if you managed to create the additional monitors at the end of Lab 3, to add them here as well.</w:t>
      </w:r>
      <w:bookmarkStart w:id="0" w:name="_GoBack"/>
      <w:bookmarkEnd w:id="0"/>
    </w:p>
    <w:p w14:paraId="3E83C3DE" w14:textId="77777777" w:rsidR="003A7DB0" w:rsidRDefault="003A7DB0" w:rsidP="003A7DB0">
      <w:pPr>
        <w:pStyle w:val="Heading2"/>
      </w:pPr>
      <w:r>
        <w:t>Exercise 2</w:t>
      </w:r>
    </w:p>
    <w:p w14:paraId="5FFDF556" w14:textId="77777777" w:rsidR="003A7DB0" w:rsidRPr="00C71367" w:rsidRDefault="003A7DB0" w:rsidP="003A7DB0">
      <w:pPr>
        <w:rPr>
          <w:sz w:val="20"/>
          <w:szCs w:val="20"/>
        </w:rPr>
      </w:pPr>
      <w:r w:rsidRPr="00C71367">
        <w:rPr>
          <w:sz w:val="20"/>
          <w:szCs w:val="20"/>
        </w:rPr>
        <w:t xml:space="preserve">In this exercise, you will decompose the monolithic functional model into </w:t>
      </w:r>
      <w:r w:rsidR="00AF472B" w:rsidRPr="00C71367">
        <w:rPr>
          <w:sz w:val="20"/>
          <w:szCs w:val="20"/>
        </w:rPr>
        <w:t>a</w:t>
      </w:r>
      <w:r w:rsidRPr="00C71367">
        <w:rPr>
          <w:sz w:val="20"/>
          <w:szCs w:val="20"/>
        </w:rPr>
        <w:t xml:space="preserve"> TLC and</w:t>
      </w:r>
      <w:r w:rsidR="00AF472B" w:rsidRPr="00C71367">
        <w:rPr>
          <w:sz w:val="20"/>
          <w:szCs w:val="20"/>
        </w:rPr>
        <w:t xml:space="preserve"> a</w:t>
      </w:r>
      <w:r w:rsidRPr="00C71367">
        <w:rPr>
          <w:sz w:val="20"/>
          <w:szCs w:val="20"/>
        </w:rPr>
        <w:t xml:space="preserve"> TIMER as shown in this Figure.</w:t>
      </w:r>
      <w:r w:rsidR="00AF472B" w:rsidRPr="00C71367">
        <w:rPr>
          <w:sz w:val="20"/>
          <w:szCs w:val="20"/>
        </w:rPr>
        <w:t xml:space="preserve"> They communicate using signals, so we are </w:t>
      </w:r>
      <w:r w:rsidR="00C71367" w:rsidRPr="00C71367">
        <w:rPr>
          <w:sz w:val="20"/>
          <w:szCs w:val="20"/>
        </w:rPr>
        <w:t>already</w:t>
      </w:r>
      <w:r w:rsidR="00AF472B" w:rsidRPr="00C71367">
        <w:rPr>
          <w:sz w:val="20"/>
          <w:szCs w:val="20"/>
        </w:rPr>
        <w:t xml:space="preserve"> implying a HW implementation here.</w:t>
      </w:r>
    </w:p>
    <w:p w14:paraId="2CB9CE58" w14:textId="77777777" w:rsidR="003A7DB0" w:rsidRDefault="003A7DB0" w:rsidP="003A7DB0">
      <w:r>
        <w:rPr>
          <w:rFonts w:ascii="MPFMZY+TimesNewRomanPSMT" w:hAnsi="MPFMZY+TimesNewRomanPSMT" w:cs="MPFMZY+TimesNewRomanPSMT"/>
          <w:noProof/>
          <w:sz w:val="23"/>
          <w:szCs w:val="23"/>
        </w:rPr>
        <w:drawing>
          <wp:inline distT="0" distB="0" distL="0" distR="0" wp14:anchorId="61DE6A3F" wp14:editId="2C9EE90D">
            <wp:extent cx="2591080" cy="22899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87" cy="229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18F2" w14:textId="01476755" w:rsidR="00582B9F" w:rsidRDefault="00582B9F" w:rsidP="003A7DB0">
      <w:pPr>
        <w:rPr>
          <w:sz w:val="20"/>
          <w:szCs w:val="20"/>
        </w:rPr>
      </w:pPr>
      <w:r>
        <w:rPr>
          <w:sz w:val="20"/>
          <w:szCs w:val="20"/>
        </w:rPr>
        <w:t>You should implement two versions of the timer, selected by using a macro called ABSTRACT_TIMER (as shown in main.cpp):</w:t>
      </w:r>
    </w:p>
    <w:p w14:paraId="64D862C7" w14:textId="77777777" w:rsidR="00582B9F" w:rsidRDefault="00582B9F" w:rsidP="003A7DB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the macro is defined, then the timer can simply use the </w:t>
      </w:r>
      <w:r w:rsidR="003A7DB0" w:rsidRPr="00582B9F">
        <w:rPr>
          <w:rFonts w:ascii="Courier New" w:hAnsi="Courier New" w:cs="Courier New"/>
          <w:b/>
          <w:sz w:val="20"/>
          <w:szCs w:val="20"/>
        </w:rPr>
        <w:t>wait(time,unit)</w:t>
      </w:r>
      <w:r w:rsidR="003A7DB0" w:rsidRPr="00582B9F">
        <w:rPr>
          <w:sz w:val="20"/>
          <w:szCs w:val="20"/>
        </w:rPr>
        <w:t xml:space="preserve"> call</w:t>
      </w:r>
      <w:r>
        <w:rPr>
          <w:sz w:val="20"/>
          <w:szCs w:val="20"/>
        </w:rPr>
        <w:t>.</w:t>
      </w:r>
    </w:p>
    <w:p w14:paraId="6F2DC13C" w14:textId="524E98BB" w:rsidR="003A7DB0" w:rsidRDefault="00582B9F" w:rsidP="003A7DB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Otherwise, the timer should be modeled in a cycle-accurate manner</w:t>
      </w:r>
      <w:r w:rsidR="003A7DB0" w:rsidRPr="00582B9F">
        <w:rPr>
          <w:sz w:val="20"/>
          <w:szCs w:val="20"/>
        </w:rPr>
        <w:t>, by addi</w:t>
      </w:r>
      <w:r w:rsidR="00AF472B" w:rsidRPr="00582B9F">
        <w:rPr>
          <w:sz w:val="20"/>
          <w:szCs w:val="20"/>
        </w:rPr>
        <w:t>ng a clock signal to it (with 1M</w:t>
      </w:r>
      <w:r w:rsidR="003A7DB0" w:rsidRPr="00582B9F">
        <w:rPr>
          <w:sz w:val="20"/>
          <w:szCs w:val="20"/>
        </w:rPr>
        <w:t xml:space="preserve">Hz frequency). In this way the model can count the elapsed time, in terms of clock ticks. </w:t>
      </w:r>
    </w:p>
    <w:p w14:paraId="2C4626C3" w14:textId="75842156" w:rsidR="00606AE8" w:rsidRPr="00606AE8" w:rsidRDefault="00606AE8" w:rsidP="00606AE8">
      <w:pPr>
        <w:rPr>
          <w:sz w:val="20"/>
          <w:szCs w:val="20"/>
        </w:rPr>
      </w:pPr>
      <w:r>
        <w:rPr>
          <w:sz w:val="20"/>
          <w:szCs w:val="20"/>
        </w:rPr>
        <w:t>The testbench should be the same as in exercise 1.</w:t>
      </w:r>
    </w:p>
    <w:p w14:paraId="36D06F13" w14:textId="77777777" w:rsidR="00582B9F" w:rsidRDefault="00582B9F" w:rsidP="00582B9F">
      <w:pPr>
        <w:pStyle w:val="Heading2"/>
      </w:pPr>
      <w:r>
        <w:t>Exercise 3</w:t>
      </w:r>
    </w:p>
    <w:p w14:paraId="75420E81" w14:textId="1A6E3F2F" w:rsidR="00582B9F" w:rsidRDefault="00582B9F" w:rsidP="00582B9F">
      <w:pPr>
        <w:rPr>
          <w:sz w:val="20"/>
          <w:szCs w:val="20"/>
        </w:rPr>
      </w:pPr>
      <w:r w:rsidRPr="00C71367">
        <w:rPr>
          <w:sz w:val="20"/>
          <w:szCs w:val="20"/>
        </w:rPr>
        <w:t xml:space="preserve">In this </w:t>
      </w:r>
      <w:r>
        <w:rPr>
          <w:sz w:val="20"/>
          <w:szCs w:val="20"/>
        </w:rPr>
        <w:t>exercise</w:t>
      </w:r>
      <w:r w:rsidRPr="00C71367">
        <w:rPr>
          <w:sz w:val="20"/>
          <w:szCs w:val="20"/>
        </w:rPr>
        <w:t xml:space="preserve"> we will </w:t>
      </w:r>
      <w:r>
        <w:rPr>
          <w:sz w:val="20"/>
          <w:szCs w:val="20"/>
        </w:rPr>
        <w:t>model the timer using the transaction-level interfaces seen in class</w:t>
      </w:r>
      <w:r w:rsidR="00213573">
        <w:rPr>
          <w:sz w:val="20"/>
          <w:szCs w:val="20"/>
        </w:rPr>
        <w:t xml:space="preserve"> (you can ignore the </w:t>
      </w:r>
      <w:r w:rsidR="00213573" w:rsidRPr="00213573">
        <w:rPr>
          <w:rFonts w:ascii="Courier New" w:hAnsi="Courier New" w:cs="Courier New"/>
          <w:b/>
          <w:sz w:val="20"/>
          <w:szCs w:val="20"/>
        </w:rPr>
        <w:t>res</w:t>
      </w:r>
      <w:r w:rsidR="00213573">
        <w:rPr>
          <w:rFonts w:ascii="Courier New" w:hAnsi="Courier New" w:cs="Courier New"/>
          <w:b/>
          <w:sz w:val="20"/>
          <w:szCs w:val="20"/>
        </w:rPr>
        <w:t>e</w:t>
      </w:r>
      <w:r w:rsidR="00213573" w:rsidRPr="00213573">
        <w:rPr>
          <w:rFonts w:ascii="Courier New" w:hAnsi="Courier New" w:cs="Courier New"/>
          <w:b/>
          <w:sz w:val="20"/>
          <w:szCs w:val="20"/>
        </w:rPr>
        <w:t>t()</w:t>
      </w:r>
      <w:r w:rsidR="00213573">
        <w:rPr>
          <w:sz w:val="20"/>
          <w:szCs w:val="20"/>
        </w:rPr>
        <w:t xml:space="preserve"> method for simplicity)</w:t>
      </w:r>
      <w:r>
        <w:rPr>
          <w:sz w:val="20"/>
          <w:szCs w:val="20"/>
        </w:rPr>
        <w:t>. The exercise directory contains only the interface definition file.</w:t>
      </w:r>
      <w:r w:rsidR="005063EB">
        <w:rPr>
          <w:sz w:val="20"/>
          <w:szCs w:val="20"/>
        </w:rPr>
        <w:t xml:space="preserve"> </w:t>
      </w:r>
    </w:p>
    <w:p w14:paraId="1933F55D" w14:textId="7673140C" w:rsidR="00582B9F" w:rsidRPr="00C71367" w:rsidRDefault="00582B9F" w:rsidP="00582B9F">
      <w:pPr>
        <w:rPr>
          <w:sz w:val="20"/>
          <w:szCs w:val="20"/>
        </w:rPr>
      </w:pPr>
      <w:r>
        <w:rPr>
          <w:sz w:val="20"/>
          <w:szCs w:val="20"/>
        </w:rPr>
        <w:t xml:space="preserve">The refinement of the transactors should be for the </w:t>
      </w:r>
      <w:r w:rsidR="00606AE8">
        <w:rPr>
          <w:sz w:val="20"/>
          <w:szCs w:val="20"/>
        </w:rPr>
        <w:t xml:space="preserve">execution directly on </w:t>
      </w:r>
      <w:r w:rsidR="00620A2F">
        <w:rPr>
          <w:sz w:val="20"/>
          <w:szCs w:val="20"/>
        </w:rPr>
        <w:t>Linux</w:t>
      </w:r>
      <w:r w:rsidR="00606AE8">
        <w:rPr>
          <w:sz w:val="20"/>
          <w:szCs w:val="20"/>
        </w:rPr>
        <w:t>, i.e. without needing a testbench (the user “implements” the car sensor).</w:t>
      </w:r>
    </w:p>
    <w:p w14:paraId="5F28D6F3" w14:textId="6438A96C" w:rsidR="00606AE8" w:rsidRDefault="00606AE8" w:rsidP="00606AE8">
      <w:pPr>
        <w:pStyle w:val="Heading2"/>
      </w:pPr>
      <w:r>
        <w:lastRenderedPageBreak/>
        <w:t xml:space="preserve">Exercise </w:t>
      </w:r>
      <w:r>
        <w:t>4</w:t>
      </w:r>
    </w:p>
    <w:p w14:paraId="2676763D" w14:textId="77777777" w:rsidR="00620A2F" w:rsidRDefault="00606AE8" w:rsidP="00606AE8">
      <w:pPr>
        <w:rPr>
          <w:sz w:val="20"/>
          <w:szCs w:val="20"/>
        </w:rPr>
      </w:pPr>
      <w:r w:rsidRPr="00C71367">
        <w:rPr>
          <w:sz w:val="20"/>
          <w:szCs w:val="20"/>
        </w:rPr>
        <w:t xml:space="preserve">In this </w:t>
      </w:r>
      <w:r>
        <w:rPr>
          <w:sz w:val="20"/>
          <w:szCs w:val="20"/>
        </w:rPr>
        <w:t>exercise</w:t>
      </w:r>
      <w:r w:rsidRPr="00C71367">
        <w:rPr>
          <w:sz w:val="20"/>
          <w:szCs w:val="20"/>
        </w:rPr>
        <w:t xml:space="preserve"> we will </w:t>
      </w:r>
      <w:r>
        <w:rPr>
          <w:sz w:val="20"/>
          <w:szCs w:val="20"/>
        </w:rPr>
        <w:t xml:space="preserve">model the refinement of the transactors </w:t>
      </w:r>
      <w:r>
        <w:rPr>
          <w:sz w:val="20"/>
          <w:szCs w:val="20"/>
        </w:rPr>
        <w:t xml:space="preserve">for hardware implementation, again as seen in class. </w:t>
      </w:r>
    </w:p>
    <w:p w14:paraId="54115F94" w14:textId="757E976A" w:rsidR="00606AE8" w:rsidRDefault="00620A2F" w:rsidP="00606AE8">
      <w:pPr>
        <w:rPr>
          <w:sz w:val="20"/>
          <w:szCs w:val="20"/>
        </w:rPr>
      </w:pPr>
      <w:r w:rsidRPr="005063EB">
        <w:rPr>
          <w:b/>
          <w:bCs/>
          <w:sz w:val="20"/>
          <w:szCs w:val="20"/>
        </w:rPr>
        <w:t xml:space="preserve">The source file for the </w:t>
      </w:r>
      <w:r w:rsidR="005063EB">
        <w:rPr>
          <w:b/>
          <w:bCs/>
          <w:sz w:val="20"/>
          <w:szCs w:val="20"/>
        </w:rPr>
        <w:t>TLC</w:t>
      </w:r>
      <w:r w:rsidRPr="005063EB">
        <w:rPr>
          <w:b/>
          <w:bCs/>
          <w:sz w:val="20"/>
          <w:szCs w:val="20"/>
        </w:rPr>
        <w:t xml:space="preserve"> must be the same as in the previous exercise, and </w:t>
      </w:r>
      <w:r w:rsidR="00606AE8" w:rsidRPr="005063EB">
        <w:rPr>
          <w:b/>
          <w:bCs/>
          <w:sz w:val="20"/>
          <w:szCs w:val="20"/>
        </w:rPr>
        <w:t xml:space="preserve">the testbench </w:t>
      </w:r>
      <w:r w:rsidRPr="005063EB">
        <w:rPr>
          <w:b/>
          <w:bCs/>
          <w:sz w:val="20"/>
          <w:szCs w:val="20"/>
        </w:rPr>
        <w:t>must</w:t>
      </w:r>
      <w:r w:rsidR="00606AE8" w:rsidRPr="005063EB">
        <w:rPr>
          <w:b/>
          <w:bCs/>
          <w:sz w:val="20"/>
          <w:szCs w:val="20"/>
        </w:rPr>
        <w:t xml:space="preserve"> be the same as in Exercise 1</w:t>
      </w:r>
      <w:r w:rsidR="00606AE8">
        <w:rPr>
          <w:sz w:val="20"/>
          <w:szCs w:val="20"/>
        </w:rPr>
        <w:t>.</w:t>
      </w:r>
    </w:p>
    <w:p w14:paraId="33544EDF" w14:textId="4DFC1DBB" w:rsidR="00620A2F" w:rsidRPr="00C71367" w:rsidRDefault="00620A2F" w:rsidP="00606AE8">
      <w:pPr>
        <w:rPr>
          <w:sz w:val="20"/>
          <w:szCs w:val="20"/>
        </w:rPr>
      </w:pPr>
      <w:r>
        <w:rPr>
          <w:sz w:val="20"/>
          <w:szCs w:val="20"/>
        </w:rPr>
        <w:t>Note that in the main program, all the TLM ports of the TLC are connected to the same channel, which must of course implement all those interfaces.</w:t>
      </w:r>
    </w:p>
    <w:p w14:paraId="12C55166" w14:textId="77777777" w:rsidR="00582B9F" w:rsidRDefault="00582B9F" w:rsidP="003A7DB0">
      <w:pPr>
        <w:pStyle w:val="Heading2"/>
      </w:pPr>
    </w:p>
    <w:p w14:paraId="495B0EA3" w14:textId="767309AB" w:rsidR="003A7DB0" w:rsidRDefault="003A7DB0" w:rsidP="003A7DB0">
      <w:pPr>
        <w:pStyle w:val="Heading2"/>
      </w:pPr>
      <w:r>
        <w:t xml:space="preserve">Exercise </w:t>
      </w:r>
      <w:r w:rsidR="00606AE8">
        <w:t>5</w:t>
      </w:r>
    </w:p>
    <w:p w14:paraId="17351B90" w14:textId="77777777" w:rsidR="00620A2F" w:rsidRDefault="003A7DB0" w:rsidP="00606AE8">
      <w:pPr>
        <w:rPr>
          <w:sz w:val="20"/>
          <w:szCs w:val="20"/>
        </w:rPr>
      </w:pPr>
      <w:r w:rsidRPr="00C71367">
        <w:rPr>
          <w:sz w:val="20"/>
          <w:szCs w:val="20"/>
        </w:rPr>
        <w:t xml:space="preserve">In this </w:t>
      </w:r>
      <w:r w:rsidR="00606AE8">
        <w:rPr>
          <w:sz w:val="20"/>
          <w:szCs w:val="20"/>
        </w:rPr>
        <w:t>exercise</w:t>
      </w:r>
      <w:r w:rsidRPr="00C71367">
        <w:rPr>
          <w:sz w:val="20"/>
          <w:szCs w:val="20"/>
        </w:rPr>
        <w:t xml:space="preserve"> we will model </w:t>
      </w:r>
      <w:r w:rsidR="00606AE8">
        <w:rPr>
          <w:sz w:val="20"/>
          <w:szCs w:val="20"/>
        </w:rPr>
        <w:t xml:space="preserve">the refinement of the transactors for </w:t>
      </w:r>
      <w:r w:rsidR="00606AE8">
        <w:rPr>
          <w:sz w:val="20"/>
          <w:szCs w:val="20"/>
        </w:rPr>
        <w:t>software</w:t>
      </w:r>
      <w:r w:rsidR="00606AE8">
        <w:rPr>
          <w:sz w:val="20"/>
          <w:szCs w:val="20"/>
        </w:rPr>
        <w:t xml:space="preserve"> implementation</w:t>
      </w:r>
      <w:r w:rsidR="00606AE8">
        <w:rPr>
          <w:sz w:val="20"/>
          <w:szCs w:val="20"/>
        </w:rPr>
        <w:t xml:space="preserve"> on a microcontroller</w:t>
      </w:r>
      <w:r w:rsidR="00606AE8">
        <w:rPr>
          <w:sz w:val="20"/>
          <w:szCs w:val="20"/>
        </w:rPr>
        <w:t xml:space="preserve">, again as seen in class. </w:t>
      </w:r>
    </w:p>
    <w:p w14:paraId="17FFCB5F" w14:textId="0BF29D06" w:rsidR="00606AE8" w:rsidRDefault="00620A2F" w:rsidP="00606AE8">
      <w:pPr>
        <w:rPr>
          <w:sz w:val="20"/>
          <w:szCs w:val="20"/>
        </w:rPr>
      </w:pPr>
      <w:r w:rsidRPr="005063EB">
        <w:rPr>
          <w:b/>
          <w:bCs/>
          <w:sz w:val="20"/>
          <w:szCs w:val="20"/>
        </w:rPr>
        <w:t xml:space="preserve">The source file for the </w:t>
      </w:r>
      <w:r w:rsidR="005063EB">
        <w:rPr>
          <w:b/>
          <w:bCs/>
          <w:sz w:val="20"/>
          <w:szCs w:val="20"/>
        </w:rPr>
        <w:t>TLC</w:t>
      </w:r>
      <w:r w:rsidRPr="005063EB">
        <w:rPr>
          <w:b/>
          <w:bCs/>
          <w:sz w:val="20"/>
          <w:szCs w:val="20"/>
        </w:rPr>
        <w:t xml:space="preserve"> </w:t>
      </w:r>
      <w:r w:rsidRPr="005063EB">
        <w:rPr>
          <w:b/>
          <w:bCs/>
          <w:sz w:val="20"/>
          <w:szCs w:val="20"/>
        </w:rPr>
        <w:t xml:space="preserve">and the testbench </w:t>
      </w:r>
      <w:r w:rsidRPr="005063EB">
        <w:rPr>
          <w:b/>
          <w:bCs/>
          <w:sz w:val="20"/>
          <w:szCs w:val="20"/>
        </w:rPr>
        <w:t xml:space="preserve">must </w:t>
      </w:r>
      <w:r w:rsidRPr="005063EB">
        <w:rPr>
          <w:b/>
          <w:bCs/>
          <w:sz w:val="20"/>
          <w:szCs w:val="20"/>
        </w:rPr>
        <w:t xml:space="preserve">again </w:t>
      </w:r>
      <w:r w:rsidRPr="005063EB">
        <w:rPr>
          <w:b/>
          <w:bCs/>
          <w:sz w:val="20"/>
          <w:szCs w:val="20"/>
        </w:rPr>
        <w:t>be the same as in the previous exercise</w:t>
      </w:r>
      <w:r>
        <w:rPr>
          <w:sz w:val="20"/>
          <w:szCs w:val="20"/>
        </w:rPr>
        <w:t>.</w:t>
      </w:r>
    </w:p>
    <w:p w14:paraId="34188668" w14:textId="6EB25FBD" w:rsidR="00606AE8" w:rsidRPr="00C71367" w:rsidRDefault="00606AE8" w:rsidP="00606AE8">
      <w:pPr>
        <w:rPr>
          <w:sz w:val="20"/>
          <w:szCs w:val="20"/>
        </w:rPr>
      </w:pPr>
      <w:r>
        <w:rPr>
          <w:sz w:val="20"/>
          <w:szCs w:val="20"/>
        </w:rPr>
        <w:t>The timer will be implemented by a peripheral with these control registers:</w:t>
      </w:r>
    </w:p>
    <w:p w14:paraId="42EF3FA8" w14:textId="7B91809C" w:rsidR="003A7DB0" w:rsidRDefault="003A7DB0" w:rsidP="003A7DB0">
      <w:r>
        <w:rPr>
          <w:rFonts w:ascii="SCZYFU+ArialMT" w:hAnsi="SCZYFU+ArialMT" w:cs="SCZYFU+ArialMT"/>
          <w:noProof/>
          <w:sz w:val="21"/>
          <w:szCs w:val="21"/>
        </w:rPr>
        <w:drawing>
          <wp:inline distT="0" distB="0" distL="0" distR="0" wp14:anchorId="675F5C5B" wp14:editId="5066F795">
            <wp:extent cx="3009801" cy="201963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63" cy="202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E4EC" w14:textId="77777777" w:rsidR="003A7DB0" w:rsidRPr="00C71367" w:rsidRDefault="003A7DB0" w:rsidP="003A7DB0">
      <w:pPr>
        <w:rPr>
          <w:sz w:val="20"/>
          <w:szCs w:val="20"/>
        </w:rPr>
      </w:pPr>
      <w:r w:rsidRPr="00C71367">
        <w:rPr>
          <w:sz w:val="20"/>
          <w:szCs w:val="20"/>
        </w:rPr>
        <w:t xml:space="preserve">Depending on the value written in these registers, the model will behave in different ways: </w:t>
      </w:r>
    </w:p>
    <w:p w14:paraId="4C802A38" w14:textId="77777777" w:rsidR="003A7DB0" w:rsidRPr="00C71367" w:rsidRDefault="003A7DB0" w:rsidP="003A7DB0">
      <w:pPr>
        <w:rPr>
          <w:sz w:val="20"/>
          <w:szCs w:val="20"/>
        </w:rPr>
      </w:pPr>
      <w:r w:rsidRPr="00C71367">
        <w:rPr>
          <w:sz w:val="20"/>
          <w:szCs w:val="20"/>
        </w:rPr>
        <w:t>•</w:t>
      </w:r>
      <w:r w:rsidRPr="00C71367">
        <w:rPr>
          <w:sz w:val="20"/>
          <w:szCs w:val="20"/>
        </w:rPr>
        <w:tab/>
        <w:t xml:space="preserve">If </w:t>
      </w:r>
      <w:r w:rsidRPr="00C71367">
        <w:rPr>
          <w:rFonts w:ascii="Courier New" w:hAnsi="Courier New" w:cs="Courier New"/>
          <w:b/>
          <w:sz w:val="20"/>
          <w:szCs w:val="20"/>
        </w:rPr>
        <w:t>continuous</w:t>
      </w:r>
      <w:r w:rsidRPr="00C71367">
        <w:rPr>
          <w:sz w:val="20"/>
          <w:szCs w:val="20"/>
        </w:rPr>
        <w:t xml:space="preserve"> is true, the counter counts from 0 to MAX_VALUE , then it sets </w:t>
      </w:r>
      <w:r w:rsidRPr="00C71367">
        <w:rPr>
          <w:rFonts w:ascii="Courier New" w:hAnsi="Courier New" w:cs="Courier New"/>
          <w:b/>
          <w:sz w:val="20"/>
          <w:szCs w:val="20"/>
        </w:rPr>
        <w:t xml:space="preserve">overflow </w:t>
      </w:r>
      <w:r w:rsidRPr="00C71367">
        <w:rPr>
          <w:sz w:val="20"/>
          <w:szCs w:val="20"/>
        </w:rPr>
        <w:t xml:space="preserve">to true, and restarts counting from 0. </w:t>
      </w:r>
      <w:r w:rsidRPr="00C71367">
        <w:rPr>
          <w:rFonts w:ascii="Courier New" w:hAnsi="Courier New" w:cs="Courier New"/>
          <w:b/>
          <w:sz w:val="20"/>
          <w:szCs w:val="20"/>
        </w:rPr>
        <w:t xml:space="preserve">Overflow </w:t>
      </w:r>
      <w:r w:rsidRPr="00C71367">
        <w:rPr>
          <w:sz w:val="20"/>
          <w:szCs w:val="20"/>
        </w:rPr>
        <w:t xml:space="preserve">is reset to 0 when </w:t>
      </w:r>
      <w:r w:rsidRPr="00C71367">
        <w:rPr>
          <w:rFonts w:ascii="Courier New" w:hAnsi="Courier New" w:cs="Courier New"/>
          <w:b/>
          <w:sz w:val="20"/>
          <w:szCs w:val="20"/>
        </w:rPr>
        <w:t xml:space="preserve">control </w:t>
      </w:r>
      <w:r w:rsidRPr="00C71367">
        <w:rPr>
          <w:sz w:val="20"/>
          <w:szCs w:val="20"/>
        </w:rPr>
        <w:t>is read.</w:t>
      </w:r>
    </w:p>
    <w:p w14:paraId="6BE0832D" w14:textId="4C0FCB4C" w:rsidR="003A7DB0" w:rsidRDefault="003A7DB0" w:rsidP="003A7DB0">
      <w:pPr>
        <w:rPr>
          <w:sz w:val="20"/>
          <w:szCs w:val="20"/>
        </w:rPr>
      </w:pPr>
      <w:r w:rsidRPr="00C71367">
        <w:rPr>
          <w:sz w:val="20"/>
          <w:szCs w:val="20"/>
        </w:rPr>
        <w:t>•</w:t>
      </w:r>
      <w:r w:rsidRPr="00C71367">
        <w:rPr>
          <w:sz w:val="20"/>
          <w:szCs w:val="20"/>
        </w:rPr>
        <w:tab/>
        <w:t xml:space="preserve">If </w:t>
      </w:r>
      <w:r w:rsidRPr="00C71367">
        <w:rPr>
          <w:rFonts w:ascii="Courier New" w:hAnsi="Courier New" w:cs="Courier New"/>
          <w:b/>
          <w:sz w:val="20"/>
          <w:szCs w:val="20"/>
        </w:rPr>
        <w:t>continuous</w:t>
      </w:r>
      <w:r w:rsidRPr="00C71367">
        <w:rPr>
          <w:sz w:val="20"/>
          <w:szCs w:val="20"/>
        </w:rPr>
        <w:t xml:space="preserve"> is false, then when the </w:t>
      </w:r>
      <w:r w:rsidRPr="00C71367">
        <w:rPr>
          <w:rFonts w:ascii="Courier New" w:hAnsi="Courier New" w:cs="Courier New"/>
          <w:b/>
          <w:sz w:val="20"/>
          <w:szCs w:val="20"/>
        </w:rPr>
        <w:t xml:space="preserve">counter </w:t>
      </w:r>
      <w:r w:rsidRPr="00C71367">
        <w:rPr>
          <w:sz w:val="20"/>
          <w:szCs w:val="20"/>
        </w:rPr>
        <w:t xml:space="preserve">register is written (typically a value of 0), the timer counts until it reaches MAX_VALUE, then sets </w:t>
      </w:r>
      <w:r w:rsidRPr="00C71367">
        <w:rPr>
          <w:rFonts w:ascii="Courier New" w:hAnsi="Courier New" w:cs="Courier New"/>
          <w:b/>
          <w:sz w:val="20"/>
          <w:szCs w:val="20"/>
        </w:rPr>
        <w:t>overflow</w:t>
      </w:r>
      <w:r w:rsidRPr="00C71367">
        <w:rPr>
          <w:sz w:val="20"/>
          <w:szCs w:val="20"/>
        </w:rPr>
        <w:t xml:space="preserve"> to true, and stops (until </w:t>
      </w:r>
      <w:r w:rsidRPr="00C71367">
        <w:rPr>
          <w:rFonts w:ascii="Courier New" w:hAnsi="Courier New" w:cs="Courier New"/>
          <w:b/>
          <w:sz w:val="20"/>
          <w:szCs w:val="20"/>
        </w:rPr>
        <w:t xml:space="preserve">counter </w:t>
      </w:r>
      <w:r w:rsidRPr="00C71367">
        <w:rPr>
          <w:sz w:val="20"/>
          <w:szCs w:val="20"/>
        </w:rPr>
        <w:t>is written, then it starts again).</w:t>
      </w:r>
    </w:p>
    <w:p w14:paraId="14F70358" w14:textId="3ACB5BCD" w:rsidR="00606AE8" w:rsidRPr="00C71367" w:rsidRDefault="00606AE8" w:rsidP="003A7DB0">
      <w:pPr>
        <w:rPr>
          <w:sz w:val="20"/>
          <w:szCs w:val="20"/>
        </w:rPr>
      </w:pPr>
      <w:r>
        <w:rPr>
          <w:sz w:val="20"/>
          <w:szCs w:val="20"/>
        </w:rPr>
        <w:t>The drivers for the car sensor and the light sensor should not use the PIO, as discussed in class, but the same signals as were used by the signal-level testbench of exercise 1.</w:t>
      </w:r>
    </w:p>
    <w:p w14:paraId="1F155793" w14:textId="77777777" w:rsidR="00AF472B" w:rsidRPr="00C71367" w:rsidRDefault="00AF472B" w:rsidP="003A7DB0">
      <w:pPr>
        <w:rPr>
          <w:sz w:val="20"/>
          <w:szCs w:val="20"/>
        </w:rPr>
      </w:pPr>
      <w:r w:rsidRPr="00C71367">
        <w:rPr>
          <w:sz w:val="20"/>
          <w:szCs w:val="20"/>
        </w:rPr>
        <w:t xml:space="preserve">The entire system, apart </w:t>
      </w:r>
      <w:r w:rsidR="005E1790" w:rsidRPr="00C71367">
        <w:rPr>
          <w:sz w:val="20"/>
          <w:szCs w:val="20"/>
        </w:rPr>
        <w:t>from the same testbench as before, includes the following</w:t>
      </w:r>
      <w:r w:rsidRPr="00C71367">
        <w:rPr>
          <w:sz w:val="20"/>
          <w:szCs w:val="20"/>
        </w:rPr>
        <w:t xml:space="preserve"> modules:</w:t>
      </w:r>
    </w:p>
    <w:p w14:paraId="10CD708E" w14:textId="77777777" w:rsidR="005E1790" w:rsidRPr="00C71367" w:rsidRDefault="005E1790" w:rsidP="00AF47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1367">
        <w:rPr>
          <w:sz w:val="20"/>
          <w:szCs w:val="20"/>
        </w:rPr>
        <w:lastRenderedPageBreak/>
        <w:t xml:space="preserve">TLC_SW, which replaces the SystemC wait() call of the TLC modeled in exercise 1. Unlike the HW-oriented TLC of Exercise 2, which uses signals to communicate with a HW timer, it has a port of type </w:t>
      </w:r>
      <w:r w:rsidRPr="00C71367">
        <w:rPr>
          <w:rFonts w:ascii="Courier New" w:hAnsi="Courier New" w:cs="Courier New"/>
          <w:b/>
          <w:sz w:val="20"/>
          <w:szCs w:val="20"/>
        </w:rPr>
        <w:t>timer_if</w:t>
      </w:r>
      <w:r w:rsidRPr="00C71367">
        <w:rPr>
          <w:sz w:val="20"/>
          <w:szCs w:val="20"/>
        </w:rPr>
        <w:t xml:space="preserve">, and calls its interface method </w:t>
      </w:r>
      <w:r w:rsidRPr="00C71367">
        <w:rPr>
          <w:rFonts w:ascii="Courier New" w:hAnsi="Courier New" w:cs="Courier New"/>
          <w:b/>
          <w:sz w:val="20"/>
          <w:szCs w:val="20"/>
        </w:rPr>
        <w:t>void wait_for_sec(int n)</w:t>
      </w:r>
      <w:r w:rsidRPr="00C71367">
        <w:rPr>
          <w:sz w:val="20"/>
          <w:szCs w:val="20"/>
        </w:rPr>
        <w:t>, which waits for N seconds.</w:t>
      </w:r>
    </w:p>
    <w:p w14:paraId="4A5187EE" w14:textId="4EB2CB75" w:rsidR="007D55B6" w:rsidRDefault="007D55B6" w:rsidP="007D55B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channel called </w:t>
      </w:r>
      <w:r w:rsidR="00496D8F">
        <w:rPr>
          <w:sz w:val="20"/>
          <w:szCs w:val="20"/>
        </w:rPr>
        <w:t>HW</w:t>
      </w:r>
      <w:r>
        <w:rPr>
          <w:sz w:val="20"/>
          <w:szCs w:val="20"/>
        </w:rPr>
        <w:t>_DRIVER</w:t>
      </w:r>
      <w:r w:rsidR="00496D8F">
        <w:rPr>
          <w:sz w:val="20"/>
          <w:szCs w:val="20"/>
        </w:rPr>
        <w:t>S</w:t>
      </w:r>
      <w:r>
        <w:rPr>
          <w:sz w:val="20"/>
          <w:szCs w:val="20"/>
        </w:rPr>
        <w:t xml:space="preserve"> used by </w:t>
      </w:r>
      <w:r w:rsidR="00496D8F">
        <w:rPr>
          <w:sz w:val="20"/>
          <w:szCs w:val="20"/>
        </w:rPr>
        <w:t>t</w:t>
      </w:r>
      <w:r>
        <w:rPr>
          <w:sz w:val="20"/>
          <w:szCs w:val="20"/>
        </w:rPr>
        <w:t>he TLC to interface with the car sensor</w:t>
      </w:r>
      <w:r w:rsidR="00496D8F">
        <w:rPr>
          <w:sz w:val="20"/>
          <w:szCs w:val="20"/>
        </w:rPr>
        <w:t xml:space="preserve"> and the lights</w:t>
      </w:r>
      <w:r>
        <w:rPr>
          <w:sz w:val="20"/>
          <w:szCs w:val="20"/>
        </w:rPr>
        <w:t xml:space="preserve">. </w:t>
      </w:r>
      <w:r w:rsidRPr="00496D8F">
        <w:rPr>
          <w:b/>
          <w:bCs/>
          <w:sz w:val="20"/>
          <w:szCs w:val="20"/>
        </w:rPr>
        <w:t>This channel</w:t>
      </w:r>
      <w:r w:rsidR="00496D8F" w:rsidRPr="00496D8F">
        <w:rPr>
          <w:b/>
          <w:bCs/>
          <w:sz w:val="20"/>
          <w:szCs w:val="20"/>
        </w:rPr>
        <w:t xml:space="preserve"> can be a slight variation of the HW driver module of the previous exercise, just removing the implementation of the timer interface</w:t>
      </w:r>
      <w:r w:rsidR="00496D8F">
        <w:rPr>
          <w:sz w:val="20"/>
          <w:szCs w:val="20"/>
        </w:rPr>
        <w:t>. It</w:t>
      </w:r>
      <w:r>
        <w:rPr>
          <w:sz w:val="20"/>
          <w:szCs w:val="20"/>
        </w:rPr>
        <w:t>:</w:t>
      </w:r>
    </w:p>
    <w:p w14:paraId="05C71E35" w14:textId="2DED5187" w:rsidR="00496D8F" w:rsidRPr="00496D8F" w:rsidRDefault="007D55B6" w:rsidP="00496D8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96D8F">
        <w:rPr>
          <w:sz w:val="20"/>
          <w:szCs w:val="20"/>
        </w:rPr>
        <w:t xml:space="preserve">implements the </w:t>
      </w:r>
      <w:r w:rsidRPr="00496D8F">
        <w:rPr>
          <w:rFonts w:ascii="Courier New" w:hAnsi="Courier New" w:cs="Courier New"/>
          <w:b/>
          <w:sz w:val="20"/>
          <w:szCs w:val="20"/>
        </w:rPr>
        <w:t>wait_for_car(</w:t>
      </w:r>
      <w:r w:rsidR="00496D8F" w:rsidRPr="00496D8F">
        <w:rPr>
          <w:rFonts w:ascii="Courier New" w:hAnsi="Courier New" w:cs="Courier New"/>
          <w:b/>
          <w:sz w:val="20"/>
          <w:szCs w:val="20"/>
        </w:rPr>
        <w:t>),</w:t>
      </w:r>
      <w:r w:rsidR="00496D8F" w:rsidRPr="00496D8F">
        <w:rPr>
          <w:rFonts w:ascii="Courier New" w:hAnsi="Courier New" w:cs="Courier New"/>
          <w:b/>
          <w:sz w:val="20"/>
          <w:szCs w:val="20"/>
        </w:rPr>
        <w:t xml:space="preserve">set_main() </w:t>
      </w:r>
      <w:r w:rsidR="00496D8F" w:rsidRPr="00496D8F">
        <w:rPr>
          <w:sz w:val="20"/>
          <w:szCs w:val="20"/>
        </w:rPr>
        <w:t>and</w:t>
      </w:r>
      <w:r w:rsidR="00496D8F" w:rsidRPr="00496D8F">
        <w:rPr>
          <w:rFonts w:ascii="Courier New" w:hAnsi="Courier New" w:cs="Courier New"/>
          <w:b/>
          <w:sz w:val="20"/>
          <w:szCs w:val="20"/>
        </w:rPr>
        <w:t xml:space="preserve"> set_sec() </w:t>
      </w:r>
      <w:r w:rsidR="00496D8F" w:rsidRPr="00496D8F">
        <w:rPr>
          <w:sz w:val="20"/>
          <w:szCs w:val="20"/>
        </w:rPr>
        <w:t xml:space="preserve">interface methods, and </w:t>
      </w:r>
    </w:p>
    <w:p w14:paraId="73462B69" w14:textId="111B2023" w:rsidR="007D55B6" w:rsidRPr="00C71367" w:rsidRDefault="007D55B6" w:rsidP="007D55B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has </w:t>
      </w:r>
      <w:r w:rsidR="002908CD">
        <w:rPr>
          <w:sz w:val="20"/>
          <w:szCs w:val="20"/>
        </w:rPr>
        <w:t>a car</w:t>
      </w:r>
      <w:r>
        <w:rPr>
          <w:sz w:val="20"/>
          <w:szCs w:val="20"/>
        </w:rPr>
        <w:t xml:space="preserve"> </w:t>
      </w:r>
      <w:r w:rsidR="002908CD">
        <w:rPr>
          <w:sz w:val="20"/>
          <w:szCs w:val="20"/>
        </w:rPr>
        <w:t>input</w:t>
      </w:r>
      <w:r>
        <w:rPr>
          <w:sz w:val="20"/>
          <w:szCs w:val="20"/>
        </w:rPr>
        <w:t xml:space="preserve"> signal</w:t>
      </w:r>
      <w:r w:rsidR="00496D8F">
        <w:rPr>
          <w:sz w:val="20"/>
          <w:szCs w:val="20"/>
        </w:rPr>
        <w:t xml:space="preserve"> and two light output signals</w:t>
      </w:r>
      <w:r>
        <w:rPr>
          <w:sz w:val="20"/>
          <w:szCs w:val="20"/>
        </w:rPr>
        <w:t>.</w:t>
      </w:r>
    </w:p>
    <w:p w14:paraId="3463BC5F" w14:textId="4FBCB543" w:rsidR="00AF472B" w:rsidRDefault="007D55B6" w:rsidP="00AF4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Another channel called </w:t>
      </w:r>
      <w:r w:rsidR="005E1790" w:rsidRPr="00C71367">
        <w:rPr>
          <w:sz w:val="20"/>
          <w:szCs w:val="20"/>
        </w:rPr>
        <w:t>TIMER_</w:t>
      </w:r>
      <w:r w:rsidR="00AF472B" w:rsidRPr="00C71367">
        <w:rPr>
          <w:sz w:val="20"/>
          <w:szCs w:val="20"/>
        </w:rPr>
        <w:t>DRIVER used by the TLC to control the timer. This “transact</w:t>
      </w:r>
      <w:r w:rsidR="005E1790" w:rsidRPr="00C71367">
        <w:rPr>
          <w:sz w:val="20"/>
          <w:szCs w:val="20"/>
        </w:rPr>
        <w:t xml:space="preserve">or” module implements the </w:t>
      </w:r>
      <w:r w:rsidR="005E1790" w:rsidRPr="00C71367">
        <w:rPr>
          <w:rFonts w:ascii="Courier New" w:hAnsi="Courier New" w:cs="Courier New"/>
          <w:b/>
          <w:sz w:val="20"/>
          <w:szCs w:val="20"/>
        </w:rPr>
        <w:t>void wait_for_sec(int n)</w:t>
      </w:r>
      <w:r w:rsidR="005E1790" w:rsidRPr="00C71367">
        <w:rPr>
          <w:sz w:val="20"/>
          <w:szCs w:val="20"/>
        </w:rPr>
        <w:t xml:space="preserve"> interface method</w:t>
      </w:r>
      <w:r w:rsidR="00AF472B" w:rsidRPr="00C71367">
        <w:rPr>
          <w:sz w:val="20"/>
          <w:szCs w:val="20"/>
        </w:rPr>
        <w:t xml:space="preserve"> required by the TLC module, and converts it to several </w:t>
      </w:r>
      <w:r w:rsidR="00AF472B" w:rsidRPr="00C71367">
        <w:rPr>
          <w:rFonts w:ascii="Courier New" w:hAnsi="Courier New" w:cs="Courier New"/>
          <w:b/>
          <w:sz w:val="20"/>
          <w:szCs w:val="20"/>
        </w:rPr>
        <w:t>read</w:t>
      </w:r>
      <w:r w:rsidR="00AF472B" w:rsidRPr="00C71367">
        <w:rPr>
          <w:sz w:val="20"/>
          <w:szCs w:val="20"/>
        </w:rPr>
        <w:t xml:space="preserve"> and </w:t>
      </w:r>
      <w:r w:rsidR="00AF472B" w:rsidRPr="00C71367">
        <w:rPr>
          <w:rFonts w:ascii="Courier New" w:hAnsi="Courier New" w:cs="Courier New"/>
          <w:b/>
          <w:sz w:val="20"/>
          <w:szCs w:val="20"/>
        </w:rPr>
        <w:t>write</w:t>
      </w:r>
      <w:r w:rsidR="00AF472B" w:rsidRPr="00C71367">
        <w:rPr>
          <w:sz w:val="20"/>
          <w:szCs w:val="20"/>
        </w:rPr>
        <w:t xml:space="preserve"> operations on the timer registers. It behaves as a “driver” or “wrapper” connecting different levels of abstraction, </w:t>
      </w:r>
      <w:r w:rsidR="00C71367" w:rsidRPr="00C71367">
        <w:rPr>
          <w:sz w:val="20"/>
          <w:szCs w:val="20"/>
        </w:rPr>
        <w:t>as well as</w:t>
      </w:r>
      <w:r w:rsidR="00AF472B" w:rsidRPr="00C71367">
        <w:rPr>
          <w:sz w:val="20"/>
          <w:szCs w:val="20"/>
        </w:rPr>
        <w:t xml:space="preserve"> the SW and the HW domains.</w:t>
      </w:r>
    </w:p>
    <w:p w14:paraId="713E589B" w14:textId="271FF962" w:rsidR="003A7DB0" w:rsidRPr="00C71367" w:rsidRDefault="007D55B6" w:rsidP="00AF47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Another channel module called </w:t>
      </w:r>
      <w:r w:rsidR="003A7DB0" w:rsidRPr="00C71367">
        <w:rPr>
          <w:sz w:val="20"/>
          <w:szCs w:val="20"/>
        </w:rPr>
        <w:t xml:space="preserve">BUS </w:t>
      </w:r>
      <w:r>
        <w:rPr>
          <w:sz w:val="20"/>
          <w:szCs w:val="20"/>
        </w:rPr>
        <w:t xml:space="preserve">that </w:t>
      </w:r>
      <w:r w:rsidR="003A7DB0" w:rsidRPr="00C71367">
        <w:rPr>
          <w:sz w:val="20"/>
          <w:szCs w:val="20"/>
        </w:rPr>
        <w:t xml:space="preserve">models the physical bus inside the micro-controller. </w:t>
      </w:r>
      <w:r w:rsidR="00C71367" w:rsidRPr="00C71367">
        <w:rPr>
          <w:sz w:val="20"/>
          <w:szCs w:val="20"/>
        </w:rPr>
        <w:t>It implements the bus interface, which contains</w:t>
      </w:r>
      <w:r w:rsidR="003A7DB0" w:rsidRPr="00C71367">
        <w:rPr>
          <w:sz w:val="20"/>
          <w:szCs w:val="20"/>
        </w:rPr>
        <w:t xml:space="preserve"> two functions:</w:t>
      </w:r>
    </w:p>
    <w:p w14:paraId="7FDA392D" w14:textId="77777777" w:rsidR="003A7DB0" w:rsidRPr="00C71367" w:rsidRDefault="005E1790" w:rsidP="00AF472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71367">
        <w:rPr>
          <w:rFonts w:ascii="Courier New" w:hAnsi="Courier New" w:cs="Courier New"/>
          <w:b/>
          <w:sz w:val="20"/>
          <w:szCs w:val="20"/>
        </w:rPr>
        <w:t>void w</w:t>
      </w:r>
      <w:r w:rsidR="003A7DB0" w:rsidRPr="00C71367">
        <w:rPr>
          <w:rFonts w:ascii="Courier New" w:hAnsi="Courier New" w:cs="Courier New"/>
          <w:b/>
          <w:sz w:val="20"/>
          <w:szCs w:val="20"/>
        </w:rPr>
        <w:t>rite</w:t>
      </w:r>
      <w:r w:rsidRPr="00C71367">
        <w:rPr>
          <w:rFonts w:ascii="Courier New" w:hAnsi="Courier New" w:cs="Courier New"/>
          <w:b/>
          <w:sz w:val="20"/>
          <w:szCs w:val="20"/>
        </w:rPr>
        <w:t>(sc_int&lt;32&gt; addr, sc_int&lt;32&gt; data)</w:t>
      </w:r>
      <w:r w:rsidR="003A7DB0" w:rsidRPr="00C71367">
        <w:rPr>
          <w:sz w:val="20"/>
          <w:szCs w:val="20"/>
        </w:rPr>
        <w:t>, which writes data to a given address and</w:t>
      </w:r>
    </w:p>
    <w:p w14:paraId="71D071C0" w14:textId="77777777" w:rsidR="003A7DB0" w:rsidRPr="00C71367" w:rsidRDefault="005E1790" w:rsidP="00AF472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71367">
        <w:rPr>
          <w:rFonts w:ascii="Courier New" w:hAnsi="Courier New" w:cs="Courier New"/>
          <w:b/>
          <w:sz w:val="20"/>
          <w:szCs w:val="20"/>
        </w:rPr>
        <w:t>sc_int&lt;32&gt; r</w:t>
      </w:r>
      <w:r w:rsidR="003A7DB0" w:rsidRPr="00C71367">
        <w:rPr>
          <w:rFonts w:ascii="Courier New" w:hAnsi="Courier New" w:cs="Courier New"/>
          <w:b/>
          <w:sz w:val="20"/>
          <w:szCs w:val="20"/>
        </w:rPr>
        <w:t>ead</w:t>
      </w:r>
      <w:r w:rsidRPr="00C71367">
        <w:rPr>
          <w:rFonts w:ascii="Courier New" w:hAnsi="Courier New" w:cs="Courier New"/>
          <w:b/>
          <w:sz w:val="20"/>
          <w:szCs w:val="20"/>
        </w:rPr>
        <w:t>(sc_int&lt;32&gt; addr)</w:t>
      </w:r>
      <w:r w:rsidR="003A7DB0" w:rsidRPr="00C71367">
        <w:rPr>
          <w:sz w:val="20"/>
          <w:szCs w:val="20"/>
        </w:rPr>
        <w:t xml:space="preserve">, </w:t>
      </w:r>
      <w:r w:rsidRPr="00C71367">
        <w:rPr>
          <w:sz w:val="20"/>
          <w:szCs w:val="20"/>
        </w:rPr>
        <w:t>which</w:t>
      </w:r>
      <w:r w:rsidR="003A7DB0" w:rsidRPr="00C71367">
        <w:rPr>
          <w:sz w:val="20"/>
          <w:szCs w:val="20"/>
        </w:rPr>
        <w:t xml:space="preserve"> read</w:t>
      </w:r>
      <w:r w:rsidRPr="00C71367">
        <w:rPr>
          <w:sz w:val="20"/>
          <w:szCs w:val="20"/>
        </w:rPr>
        <w:t>s</w:t>
      </w:r>
      <w:r w:rsidR="003A7DB0" w:rsidRPr="00C71367">
        <w:rPr>
          <w:sz w:val="20"/>
          <w:szCs w:val="20"/>
        </w:rPr>
        <w:t xml:space="preserve"> data from a given address. </w:t>
      </w:r>
    </w:p>
    <w:p w14:paraId="64A8BD12" w14:textId="514217EB" w:rsidR="003A7DB0" w:rsidRPr="00C71367" w:rsidRDefault="005E1790" w:rsidP="00AF472B">
      <w:pPr>
        <w:ind w:left="720"/>
        <w:rPr>
          <w:sz w:val="20"/>
          <w:szCs w:val="20"/>
        </w:rPr>
      </w:pPr>
      <w:r w:rsidRPr="00C71367">
        <w:rPr>
          <w:sz w:val="20"/>
          <w:szCs w:val="20"/>
        </w:rPr>
        <w:t>Different peripherals can be modeled in the bus</w:t>
      </w:r>
      <w:r w:rsidR="003A7DB0" w:rsidRPr="00C71367">
        <w:rPr>
          <w:sz w:val="20"/>
          <w:szCs w:val="20"/>
        </w:rPr>
        <w:t xml:space="preserve">. </w:t>
      </w:r>
      <w:r w:rsidRPr="00C71367">
        <w:rPr>
          <w:sz w:val="20"/>
          <w:szCs w:val="20"/>
        </w:rPr>
        <w:t>I</w:t>
      </w:r>
      <w:r w:rsidR="003A7DB0" w:rsidRPr="00C71367">
        <w:rPr>
          <w:sz w:val="20"/>
          <w:szCs w:val="20"/>
        </w:rPr>
        <w:t xml:space="preserve">n this example the Timer registers have addresses 100 to 108, while the </w:t>
      </w:r>
      <w:r w:rsidR="00606AE8">
        <w:rPr>
          <w:sz w:val="20"/>
          <w:szCs w:val="20"/>
        </w:rPr>
        <w:t>PIO</w:t>
      </w:r>
      <w:r w:rsidR="003A7DB0" w:rsidRPr="00C71367">
        <w:rPr>
          <w:sz w:val="20"/>
          <w:szCs w:val="20"/>
        </w:rPr>
        <w:t xml:space="preserve"> re</w:t>
      </w:r>
      <w:r w:rsidRPr="00C71367">
        <w:rPr>
          <w:sz w:val="20"/>
          <w:szCs w:val="20"/>
        </w:rPr>
        <w:t xml:space="preserve">gisters (not </w:t>
      </w:r>
      <w:r w:rsidR="00606AE8">
        <w:rPr>
          <w:sz w:val="20"/>
          <w:szCs w:val="20"/>
        </w:rPr>
        <w:t>used in this case</w:t>
      </w:r>
      <w:r w:rsidR="003A7DB0" w:rsidRPr="00C71367">
        <w:rPr>
          <w:sz w:val="20"/>
          <w:szCs w:val="20"/>
        </w:rPr>
        <w:t xml:space="preserve">, but only used as an example of another peripheral) have addresses 112-116. </w:t>
      </w:r>
    </w:p>
    <w:p w14:paraId="386A5227" w14:textId="6F9C7307" w:rsidR="003A7DB0" w:rsidRDefault="00606AE8" w:rsidP="003A7DB0">
      <w:r w:rsidRPr="00606AE8">
        <w:rPr>
          <w:rFonts w:ascii="SCZYFU+ArialMT" w:hAnsi="SCZYFU+ArialMT" w:cs="SCZYFU+ArialMT"/>
          <w:noProof/>
          <w:sz w:val="21"/>
          <w:szCs w:val="21"/>
        </w:rPr>
        <w:drawing>
          <wp:inline distT="0" distB="0" distL="0" distR="0" wp14:anchorId="13AB1755" wp14:editId="28CE659A">
            <wp:extent cx="4796739" cy="3943985"/>
            <wp:effectExtent l="0" t="0" r="4445" b="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41FE3AE7-7870-4319-AC1A-574D9AD8809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41FE3AE7-7870-4319-AC1A-574D9AD8809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11" cy="394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ABDB60F" w14:textId="10E34918" w:rsidR="007D55B6" w:rsidRDefault="007D55B6" w:rsidP="007D55B6">
      <w:pPr>
        <w:pStyle w:val="ListParagraph"/>
        <w:numPr>
          <w:ilvl w:val="0"/>
          <w:numId w:val="1"/>
        </w:numPr>
      </w:pPr>
      <w:r>
        <w:lastRenderedPageBreak/>
        <w:t>Another channel module called TIMER</w:t>
      </w:r>
      <w:r w:rsidR="002908CD">
        <w:t>_PERIPHERAL</w:t>
      </w:r>
      <w:r>
        <w:t xml:space="preserve"> that </w:t>
      </w:r>
    </w:p>
    <w:p w14:paraId="3442F313" w14:textId="71E65346" w:rsidR="007D55B6" w:rsidRDefault="007D55B6" w:rsidP="007D55B6">
      <w:pPr>
        <w:pStyle w:val="ListParagraph"/>
        <w:numPr>
          <w:ilvl w:val="1"/>
          <w:numId w:val="1"/>
        </w:numPr>
      </w:pPr>
      <w:r>
        <w:t xml:space="preserve">implements the bus interface, as seen in class, </w:t>
      </w:r>
    </w:p>
    <w:p w14:paraId="5FF5B985" w14:textId="2C15A250" w:rsidR="00606AE8" w:rsidRDefault="007D55B6" w:rsidP="007D55B6">
      <w:pPr>
        <w:pStyle w:val="ListParagraph"/>
        <w:numPr>
          <w:ilvl w:val="1"/>
          <w:numId w:val="1"/>
        </w:numPr>
      </w:pPr>
      <w:r>
        <w:t>counts clock cycles (either by waiting for 1 SC_US or by waiting for a clock edge, as you prefer).</w:t>
      </w:r>
    </w:p>
    <w:p w14:paraId="55009088" w14:textId="667A4D2A" w:rsidR="007D55B6" w:rsidRPr="003A7DB0" w:rsidRDefault="007D55B6" w:rsidP="007D55B6">
      <w:r>
        <w:t>Feel free to simplify the timer with respect to the functionality seen in class (e.g. do not implement continuous mode) if this task takes too long.</w:t>
      </w:r>
    </w:p>
    <w:sectPr w:rsidR="007D55B6" w:rsidRPr="003A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PFMZY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CZYFU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47C9E"/>
    <w:multiLevelType w:val="hybridMultilevel"/>
    <w:tmpl w:val="16A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24336"/>
    <w:multiLevelType w:val="hybridMultilevel"/>
    <w:tmpl w:val="4084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023E4"/>
    <w:multiLevelType w:val="hybridMultilevel"/>
    <w:tmpl w:val="DB6E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DB0"/>
    <w:rsid w:val="00213573"/>
    <w:rsid w:val="00265ABD"/>
    <w:rsid w:val="002908CD"/>
    <w:rsid w:val="003A7DB0"/>
    <w:rsid w:val="00496D8F"/>
    <w:rsid w:val="005063EB"/>
    <w:rsid w:val="00582B9F"/>
    <w:rsid w:val="005E1790"/>
    <w:rsid w:val="00606AE8"/>
    <w:rsid w:val="00620A2F"/>
    <w:rsid w:val="007D55B6"/>
    <w:rsid w:val="00AF472B"/>
    <w:rsid w:val="00B53D08"/>
    <w:rsid w:val="00C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E0CB"/>
  <w15:docId w15:val="{E499ECC4-4ADB-4D5F-A1B0-E2F1463F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7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DELEN - Politecnico di Torino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Lavagno</dc:creator>
  <cp:lastModifiedBy>LAVAGNO  LUCIANO</cp:lastModifiedBy>
  <cp:revision>2</cp:revision>
  <dcterms:created xsi:type="dcterms:W3CDTF">2014-12-03T17:40:00Z</dcterms:created>
  <dcterms:modified xsi:type="dcterms:W3CDTF">2019-11-05T16:27:00Z</dcterms:modified>
</cp:coreProperties>
</file>