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ibsa9k9h4y7u" w:id="0"/>
      <w:bookmarkEnd w:id="0"/>
      <w:r w:rsidDel="00000000" w:rsidR="00000000" w:rsidRPr="00000000">
        <w:rPr>
          <w:rtl w:val="0"/>
        </w:rPr>
        <w:t xml:space="preserve">Домашно 2 - софтуер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7257cj97ozu" w:id="1"/>
      <w:bookmarkEnd w:id="1"/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02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Дефинирайте структура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hero_t</w:t>
      </w:r>
      <w:r w:rsidDel="00000000" w:rsidR="00000000" w:rsidRPr="00000000">
        <w:rPr>
          <w:rtl w:val="0"/>
        </w:rPr>
        <w:t xml:space="preserve">, която описва един герой с максимална и текуща кръв (hp), щета и защита (числа с плаваща запетая).</w:t>
      </w:r>
    </w:p>
    <w:p w:rsidR="00000000" w:rsidDel="00000000" w:rsidP="00000000" w:rsidRDefault="00000000" w:rsidRPr="00000000" w14:paraId="00000003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Дефинирайте функцията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float hero_power(struct hero_t)</w:t>
      </w:r>
      <w:r w:rsidDel="00000000" w:rsidR="00000000" w:rsidRPr="00000000">
        <w:rPr>
          <w:rtl w:val="0"/>
        </w:rPr>
        <w:t xml:space="preserve"> която пресмята силата на един герой като сума от щетата, защитата и максималната му кръв (без текущата).</w:t>
      </w:r>
    </w:p>
    <w:p w:rsidR="00000000" w:rsidDel="00000000" w:rsidP="00000000" w:rsidRDefault="00000000" w:rsidRPr="00000000" w14:paraId="00000004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Дефинирайте функцията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int can_attend_instance(int min_power_required, struct hero_t *heroes, int heroes_count)</w:t>
      </w:r>
      <w:r w:rsidDel="00000000" w:rsidR="00000000" w:rsidRPr="00000000">
        <w:rPr>
          <w:rtl w:val="0"/>
        </w:rPr>
        <w:t xml:space="preserve">, която проверява дали всеки един герой има поне 50% от максималната си кръв и има поне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min_power_required </w:t>
      </w:r>
      <w:r w:rsidDel="00000000" w:rsidR="00000000" w:rsidRPr="00000000">
        <w:rPr>
          <w:rtl w:val="0"/>
        </w:rPr>
        <w:t xml:space="preserve">сила за да участва в дадената битка.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pkjnex351ngs" w:id="2"/>
      <w:bookmarkEnd w:id="2"/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06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Дефинирайте структура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chair_t</w:t>
      </w:r>
      <w:r w:rsidDel="00000000" w:rsidR="00000000" w:rsidRPr="00000000">
        <w:rPr>
          <w:rtl w:val="0"/>
        </w:rPr>
        <w:t xml:space="preserve">, която описва един стол с цена (в лева), максимално тегло на седящия (в килограми) и дали е с кожена тапицерия.</w:t>
      </w:r>
    </w:p>
    <w:p w:rsidR="00000000" w:rsidDel="00000000" w:rsidP="00000000" w:rsidRDefault="00000000" w:rsidRPr="00000000" w14:paraId="00000007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Дефинирайте функцията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apply_discount(struct char_t *chairs, int chairs_count)</w:t>
      </w:r>
      <w:r w:rsidDel="00000000" w:rsidR="00000000" w:rsidRPr="00000000">
        <w:rPr>
          <w:rtl w:val="0"/>
        </w:rPr>
        <w:t xml:space="preserve">, която намалява цената на кожените столове с 18% от първоначалната им и с 20% на некожените столове.</w:t>
      </w:r>
    </w:p>
    <w:p w:rsidR="00000000" w:rsidDel="00000000" w:rsidP="00000000" w:rsidRDefault="00000000" w:rsidRPr="00000000" w14:paraId="00000008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Дефинирайте функцията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struct chair_t pick_chair(int person_weight_kg, struct char_t *chairs, int chairs_count)</w:t>
      </w:r>
      <w:r w:rsidDel="00000000" w:rsidR="00000000" w:rsidRPr="00000000">
        <w:rPr>
          <w:rtl w:val="0"/>
        </w:rPr>
        <w:t xml:space="preserve">, която връща най-евтиния кожен стол с максимално тегло на седящия поне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person_weight_kg </w:t>
      </w:r>
      <w:r w:rsidDel="00000000" w:rsidR="00000000" w:rsidRPr="00000000">
        <w:rPr>
          <w:rtl w:val="0"/>
        </w:rPr>
        <w:t xml:space="preserve">или най-евтиния некожен стол отново с максимално тегло поне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person_weight_kg </w:t>
      </w:r>
      <w:r w:rsidDel="00000000" w:rsidR="00000000" w:rsidRPr="00000000">
        <w:rPr>
          <w:rtl w:val="0"/>
        </w:rPr>
        <w:t xml:space="preserve">ако нито един кожен, отговарящ на изиксванията</w:t>
      </w:r>
      <w:r w:rsidDel="00000000" w:rsidR="00000000" w:rsidRPr="00000000">
        <w:rPr>
          <w:rtl w:val="0"/>
        </w:rPr>
        <w:t xml:space="preserve">. Приемете, че има поне 1 стол с максимално тегло на седящия поне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person_weight_kg </w:t>
      </w:r>
      <w:r w:rsidDel="00000000" w:rsidR="00000000" w:rsidRPr="00000000">
        <w:rPr>
          <w:rtl w:val="0"/>
        </w:rPr>
        <w:t xml:space="preserve">килограма.</w:t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hcsclv1ullv3" w:id="3"/>
      <w:bookmarkEnd w:id="3"/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0A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Дефинирайте структура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person_t</w:t>
      </w:r>
      <w:r w:rsidDel="00000000" w:rsidR="00000000" w:rsidRPr="00000000">
        <w:rPr>
          <w:rtl w:val="0"/>
        </w:rPr>
        <w:t xml:space="preserve">, която дефинира човек с 2 булеви променливи - дали знае за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https://rationalwiki.org/wiki/Roko%27s_basilisk</w:t>
        </w:r>
      </w:hyperlink>
      <w:r w:rsidDel="00000000" w:rsidR="00000000" w:rsidRPr="00000000">
        <w:rPr>
          <w:rtl w:val="0"/>
        </w:rPr>
        <w:t xml:space="preserve"> и дали е помагал за създаването на свръхинтелигентен изкуствен интелект.</w:t>
      </w:r>
    </w:p>
    <w:p w:rsidR="00000000" w:rsidDel="00000000" w:rsidP="00000000" w:rsidRDefault="00000000" w:rsidRPr="00000000" w14:paraId="0000000B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Дефинирайте функцията int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ai_should_punish(struct person_t)</w:t>
      </w:r>
      <w:r w:rsidDel="00000000" w:rsidR="00000000" w:rsidRPr="00000000">
        <w:rPr>
          <w:rtl w:val="0"/>
        </w:rPr>
        <w:t xml:space="preserve">, която казва дали свръхинтелигентния изкуствен интелект трябва да накаже този човек (само ако знае, но не е помагал).</w:t>
      </w:r>
    </w:p>
    <w:p w:rsidR="00000000" w:rsidDel="00000000" w:rsidP="00000000" w:rsidRDefault="00000000" w:rsidRPr="00000000" w14:paraId="0000000C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Дефинирайте функцията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should_punish_all(struct person_t *people, int people_count)</w:t>
      </w:r>
      <w:r w:rsidDel="00000000" w:rsidR="00000000" w:rsidRPr="00000000">
        <w:rPr>
          <w:rtl w:val="0"/>
        </w:rPr>
        <w:t xml:space="preserve"> която казва дали свърхинтелигентния изкуствен интелект ще накаже цялата група от хора. Това трябва да се случи ако мнозинството от хората трябва да бъдат наказали (половината + 1 или повече).</w:t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sm6jmr4nlsfd" w:id="4"/>
      <w:bookmarkEnd w:id="4"/>
      <w:r w:rsidDel="00000000" w:rsidR="00000000" w:rsidRPr="00000000">
        <w:rPr>
          <w:rtl w:val="0"/>
        </w:rPr>
        <w:t xml:space="preserve">Задача 4</w:t>
      </w:r>
    </w:p>
    <w:p w:rsidR="00000000" w:rsidDel="00000000" w:rsidP="00000000" w:rsidRDefault="00000000" w:rsidRPr="00000000" w14:paraId="0000000E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Дефинирайте функцията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rightmost_one(int n)</w:t>
      </w:r>
      <w:r w:rsidDel="00000000" w:rsidR="00000000" w:rsidRPr="00000000">
        <w:rPr>
          <w:rtl w:val="0"/>
        </w:rPr>
        <w:t xml:space="preserve">, която връща побитова маска с 1-ца само там, където се намира най-дясната единица в двоичния запис на числото n.</w:t>
      </w:r>
    </w:p>
    <w:p w:rsidR="00000000" w:rsidDel="00000000" w:rsidP="00000000" w:rsidRDefault="00000000" w:rsidRPr="00000000" w14:paraId="0000000F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0">
      <w:pPr>
        <w:ind w:firstLine="850.3937007874017"/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rightmost_one(5)  -&gt; 1   (0001)</w:t>
      </w:r>
    </w:p>
    <w:p w:rsidR="00000000" w:rsidDel="00000000" w:rsidP="00000000" w:rsidRDefault="00000000" w:rsidRPr="00000000" w14:paraId="00000011">
      <w:pPr>
        <w:ind w:firstLine="850.3937007874017"/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rightmost_one(10) -&gt; 2   (0010)</w:t>
      </w:r>
    </w:p>
    <w:p w:rsidR="00000000" w:rsidDel="00000000" w:rsidP="00000000" w:rsidRDefault="00000000" w:rsidRPr="00000000" w14:paraId="00000012">
      <w:pPr>
        <w:ind w:firstLine="850.3937007874017"/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rightmost_one(20) -&gt; 4   (0100)</w:t>
      </w:r>
    </w:p>
    <w:p w:rsidR="00000000" w:rsidDel="00000000" w:rsidP="00000000" w:rsidRDefault="00000000" w:rsidRPr="00000000" w14:paraId="00000013">
      <w:pPr>
        <w:ind w:firstLine="850.3937007874017"/>
        <w:contextualSpacing w:val="0"/>
        <w:rPr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rightmost_one(0)  -&gt; 0   (0000)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bookmarkStart w:colFirst="0" w:colLast="0" w:name="_xhncvdbirtj" w:id="5"/>
      <w:bookmarkEnd w:id="5"/>
      <w:r w:rsidDel="00000000" w:rsidR="00000000" w:rsidRPr="00000000">
        <w:rPr>
          <w:rtl w:val="0"/>
        </w:rPr>
        <w:t xml:space="preserve">Задача 5</w:t>
      </w:r>
    </w:p>
    <w:p w:rsidR="00000000" w:rsidDel="00000000" w:rsidP="00000000" w:rsidRDefault="00000000" w:rsidRPr="00000000" w14:paraId="00000015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Дефинирайте структура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bike_tire_t</w:t>
      </w:r>
      <w:r w:rsidDel="00000000" w:rsidR="00000000" w:rsidRPr="00000000">
        <w:rPr>
          <w:rtl w:val="0"/>
        </w:rPr>
        <w:t xml:space="preserve">, която описва гума на колело с диаметър (в инчове), широчина (от 0.9 до 4.8, в инчове) и минимално и максимално налягане (в барове).</w:t>
      </w:r>
    </w:p>
    <w:p w:rsidR="00000000" w:rsidDel="00000000" w:rsidP="00000000" w:rsidRDefault="00000000" w:rsidRPr="00000000" w14:paraId="00000016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Дефинирайте структурата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tire_stand_t</w:t>
      </w:r>
      <w:r w:rsidDel="00000000" w:rsidR="00000000" w:rsidRPr="00000000">
        <w:rPr>
          <w:rtl w:val="0"/>
        </w:rPr>
        <w:t xml:space="preserve">, която има указател към динамично заделен масив от bike_tire_t гуми и големината на масива.</w:t>
      </w:r>
    </w:p>
    <w:p w:rsidR="00000000" w:rsidDel="00000000" w:rsidP="00000000" w:rsidRDefault="00000000" w:rsidRPr="00000000" w14:paraId="00000017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Дефинирайте функцията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struct tire_stand_t read_tires()</w:t>
      </w:r>
      <w:r w:rsidDel="00000000" w:rsidR="00000000" w:rsidRPr="00000000">
        <w:rPr>
          <w:rtl w:val="0"/>
        </w:rPr>
        <w:t xml:space="preserve">, която прочита от стандартния вход гумите в една стойка, като всяко описание на гума е на нов ред. Четенето на гуми спира когато се срещне празен ред (сами измислете формат на записване на параметрите на една гума и го изпишете на стандартния изход в началото на функцията). Не се знае предварително бройката на гумите, които ще се прочетат.</w:t>
      </w:r>
    </w:p>
    <w:p w:rsidR="00000000" w:rsidDel="00000000" w:rsidP="00000000" w:rsidRDefault="00000000" w:rsidRPr="00000000" w14:paraId="00000018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Дефинирайте функцията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is_for_mountainbike(struct bike_tire_t)</w:t>
      </w:r>
      <w:r w:rsidDel="00000000" w:rsidR="00000000" w:rsidRPr="00000000">
        <w:rPr>
          <w:rtl w:val="0"/>
        </w:rPr>
        <w:t xml:space="preserve"> която казва дали дадена гума е подходяща за каране в планина. Това е така когато гумата: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има диаметър 26, 27.5 или 29 инча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широчината е поне 1.7 инча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минималното налягане е под 2 бара</w:t>
      </w:r>
    </w:p>
    <w:p w:rsidR="00000000" w:rsidDel="00000000" w:rsidP="00000000" w:rsidRDefault="00000000" w:rsidRPr="00000000" w14:paraId="0000001C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Дефинирайте функцията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print_mountainbike_tires(struct tire_stand_t)</w:t>
      </w:r>
      <w:r w:rsidDel="00000000" w:rsidR="00000000" w:rsidRPr="00000000">
        <w:rPr>
          <w:rtl w:val="0"/>
        </w:rPr>
        <w:t xml:space="preserve">, която принтира на стандартния изход гумите, подходящи за каране в планина.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contextualSpacing w:val="0"/>
        <w:rPr/>
      </w:pPr>
      <w:bookmarkStart w:colFirst="0" w:colLast="0" w:name="_xvwih1b3wuaw" w:id="6"/>
      <w:bookmarkEnd w:id="6"/>
      <w:r w:rsidDel="00000000" w:rsidR="00000000" w:rsidRPr="00000000">
        <w:rPr>
          <w:rtl w:val="0"/>
        </w:rPr>
        <w:t xml:space="preserve">Задача 6</w:t>
      </w:r>
    </w:p>
    <w:p w:rsidR="00000000" w:rsidDel="00000000" w:rsidP="00000000" w:rsidRDefault="00000000" w:rsidRPr="00000000" w14:paraId="0000001E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Направете собствена имплеменатция на вектор - масив, който сам се уголемява когато свърши . Вашият вектор трябва да работи с елементи от типа bike_tire_t от задача 5.</w:t>
      </w:r>
    </w:p>
    <w:p w:rsidR="00000000" w:rsidDel="00000000" w:rsidP="00000000" w:rsidRDefault="00000000" w:rsidRPr="00000000" w14:paraId="0000001F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Имплементирайте операциите: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push_back</w:t>
      </w:r>
      <w:r w:rsidDel="00000000" w:rsidR="00000000" w:rsidRPr="00000000">
        <w:rPr>
          <w:rtl w:val="0"/>
        </w:rPr>
        <w:t xml:space="preserve"> - добавя елемент в края на вектора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size</w:t>
      </w:r>
      <w:r w:rsidDel="00000000" w:rsidR="00000000" w:rsidRPr="00000000">
        <w:rPr>
          <w:rtl w:val="0"/>
        </w:rPr>
        <w:t xml:space="preserve"> - връща колко елемента има във вектора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get</w:t>
      </w:r>
      <w:r w:rsidDel="00000000" w:rsidR="00000000" w:rsidRPr="00000000">
        <w:rPr>
          <w:rtl w:val="0"/>
        </w:rPr>
        <w:t xml:space="preserve"> - по даден индекс връща съответната стойност на този индекс</w:t>
      </w:r>
    </w:p>
    <w:p w:rsidR="00000000" w:rsidDel="00000000" w:rsidP="00000000" w:rsidRDefault="00000000" w:rsidRPr="00000000" w14:paraId="00000023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Можете да добавите и още операции, ако са </w:t>
      </w:r>
      <w:r w:rsidDel="00000000" w:rsidR="00000000" w:rsidRPr="00000000">
        <w:rPr>
          <w:rtl w:val="0"/>
        </w:rPr>
        <w:t xml:space="preserve">необходи</w:t>
      </w:r>
      <w:r w:rsidDel="00000000" w:rsidR="00000000" w:rsidRPr="00000000">
        <w:rPr>
          <w:rtl w:val="0"/>
        </w:rPr>
        <w:t xml:space="preserve">ми.</w:t>
      </w:r>
    </w:p>
    <w:p w:rsidR="00000000" w:rsidDel="00000000" w:rsidP="00000000" w:rsidRDefault="00000000" w:rsidRPr="00000000" w14:paraId="00000024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Дефинирайте вектора в в отделен файл (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vector.c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vector.h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Променете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tire_stand_t</w:t>
      </w:r>
      <w:r w:rsidDel="00000000" w:rsidR="00000000" w:rsidRPr="00000000">
        <w:rPr>
          <w:rtl w:val="0"/>
        </w:rPr>
        <w:t xml:space="preserve"> от задача 5 да използва вектор, за да държи в себе си гуми (може да изкопирате кодът си от задача 5 и да го промените).</w:t>
      </w:r>
    </w:p>
    <w:p w:rsidR="00000000" w:rsidDel="00000000" w:rsidP="00000000" w:rsidRDefault="00000000" w:rsidRPr="00000000" w14:paraId="00000026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Напишете собствен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Makefile</w:t>
      </w:r>
      <w:r w:rsidDel="00000000" w:rsidR="00000000" w:rsidRPr="00000000">
        <w:rPr>
          <w:rtl w:val="0"/>
        </w:rPr>
        <w:t xml:space="preserve">, който да билдва вектора (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vector.o</w:t>
      </w:r>
      <w:r w:rsidDel="00000000" w:rsidR="00000000" w:rsidRPr="00000000">
        <w:rPr>
          <w:rtl w:val="0"/>
        </w:rPr>
        <w:t xml:space="preserve">) и частта с гумите (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tires.o</w:t>
      </w:r>
      <w:r w:rsidDel="00000000" w:rsidR="00000000" w:rsidRPr="00000000">
        <w:rPr>
          <w:rtl w:val="0"/>
        </w:rPr>
        <w:t xml:space="preserve">) и ги линква (за да се получи изпълним файл).</w:t>
      </w:r>
    </w:p>
    <w:p w:rsidR="00000000" w:rsidDel="00000000" w:rsidP="00000000" w:rsidRDefault="00000000" w:rsidRPr="00000000" w14:paraId="00000027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Имплементирайте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struct tire_vector_t filter_non_mountainbikes(struct tire_stand_t)</w:t>
      </w:r>
      <w:r w:rsidDel="00000000" w:rsidR="00000000" w:rsidRPr="00000000">
        <w:rPr>
          <w:rtl w:val="0"/>
        </w:rPr>
        <w:t xml:space="preserve">, която връща вектор с всички гуми, които не стават за каране в планина.</w:t>
      </w:r>
    </w:p>
    <w:p w:rsidR="00000000" w:rsidDel="00000000" w:rsidP="00000000" w:rsidRDefault="00000000" w:rsidRPr="00000000" w14:paraId="00000028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tionalwiki.org/wiki/Roko%27s_basilisk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