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DANH SÁCH TEST CASE KIỂM THỬ BACKEND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Website thương mại điện tử đa chi nhánh TechShop (MERN Stack)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Thông tin chung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Ngày chạy kiểm thử: </w:t>
      </w:r>
      <w:r>
        <w:rPr>
          <w:rFonts w:ascii="Arial" w:cs="Arial" w:eastAsia="Arial" w:hAnsi="Arial"/>
          <w:sz w:val="20"/>
          <w:szCs w:val="20"/>
        </w:rPr>
        <w:t xml:space="preserve">28/09/2026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Công cụ: </w:t>
      </w:r>
      <w:r>
        <w:rPr>
          <w:rFonts w:ascii="Arial" w:cs="Arial" w:eastAsia="Arial" w:hAnsi="Arial"/>
          <w:sz w:val="20"/>
          <w:szCs w:val="20"/>
        </w:rPr>
        <w:t xml:space="preserve">Jest + Supertest, cơ sở dữ liệu MongoDB tạm trong bộ nhớ (mongodb-memory-server) - mỗi test chạy trên dữ liệu sạch; dịch vụ bên ngoài (VNPay, Resend, Google) được giả lập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Lệnh chạy: </w:t>
      </w:r>
      <w:r>
        <w:rPr>
          <w:rFonts w:ascii="Arial" w:cs="Arial" w:eastAsia="Arial" w:hAnsi="Arial"/>
          <w:sz w:val="20"/>
          <w:szCs w:val="20"/>
        </w:rPr>
        <w:t xml:space="preserve">cd backend &amp;&amp; npm test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Phạm vi: </w:t>
      </w:r>
      <w:r>
        <w:rPr>
          <w:rFonts w:ascii="Arial" w:cs="Arial" w:eastAsia="Arial" w:hAnsi="Arial"/>
          <w:sz w:val="20"/>
          <w:szCs w:val="20"/>
        </w:rPr>
        <w:t xml:space="preserve">Kiểm thử tích hợp (integration test) các API backend: gọi API thật qua HTTP và kiểm tra dữ liệu lưu trong database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Kết quả: </w:t>
      </w: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72/72 test case ĐẠT</w:t>
      </w:r>
      <w:r>
        <w:rPr>
          <w:rFonts w:ascii="Arial" w:cs="Arial" w:eastAsia="Arial" w:hAnsi="Arial"/>
          <w:sz w:val="20"/>
          <w:szCs w:val="20"/>
        </w:rPr>
        <w:t xml:space="preserve"> (0 lỗi) - đã chạy lại 2 lần, kết quả như nhau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Tổng hợp theo nhóm chức năng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5500"/>
        <w:gridCol w:w="1500"/>
        <w:gridCol w:w="15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392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392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Nhóm chức năng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392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Test case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392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Số lượng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392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Xác thực tài khoản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TC-01, TC-02, TC-03, TC-04, TC-05, TC-06, TC-07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Sản phẩm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TC-08, TC-09, TC-10, TC-11, TC-12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Giỏ hàng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TC-13, TC-14, TC-15, TC-26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Phiên bản sản phẩm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TC-16, TC-17, TC-18, TC-19, TC-20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Thanh toán VNPay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TC-21, TC-22, TC-23, TC-24, TC-25, TC-29, TC-30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Tải ảnh lên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TC-27, TC-28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Quản lý cửa hàng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TC-31, TC-32, TC-33, TC-34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Đăng ký tài khoản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TC-35, TC-36, TC-37, TC-38, TC-39, TC-40, TC-41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Đánh giá sản phẩm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TC-42, TC-43, TC-44, TC-45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Tra cứu bảo hành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TC-46, TC-47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11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Tìm kiếm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TC-48, TC-49, TC-50, TC-51, TC-52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12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Gửi email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TC-53, TC-54, TC-55, TC-68, TC-69, TC-70, TC-71, TC-72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13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Cấu hình gửi email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TC-56, TC-57, TC-58, TC-59, TC-60, TC-61, TC-62, TC-63, TC-64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14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Quên mật khẩu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TC-65, TC-66, TC-67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Tổng cộng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72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72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Chi tiết test case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100"/>
        <w:gridCol w:w="4900"/>
        <w:gridCol w:w="5300"/>
        <w:gridCol w:w="13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392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Mã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392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Nhóm chức năng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392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Nội dung kiểm thử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392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Kết quả mong đợi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392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Kết quả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TC-01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Xác thực tài khoản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Đăng ký tài khoản mới thành công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Mã 201; trả về email và access token; không trả về mật khẩu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TC-02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Xác thực tài khoản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Không cho phép yêu cầu OTP đăng ký khi email đã tồn tại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Mã 409 khi xin mã OTP cho email đã đăng ký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TC-03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Xác thực tài khoản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Từ chối đăng ký khi mật khẩu quá ngắn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Mã 400, không tạo tài khoản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TC-04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Xác thực tài khoản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Đăng nhập thành công với thông tin đúng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Mã 200, trả về access token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TC-05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Xác thực tài khoản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Đăng nhập thất bại với sai mật khẩu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Mã 401, không cấp token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TC-06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Xác thực tài khoản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Truy cập /api/auth/me khi chưa đăng nhập bị từ chối (401)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Mã 401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TC-07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Xác thực tài khoản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Truy cập /api/auth/me thành công khi có token hợp lệ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Mã 200, trả về đúng email của tài khoản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TC-08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Sản phẩm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Lấy danh sách sản phẩm trả về mảng rỗng khi chưa có dữ liệu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Mã 200, danh sách rỗng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TC-09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Sản phẩm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Lấy danh sách sản phẩm sau khi seed dữ liệu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Mã 200, danh sách có 1 sản phẩm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TC-10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Sản phẩm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Lấy chi tiết sản phẩm theo slug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Mã 200, trả về đúng tên sản phẩm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TC-11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Sản phẩm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Trả về 404 khi sản phẩm không tồn tại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Mã 404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TC-12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Sản phẩm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Không cho phép tạo sản phẩm khi chưa đăng nhập (401)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Mã 401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TC-13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Giỏ hàng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Thêm sản phẩm vào giỏ hàng thành công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Mã 201, giỏ có 1 dòng, số lượng 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TC-14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Giỏ hàng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Không cho thêm vào giỏ hàng khi vượt quá tồn kho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Mã 400, giỏ hàng không thay đổi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TC-15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Giỏ hàng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Cập nhật số lượng = 0 sẽ xóa sản phẩm khỏi giỏ hàng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Dòng hàng bị xóa khỏi giỏ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TC-16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Phiên bản sản phẩm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Giá cấp sản phẩm = phiên bản đang bán rẻ nhất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Giá, giá khuyến mãi, giá thực trả của sản phẩm lấy theo phiên bản đang bán rẻ nhất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TC-17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Phiên bản sản phẩm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Không cho thêm vào giỏ khi không chọn phiên bản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Mã 400, báo phải chọn phiên bản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TC-18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Phiên bản sản phẩm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Tồn kho tính riêng theo phiên bản (phiên bản không có hàng → 400)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Mã 400 khi phiên bản không có hàng, dù phiên bản khác còn hàng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TC-19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Phiên bản sản phẩm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Không cho tạo 2 phiên bản trùng màu + dung lượng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Lưu thất bại, báo phiên bản bị trùng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TC-20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Phiên bản sản phẩm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Không cho tạo sản phẩm không có phiên bản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Lưu thất bại, báo phải có ít nhất 1 phiên bản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TC-21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Thanh toán VNPay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Tạo link thanh toán có chữ ký, đúng số tiền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Mã 200; link có vnp_Amount = tổng tiền × 100 và chữ ký SHA-512 (128 ký tự hex)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TC-22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Thanh toán VNPay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Kết quả thành công (chữ ký đúng) → đơn "đã thanh toán", gọi lại lần 2 không đổi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Trang trả về báo thành công; đơn "đã thanh toán"; IPN gửi lại trả mã 02 (đã xác nhận), không ghi trùng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TC-23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Thanh toán VNPay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Chữ ký sai hoặc sai số tiền → không ghi nhận thanh toán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Chữ ký sai: mã 400; sai số tiền: IPN trả mã 04; đơn vẫn "chưa thanh toán"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TC-24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Thanh toán VNPay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Khách hủy thanh toán → "thất bại", thanh toán lại được; hủy đơn đã trả tiền → hoàn tiền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Hủy thanh toán: "thất bại"; thanh toán lại thành công: "đã thanh toán"; hủy đơn: "đã hoàn tiền"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TC-25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Thanh toán VNPay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Không cho tạo link thanh toán cho đơn của người khác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Mã 404 với tài khoản không sở hữu đơn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TC-26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Giỏ hàng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Giỏ hàng gắn trạng thái từng dòng, cho giảm số lượng về mức còn hàng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Trạng thái dòng lần lượt: ok → không đủ hàng (còn 1) → giảm số lượng được → ngừng bán; cờ hasUnavailable đúng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TC-27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Tải ảnh lên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Tải ảnh lên (lưu local khi chưa cấu hình Cloudinary) và mở được link ảnh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Mã 201; mở link ảnh vừa tải được (mã 200)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TC-28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Tải ảnh lên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Từ chối file không phải ảnh và khi chưa đăng nhập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File không phải ảnh: mã 400; chưa đăng nhập: mã 401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TC-29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Thanh toán VNPay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Thanh toán lại rồi hoàn tất ở lần thử CŨ → vẫn ghi nhận đúng đơn; kết quả lỗi cũ không đè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Kết quả lỗi của lần thử cũ không đổi trạng thái; kết quả thành công của lần thử cũ vẫn ghi nhận "đã thanh toán"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TC-30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Thanh toán VNPay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Admin không xác nhận được đơn VNPay chưa thanh toán, nhưng hủy được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Xác nhận đơn chưa thanh toán: mã 400; hủy đơn: mã 200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TC-31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Quản lý cửa hàng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Chỉ thấy đơn hàng của chi nhánh mình (kể cả khi cố lọc chi nhánh khác)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Danh sách chỉ gồm đơn của chi nhánh A, kể cả khi truyền storeId của chi nhánh 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TC-32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Quản lý cửa hàng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Không xem/xử lý được đơn của chi nhánh khác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Xem đơn chi nhánh mình: 200; xem/đổi trạng thái đơn chi nhánh khác: 403, đơn không đổi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TC-33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Quản lý cửa hàng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Thống kê chỉ tính đơn/doanh thu của chi nhánh mình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Tổng đơn = 1, doanh thu = 100.000đ (chỉ chi nhánh A)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TC-34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Quản lý cửa hàng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Không có quyền ngoài phạm vi (sản phẩm, nhân viên, khách hàng)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Mã 403 với tạo sản phẩm, danh sách nhân viên, danh sách khách hàng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TC-35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Đăng ký tài khoản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Số điện thoại bắt buộc, đúng định dạng di động Việt Nam, được chuẩn hóa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Rỗng, "abc", đầu số 01: mã 400; "+84 912.345.678" được nhận và lưu là 0912345678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TC-36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Đăng ký tài khoản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Không cho đăng ký trùng số điện thoại (kể cả khác cách viết)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Mã 409 khi số đã dùng, kể cả viết dạng +84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TC-37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Đăng ký tài khoản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Mật khẩu tối thiểu 8 ký tự có chữ và số; nhập lại phải khớp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Mật khẩu ngắn, thiếu số, thiếu chữ: mã 400; nhập lại không khớp: mã 400, báo "không khớp"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TC-38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Đăng ký tài khoản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Họ tên 2-50 ký tự, chỉ chữ cái, bỏ khoảng trắng thừa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Tên 1 ký tự hoặc có số: mã 400; "  Trần   Thị  Bích  " lưu thành "Trần Thị Bích"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TC-39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Đăng ký tài khoản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Lưu nhiều địa chỉ (nhà riêng, công ty...), đúng 1 địa chỉ mặc định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Lưu đủ 3 địa chỉ theo thứ tự; chỉ 1 địa chỉ mặc định (Công ty - địa chỉ đầu tiên được chọn)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TC-40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Đăng ký tài khoản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Địa chỉ không bắt buộc, nhưng địa chỉ đã thêm phải có số nhà và tỉnh/thành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Không nhập địa chỉ: đăng ký được; địa chỉ thiếu tỉnh/thành: mã 400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TC-41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Đăng ký tài khoản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Đổi số điện thoại trong hồ sơ cũng phải hợp lệ và không trùng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Số sai định dạng: 400; số đã dùng: 409; số hợp lệ được chuẩn hóa và lưu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TC-42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Đánh giá sản phẩm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Khách sửa được số sao, nội dung và ảnh của đánh giá mình; điểm trung bình được tính lại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Mã 200; số sao, nội dung, ảnh được cập nhật; có thời điểm chỉnh sửa; điểm trung bình sản phẩm đổi từ 2 thành 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TC-43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Đánh giá sản phẩm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Không sửa được đánh giá của người khác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Mã 403; đánh giá giữ nguyên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TC-44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Đánh giá sản phẩm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Không sửa được đánh giá đã bị quản trị viên ẩn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Mã 403 với đánh giá có trạng thái "đã ẩn"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TC-45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Đánh giá sản phẩm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Từ chối số sao ngoài 1-5 và quá 3 ảnh (cả khi viết mới lẫn khi sửa)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Sửa với 6 sao hoặc 4 ảnh: mã 400; viết mới với 0 sao: mã 400; dữ liệu cũ không đổi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TC-46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Tra cứu bảo hành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Tra cứu đúng mã + số điện thoại (của tài khoản hoặc người nhận) → chỉ trả thông tin cần thiết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Mã 200; nhận cả SĐT tài khoản và SĐT người nhận (không phân biệt hoa thường, nhận +84); không lộ mô tả lỗi, ảnh, mã nội bộ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TC-47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Tra cứu bảo hành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Sai số điện thoại hoặc thiếu số điện thoại → không xem được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Sai SĐT: 404 với thông báo giống hệt mã không tồn tại; thiếu SĐT: 400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TC-48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Tìm kiếm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Bỏ dấu tiếng Việt, tách từ, tạo tiền tố; từ khóa rỗng không lọc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"Nguyễn Văn ĐẠT" thành "nguyen van dat"; tạo đủ tiền tố; từ khóa toàn khoảng trắng không tạo điều kiện lọc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TC-49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Tìm kiếm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Đơn hàng: tìm theo tên không dấu, SĐT đầu số, mã đơn (cả phần số), tên sản phẩm; kết hợp bộ lọc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Gõ không dấu, có dấu, hoa thường, SĐT đầu số, phần số của mã đơn, tên sản phẩm + phiên bản đều ra đúng đơn; bộ lọc trạng thái vẫn áp dụng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TC-50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Tìm kiếm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Quản lý chi nhánh tìm kiếm cũng chỉ thấy đơn của chi nhánh mình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Tìm đơn của chi nhánh khác trả về danh sách rỗng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TC-51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Tìm kiếm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Sản phẩm (trang khách và admin): tìm không dấu theo tên, danh mục, thương hiệu, màu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"dien thoai", "samsung", "tim oai", "may tinh", "dien thoai samsung" ra đúng sản phẩm (theo tên, thương hiệu, màu, danh mục)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TC-52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Tìm kiếm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Khách hàng và voucher: tìm không dấu + lọc trạng thái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Tìm khách theo tên không dấu và email; lọc tài khoản đang hoạt động; tìm voucher không dấu; lọc đang diễn ra / hết hạn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TC-53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Gửi email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Chưa cấu hình email → chế độ demo, mã hiện trên màn hình (kể cả production) để vẫn đăng ký được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Mã 200 và trả mã OTP 6 số về màn hình dù NODE_ENV=production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TC-54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Gửi email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Gửi email thất bại → báo lỗi 502, xóa mã vừa tạo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Mã 502, thông báo "Không gửi được email"; mã OTP vừa tạo bị xóa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TC-55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Gửi email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Đã cấu hình email ở production → KHÔNG trả mã về màn hình (chỉ gửi qua email)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Mã 200, không trả mã OTP; gửi đúng 1 email tới đúng người nhận qua Resend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TC-56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Cấu hình gửi email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Lưu SMTP: mật khẩu được mã hóa trong DB, không trả về trình duyệt, không ghi vào nhật ký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Mật khẩu lưu dạng mã hóa "v1:..."; không xuất hiện trong phản hồi API, API công khai /settings, nhật ký thao tác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TC-57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Cấu hình gửi email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Để trống mật khẩu khi lưu lại → giữ mật khẩu cũ; thiếu mật khẩu lần đầu → báo lỗi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Lưu lần đầu thiếu mật khẩu: 400; lưu lại để trống mật khẩu: giữ nguyên bản mã hóa cũ, các trường khác được cập nhật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TC-58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Cấu hình gửi email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Chỉ admin được xem/sửa/gửi thử; nhân viên và khách bị chặn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Nhân viên: 403 với xem, sửa, gửi thử; chưa đăng nhập: 401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TC-59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Cấu hình gửi email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Gửi thử với cấu hình sai → báo lỗi dễ hiểu; dữ liệu không hợp lệ bị từ chối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Gửi thử tới máy chủ không tồn tại: 502 "không kết nối được máy chủ SMTP"; máy chủ, cách gửi, người gửi sai định dạng: 400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TC-60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Cấu hình gửi email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Cấu hình admin (Resend) được dùng để gửi OTP đăng ký, ưu tiên hơn biến môi trường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Email OTP gửi bằng API key và người gửi trong cấu hình admin; không trả mã về màn hình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TC-61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Cấu hình gửi email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Kết nối tài khoản Gmail: link cấp quyền đúng, chặn "state" giả, lưu refresh token đã mã hóa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Link Google đúng client, chỉ xin quyền gmail.send, access_type=offline; "state" bị sửa: quay về với lỗi; đổi mã thành công: lưu email Gmail, refresh token và Client Secret đều mã hóa, không lộ ra API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TC-62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Cấu hình gửi email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OTP đăng ký gửi qua Gmail API: đúng người nhận, người gửi là Gmail đã kết nối, tiêu đề tiếng Việt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Gửi qua Gmail API với access token mới; thư có đúng người nhận, người gửi là Gmail đã kết nối, tiêu đề mã hóa chuẩn UTF-8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TC-63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Cấu hình gửi email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Quyền Gmail hết hạn → gửi thử báo lỗi dễ hiểu; ngắt kết nối → xóa token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Gửi thử: 502 "quyền truy cập Gmail đã hết hạn hoặc bị thu hồi"; ngắt kết nối: thu hồi bên Google, xóa refresh token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TC-64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Cấu hình gửi email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Người dùng bỏ tích quyền gửi email khi cấp quyền → báo rõ, không lưu kết nối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Quay về trang cấu hình với lỗi "chưa cấp quyền gửi email"; không lưu refresh token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TC-65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Quên mật khẩu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Email chưa đăng ký → vẫn trả lời chung, không tạo mã, không gửi email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Mã 200 với thông báo chung; không tạo mã, không gửi email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TC-66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Quên mật khẩu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Đặt lại mật khẩu bằng mã qua email: kiểm tra mã, mật khẩu mới, mã chỉ dùng 1 lần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Sai mã, mật khẩu yếu, không khớp: 400; đúng: 200; dùng lại mã: 400; đăng nhập mật khẩu cũ 401, mật khẩu mới 200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TC-67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Quên mật khẩu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Nhập sai mã quá 5 lần → khóa mã, phải xin mã mới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Sau 5 lần sai, nhập cả mã đúng cũng bị từ chối (429)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TC-68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Gửi email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Đặt hàng → email xác nhận có mã đơn, sản phẩm, tổng tiền, link xem đơn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Email tiêu đề "Xác nhận đơn hàng &lt;mã đơn&gt;", có tên sản phẩm, phiên bản, tổng tiền, link /account/orders/&lt;id&gt;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TC-69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Gửi email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Đổi trạng thái đơn → email cho khách (không gửi cho bước chờ xác nhận); khách hủy → email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Xác nhận đơn: email "Đã xác nhận"; khách hủy: email "Đã hủy" kèm lý do hủy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TC-70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Gửi email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Thanh toán VNPay thành công → email xác nhận thanh toán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Email "Thanh toán thành công" có mã giao dịch VNPay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TC-71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Gửi email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Bảo hành: tạo phiếu và đổi trạng thái → email kèm mã phiếu và link tra cứu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Email tiếp nhận có mã phiếu và link /tra-cuu-bao-hanh?code=&lt;mã&gt;; email cập nhật có trạng thái "Đang sửa chữa" và ghi chú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TC-72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Gửi email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Gửi email lỗi không làm hỏng đặt hàng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Máy chủ mail lỗi: đặt hàng vẫn thành công (201), lỗi chỉ được ghi log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</w:rPr>
              <w:t xml:space="preserve">Đạt</w:t>
            </w:r>
          </w:p>
        </w:tc>
      </w:tr>
    </w:tbl>
    <w:sectPr>
      <w:footerReference w:type="default" r:id="rId7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TechShop - Danh sách test case backend  |  Trang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jc w:val="center"/>
      <w:outlineLvl w:val="0"/>
    </w:pPr>
    <w:rPr>
      <w:rFonts w:ascii="Arial" w:cs="Arial" w:eastAsia="Arial" w:hAnsi="Arial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2026-09-28T00:47:29.506Z</dcterms:created>
  <dcterms:modified xsi:type="dcterms:W3CDTF">2026-09-28T00:47:29.507Z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