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business case: one page</w:t>
      </w:r>
    </w:p>
    <w:p>
      <w:r>
        <w:rPr>
          <w:i/>
          <w:color w:val="4A5A68"/>
        </w:rPr>
        <w:t>For when you have no budget and need to get some. Write it in the language of uptime, safety and the plant calendar.</w:t>
      </w:r>
    </w:p>
    <w:p>
      <w:r>
        <w:rPr>
          <w:color w:val="4A5A68"/>
          <w:sz w:val="18"/>
        </w:rPr>
        <w:t>Part of the IT/OT Monday Kit  |  free to use and adapt. Text in [brackets] is for you to fill in; italic notes are guidance you can delete.</w:t>
      </w:r>
    </w:p>
    <w:p>
      <w:pPr>
        <w:pStyle w:val="Heading3"/>
      </w:pPr>
      <w:r>
        <w:t>1. The ask</w:t>
      </w:r>
    </w:p>
    <w:p>
      <w:r>
        <w:rPr>
          <w:i/>
          <w:color w:val="4A5A68"/>
        </w:rPr>
        <w:t>In one sentence: what you want, how much it costs, and when it must be approved.</w:t>
      </w:r>
    </w:p>
    <w:p>
      <w:r>
        <w:t>[Approve EUR/USD X to segment the line 3 control network during the [month year] planned outage.]</w:t>
      </w:r>
    </w:p>
    <w:p>
      <w:pPr>
        <w:pStyle w:val="Heading3"/>
      </w:pPr>
      <w:r>
        <w:t>2. The risk, in operations terms</w:t>
      </w:r>
    </w:p>
    <w:p>
      <w:r>
        <w:rPr>
          <w:i/>
          <w:color w:val="4A5A68"/>
        </w:rPr>
        <w:t>Describe a realistic scenario and its impact on safety, environment and production. Avoid technical jargon.</w:t>
      </w:r>
    </w:p>
    <w:p>
      <w:r>
        <w:t>[If ransomware spreads from the office network to line 3 controls, we would shut the line down as a precaution. Each day of downtime costs about X in lost production.]</w:t>
      </w:r>
    </w:p>
    <w:p>
      <w:pPr>
        <w:pStyle w:val="Heading3"/>
      </w:pPr>
      <w:r>
        <w:t>3. What we will do</w:t>
      </w:r>
    </w:p>
    <w:p>
      <w:r>
        <w:rPr>
          <w:i/>
          <w:color w:val="4A5A68"/>
        </w:rPr>
        <w:t>Two or three bullets. Name the controls from the crosswalk (02-Control-Crosswalk).</w:t>
      </w:r>
    </w:p>
    <w:p>
      <w:r>
        <w:t>[Install a controlled boundary between IT and the line 3 OT network (SG-1, SG-3). Replace shared vendor remote access with individual accounts and multi-factor authentication (AC-2).]</w:t>
      </w:r>
    </w:p>
    <w:p>
      <w:pPr>
        <w:pStyle w:val="Heading3"/>
      </w:pPr>
      <w:r>
        <w:t>4. Cost and timing</w:t>
      </w:r>
    </w:p>
    <w:p>
      <w:r>
        <w:rPr>
          <w:i/>
          <w:color w:val="4A5A68"/>
        </w:rPr>
        <w:t>Tie the timing to the next planned outage or capital cycle. Show what it costs if the window is missed.</w:t>
      </w:r>
    </w:p>
    <w:p>
      <w:r>
        <w:t>[Total X, of which Y is labour during the outage. If we miss this outage, the next window is in [year].]</w:t>
      </w:r>
    </w:p>
    <w:p>
      <w:pPr>
        <w:pStyle w:val="Heading3"/>
      </w:pPr>
      <w:r>
        <w:t>5. Obligations it satisfies</w:t>
      </w:r>
    </w:p>
    <w:p>
      <w:r>
        <w:rPr>
          <w:i/>
          <w:color w:val="4A5A68"/>
        </w:rPr>
        <w:t>From the crosswalk: list the mandate categories (or specific mandates) this work helps meet. One control, many obligations.</w:t>
      </w:r>
    </w:p>
    <w:p>
      <w:r>
        <w:t>[Meets requirements in national cyber directives, our cross-border resilience obligations, an industry framework, and our insurer's questionnaire.]</w:t>
      </w:r>
    </w:p>
    <w:p>
      <w:pPr>
        <w:pStyle w:val="Heading3"/>
      </w:pPr>
      <w:r>
        <w:t>6. If we do nothing</w:t>
      </w:r>
    </w:p>
    <w:p>
      <w:r>
        <w:rPr>
          <w:i/>
          <w:color w:val="4A5A68"/>
        </w:rPr>
        <w:t>The cost and risk of waiting, honestly stated.</w:t>
      </w:r>
    </w:p>
    <w:p>
      <w:r>
        <w:t>[Continued exposure on a line that produces X% of site output. Open audit findings from [mandate]. Insurer may raise premiums or exclusions.]</w:t>
      </w:r>
    </w:p>
    <w:p>
      <w:pPr>
        <w:pStyle w:val="Heading3"/>
      </w:pPr>
      <w:r>
        <w:t>7. How we will know it worked</w:t>
      </w:r>
    </w:p>
    <w:p>
      <w:r>
        <w:rPr>
          <w:i/>
          <w:color w:val="4A5A68"/>
        </w:rPr>
        <w:t>One to three measurable results.</w:t>
      </w:r>
    </w:p>
    <w:p>
      <w:r>
        <w:t>[Zero direct connections from IT to line 3 controllers. 100% of vendor sessions use individual accounts and MFA.]</w:t>
      </w:r>
    </w:p>
    <w:p>
      <w:pPr>
        <w:pStyle w:val="Heading3"/>
      </w:pPr>
      <w:r>
        <w:t>8. Decision requested</w:t>
      </w:r>
    </w:p>
    <w:p>
      <w:r>
        <w:rPr>
          <w:i/>
          <w:color w:val="4A5A68"/>
        </w:rPr>
        <w:t>Who needs to decide, and by when.</w:t>
      </w:r>
    </w:p>
    <w:p>
      <w:r>
        <w:t>[Approval from [name, role] by [date] so materials can be ordered before the outage.]</w:t>
      </w:r>
    </w:p>
    <w:p>
      <w:pPr>
        <w:pStyle w:val="Heading2"/>
      </w:pPr>
      <w:r>
        <w:t>Tips</w:t>
      </w:r>
    </w:p>
    <w:p>
      <w:pPr>
        <w:pStyle w:val="ListBullet"/>
      </w:pPr>
      <w:r>
        <w:t>Lead with downtime, safety and environmental impact. Leaders fund what they already worry about.</w:t>
      </w:r>
    </w:p>
    <w:p>
      <w:pPr>
        <w:pStyle w:val="ListBullet"/>
      </w:pPr>
      <w:r>
        <w:t>Use the plant's calendar. A request tied to a specific outage date is far easier to approve than an open-ended one.</w:t>
      </w:r>
    </w:p>
    <w:p>
      <w:pPr>
        <w:pStyle w:val="ListBullet"/>
      </w:pPr>
      <w:r>
        <w:t>Show reuse: one investment that satisfies several obligations beats a separate project per mandate.</w:t>
      </w:r>
    </w:p>
    <w:p>
      <w:pPr>
        <w:pStyle w:val="ListBullet"/>
      </w:pPr>
      <w:r>
        <w:t>Ask for less, sooner. A small funded first step builds credibility for the next one.</w:t>
      </w:r>
    </w:p>
    <w:p>
      <w:pPr>
        <w:pStyle w:val="ListBullet"/>
      </w:pPr>
      <w:r>
        <w:t>Have the OT or operations lead co-sign. A joint request carries more weight than an IT request.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A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A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D6A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