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Server Test Fixture</w:t>
      </w:r>
    </w:p>
    <w:p>
      <w:r>
        <w:t>This is a valid sample DOCX file for the Document Server automated tests.</w:t>
      </w:r>
    </w:p>
    <w:p>
      <w:r>
        <w:t>Sample content: Document upload, access permissions, sharing and revision history.</w:t>
      </w:r>
    </w:p>
    <w:p>
      <w:r>
        <w:t>This document contains no private or production information.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Server Sample DOCX</dc:title>
  <dc:subject/>
  <dc:creator>Document Server Tests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