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5A0A7" w14:textId="77777777" w:rsidR="00342FEB" w:rsidRDefault="00342FEB" w:rsidP="00342FEB">
      <w:pPr>
        <w:spacing w:after="0"/>
        <w:jc w:val="both"/>
        <w:rPr>
          <w:rFonts w:ascii="Times New Roman" w:hAnsi="Times New Roman" w:cs="Times New Roman"/>
          <w:sz w:val="24"/>
          <w:szCs w:val="24"/>
        </w:rPr>
      </w:pPr>
      <w:r>
        <w:rPr>
          <w:rFonts w:ascii="Times New Roman" w:hAnsi="Times New Roman" w:cs="Times New Roman"/>
          <w:sz w:val="24"/>
          <w:szCs w:val="24"/>
        </w:rPr>
        <w:t>Tucker Atwood</w:t>
      </w:r>
    </w:p>
    <w:p w14:paraId="747112DD" w14:textId="77777777" w:rsidR="00342FEB" w:rsidRDefault="00342FEB" w:rsidP="00342FEB">
      <w:pPr>
        <w:spacing w:after="0"/>
        <w:jc w:val="both"/>
        <w:rPr>
          <w:rFonts w:ascii="Times New Roman" w:hAnsi="Times New Roman" w:cs="Times New Roman"/>
          <w:sz w:val="24"/>
          <w:szCs w:val="24"/>
        </w:rPr>
      </w:pPr>
      <w:r>
        <w:rPr>
          <w:rFonts w:ascii="Times New Roman" w:hAnsi="Times New Roman" w:cs="Times New Roman"/>
          <w:sz w:val="24"/>
          <w:szCs w:val="24"/>
        </w:rPr>
        <w:t>WGU MSDA</w:t>
      </w:r>
    </w:p>
    <w:p w14:paraId="30ED8D37" w14:textId="084C7228" w:rsidR="00342FEB" w:rsidRDefault="00342FEB" w:rsidP="00342FEB">
      <w:pPr>
        <w:spacing w:after="0"/>
        <w:jc w:val="both"/>
        <w:rPr>
          <w:rFonts w:ascii="Times New Roman" w:hAnsi="Times New Roman" w:cs="Times New Roman"/>
          <w:sz w:val="24"/>
          <w:szCs w:val="24"/>
        </w:rPr>
      </w:pPr>
      <w:r>
        <w:rPr>
          <w:rFonts w:ascii="Times New Roman" w:hAnsi="Times New Roman" w:cs="Times New Roman"/>
          <w:sz w:val="24"/>
          <w:szCs w:val="24"/>
        </w:rPr>
        <w:t>D212 Task 3</w:t>
      </w:r>
    </w:p>
    <w:p w14:paraId="3A2BDA55" w14:textId="05728982" w:rsidR="00342FEB" w:rsidRDefault="00342FEB" w:rsidP="00342FEB">
      <w:pPr>
        <w:spacing w:after="0"/>
        <w:jc w:val="both"/>
        <w:rPr>
          <w:rFonts w:ascii="Times New Roman" w:hAnsi="Times New Roman" w:cs="Times New Roman"/>
          <w:sz w:val="24"/>
          <w:szCs w:val="24"/>
        </w:rPr>
      </w:pPr>
      <w:r>
        <w:rPr>
          <w:rFonts w:ascii="Times New Roman" w:hAnsi="Times New Roman" w:cs="Times New Roman"/>
          <w:sz w:val="24"/>
          <w:szCs w:val="24"/>
        </w:rPr>
        <w:t>5/29/24</w:t>
      </w:r>
    </w:p>
    <w:p w14:paraId="4AE444DF" w14:textId="77777777" w:rsidR="00342FEB" w:rsidRDefault="00342FEB" w:rsidP="00342FEB">
      <w:pPr>
        <w:spacing w:after="0"/>
        <w:jc w:val="both"/>
        <w:rPr>
          <w:rFonts w:ascii="Times New Roman" w:hAnsi="Times New Roman" w:cs="Times New Roman"/>
          <w:sz w:val="24"/>
          <w:szCs w:val="24"/>
        </w:rPr>
      </w:pPr>
    </w:p>
    <w:p w14:paraId="48550A13" w14:textId="01705D10" w:rsidR="00342FEB" w:rsidRDefault="00342FEB" w:rsidP="00342FEB">
      <w:pPr>
        <w:spacing w:after="0"/>
        <w:jc w:val="both"/>
        <w:rPr>
          <w:rFonts w:ascii="Times New Roman" w:hAnsi="Times New Roman" w:cs="Times New Roman"/>
          <w:sz w:val="24"/>
          <w:szCs w:val="24"/>
        </w:rPr>
      </w:pPr>
      <w:r>
        <w:rPr>
          <w:rFonts w:ascii="Times New Roman" w:hAnsi="Times New Roman" w:cs="Times New Roman"/>
          <w:b/>
          <w:bCs/>
          <w:sz w:val="24"/>
          <w:szCs w:val="24"/>
          <w:u w:val="single"/>
        </w:rPr>
        <w:t>A1. Research Question</w:t>
      </w:r>
    </w:p>
    <w:p w14:paraId="25E145EC" w14:textId="77777777" w:rsidR="00342FEB" w:rsidRDefault="00342FEB" w:rsidP="00342FEB">
      <w:pPr>
        <w:spacing w:after="0"/>
        <w:jc w:val="both"/>
        <w:rPr>
          <w:rFonts w:ascii="Times New Roman" w:hAnsi="Times New Roman" w:cs="Times New Roman"/>
          <w:sz w:val="24"/>
          <w:szCs w:val="24"/>
        </w:rPr>
      </w:pPr>
    </w:p>
    <w:p w14:paraId="76A180AC" w14:textId="18C5C646" w:rsidR="00342FEB" w:rsidRDefault="00342FEB" w:rsidP="00342FEB">
      <w:pPr>
        <w:spacing w:after="0"/>
        <w:jc w:val="both"/>
        <w:rPr>
          <w:rFonts w:ascii="Times New Roman" w:hAnsi="Times New Roman" w:cs="Times New Roman"/>
          <w:b/>
          <w:bCs/>
          <w:sz w:val="24"/>
          <w:szCs w:val="24"/>
        </w:rPr>
      </w:pPr>
      <w:r>
        <w:rPr>
          <w:rFonts w:ascii="Times New Roman" w:hAnsi="Times New Roman" w:cs="Times New Roman"/>
          <w:sz w:val="24"/>
          <w:szCs w:val="24"/>
        </w:rPr>
        <w:t xml:space="preserve">Using the provided transactions data set relating to the telecommunications churn data, I will answer the question, </w:t>
      </w:r>
      <w:r w:rsidRPr="00F15372">
        <w:rPr>
          <w:rFonts w:ascii="Times New Roman" w:hAnsi="Times New Roman" w:cs="Times New Roman"/>
          <w:b/>
          <w:bCs/>
          <w:sz w:val="24"/>
          <w:szCs w:val="24"/>
        </w:rPr>
        <w:t xml:space="preserve">“Can a </w:t>
      </w:r>
      <w:r>
        <w:rPr>
          <w:rFonts w:ascii="Times New Roman" w:hAnsi="Times New Roman" w:cs="Times New Roman"/>
          <w:b/>
          <w:bCs/>
          <w:sz w:val="24"/>
          <w:szCs w:val="24"/>
        </w:rPr>
        <w:t>Market Basket Analysis method be used to identify groups of products frequently purchased together?”</w:t>
      </w:r>
    </w:p>
    <w:p w14:paraId="15073263" w14:textId="77777777" w:rsidR="00342FEB" w:rsidRDefault="00342FEB" w:rsidP="00342FEB">
      <w:pPr>
        <w:spacing w:after="0"/>
        <w:jc w:val="both"/>
        <w:rPr>
          <w:rFonts w:ascii="Times New Roman" w:hAnsi="Times New Roman" w:cs="Times New Roman"/>
          <w:b/>
          <w:bCs/>
          <w:sz w:val="24"/>
          <w:szCs w:val="24"/>
        </w:rPr>
      </w:pPr>
    </w:p>
    <w:p w14:paraId="2B3E4523" w14:textId="74D966B0" w:rsidR="00342FEB" w:rsidRDefault="00342FEB" w:rsidP="00342FEB">
      <w:pPr>
        <w:spacing w:after="0"/>
        <w:jc w:val="both"/>
        <w:rPr>
          <w:rFonts w:ascii="Times New Roman" w:hAnsi="Times New Roman" w:cs="Times New Roman"/>
          <w:sz w:val="24"/>
          <w:szCs w:val="24"/>
        </w:rPr>
      </w:pPr>
      <w:r>
        <w:rPr>
          <w:rFonts w:ascii="Times New Roman" w:hAnsi="Times New Roman" w:cs="Times New Roman"/>
          <w:b/>
          <w:bCs/>
          <w:sz w:val="24"/>
          <w:szCs w:val="24"/>
          <w:u w:val="single"/>
        </w:rPr>
        <w:t>A2. Analysis Goal</w:t>
      </w:r>
    </w:p>
    <w:p w14:paraId="29F848E4" w14:textId="77777777" w:rsidR="00342FEB" w:rsidRDefault="00342FEB" w:rsidP="00342FEB">
      <w:pPr>
        <w:spacing w:after="0"/>
        <w:jc w:val="both"/>
        <w:rPr>
          <w:rFonts w:ascii="Times New Roman" w:hAnsi="Times New Roman" w:cs="Times New Roman"/>
          <w:sz w:val="24"/>
          <w:szCs w:val="24"/>
        </w:rPr>
      </w:pPr>
    </w:p>
    <w:p w14:paraId="6F0B0C5E" w14:textId="47CA967B" w:rsidR="00342FEB" w:rsidRPr="00914A98" w:rsidRDefault="00AD1186" w:rsidP="00342FEB">
      <w:pPr>
        <w:spacing w:after="0"/>
        <w:jc w:val="both"/>
        <w:rPr>
          <w:rFonts w:ascii="Times New Roman" w:hAnsi="Times New Roman" w:cs="Times New Roman"/>
          <w:b/>
          <w:bCs/>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goal of this analysis</w:t>
      </w:r>
      <w:r>
        <w:rPr>
          <w:rFonts w:ascii="Times New Roman" w:hAnsi="Times New Roman" w:cs="Times New Roman"/>
          <w:sz w:val="24"/>
          <w:szCs w:val="24"/>
        </w:rPr>
        <w:t xml:space="preserve"> is to use a </w:t>
      </w:r>
      <w:r w:rsidRPr="00AD1186">
        <w:rPr>
          <w:rFonts w:ascii="Times New Roman" w:hAnsi="Times New Roman" w:cs="Times New Roman"/>
          <w:b/>
          <w:bCs/>
          <w:sz w:val="24"/>
          <w:szCs w:val="24"/>
        </w:rPr>
        <w:t>Market Basket Analysis (MBA)</w:t>
      </w:r>
      <w:r>
        <w:rPr>
          <w:rFonts w:ascii="Times New Roman" w:hAnsi="Times New Roman" w:cs="Times New Roman"/>
          <w:sz w:val="24"/>
          <w:szCs w:val="24"/>
        </w:rPr>
        <w:t xml:space="preserve"> technique to identify patterns in </w:t>
      </w:r>
      <w:r w:rsidRPr="00AD1186">
        <w:rPr>
          <w:rFonts w:ascii="Times New Roman" w:hAnsi="Times New Roman" w:cs="Times New Roman"/>
          <w:b/>
          <w:bCs/>
          <w:sz w:val="24"/>
          <w:szCs w:val="24"/>
        </w:rPr>
        <w:t>associated product purchases</w:t>
      </w:r>
      <w:r>
        <w:rPr>
          <w:rFonts w:ascii="Times New Roman" w:hAnsi="Times New Roman" w:cs="Times New Roman"/>
          <w:sz w:val="24"/>
          <w:szCs w:val="24"/>
        </w:rPr>
        <w:t xml:space="preserve"> for telecommunications customers. </w:t>
      </w:r>
      <w:r w:rsidR="00914A98">
        <w:rPr>
          <w:rFonts w:ascii="Times New Roman" w:hAnsi="Times New Roman" w:cs="Times New Roman"/>
          <w:sz w:val="24"/>
          <w:szCs w:val="24"/>
        </w:rPr>
        <w:t xml:space="preserve">Understanding associations between specific products such as how often and likely they are to be purchased together will help </w:t>
      </w:r>
      <w:r w:rsidR="00914A98" w:rsidRPr="00914A98">
        <w:rPr>
          <w:rFonts w:ascii="Times New Roman" w:hAnsi="Times New Roman" w:cs="Times New Roman"/>
          <w:b/>
          <w:bCs/>
          <w:sz w:val="24"/>
          <w:szCs w:val="24"/>
        </w:rPr>
        <w:t>inform stakeholders on future business strategies and decisions, such as product discounts and promotions.</w:t>
      </w:r>
    </w:p>
    <w:p w14:paraId="27571DFD" w14:textId="77777777" w:rsidR="00342FEB" w:rsidRDefault="00342FEB" w:rsidP="00342FEB">
      <w:pPr>
        <w:spacing w:after="0"/>
        <w:jc w:val="both"/>
        <w:rPr>
          <w:rFonts w:ascii="Times New Roman" w:hAnsi="Times New Roman" w:cs="Times New Roman"/>
          <w:sz w:val="24"/>
          <w:szCs w:val="24"/>
        </w:rPr>
      </w:pPr>
    </w:p>
    <w:p w14:paraId="740FC7EF" w14:textId="550CF0B7" w:rsidR="00914A98" w:rsidRDefault="00914A98" w:rsidP="00342FEB">
      <w:pPr>
        <w:spacing w:after="0"/>
        <w:jc w:val="both"/>
        <w:rPr>
          <w:rFonts w:ascii="Times New Roman" w:hAnsi="Times New Roman" w:cs="Times New Roman"/>
          <w:sz w:val="24"/>
          <w:szCs w:val="24"/>
        </w:rPr>
      </w:pPr>
      <w:r>
        <w:rPr>
          <w:rFonts w:ascii="Times New Roman" w:hAnsi="Times New Roman" w:cs="Times New Roman"/>
          <w:b/>
          <w:bCs/>
          <w:sz w:val="24"/>
          <w:szCs w:val="24"/>
          <w:u w:val="single"/>
        </w:rPr>
        <w:t>B1. MBA Technique</w:t>
      </w:r>
    </w:p>
    <w:p w14:paraId="58293171" w14:textId="77777777" w:rsidR="00914A98" w:rsidRDefault="00914A98" w:rsidP="00342FEB">
      <w:pPr>
        <w:spacing w:after="0"/>
        <w:jc w:val="both"/>
        <w:rPr>
          <w:rFonts w:ascii="Times New Roman" w:hAnsi="Times New Roman" w:cs="Times New Roman"/>
          <w:sz w:val="24"/>
          <w:szCs w:val="24"/>
        </w:rPr>
      </w:pPr>
    </w:p>
    <w:p w14:paraId="3D0CEB1E" w14:textId="3535B188" w:rsidR="00914A98" w:rsidRDefault="00914A98" w:rsidP="00914A98">
      <w:pPr>
        <w:spacing w:after="0"/>
        <w:jc w:val="both"/>
        <w:rPr>
          <w:rFonts w:ascii="Times New Roman" w:hAnsi="Times New Roman" w:cs="Times New Roman"/>
          <w:sz w:val="24"/>
          <w:szCs w:val="24"/>
        </w:rPr>
      </w:pPr>
      <w:r>
        <w:rPr>
          <w:rFonts w:ascii="Times New Roman" w:hAnsi="Times New Roman" w:cs="Times New Roman"/>
          <w:sz w:val="24"/>
          <w:szCs w:val="24"/>
        </w:rPr>
        <w:t>The Market Basket Analysis technique will be applied to the transactional churn data set and used for analysis in the following manner:</w:t>
      </w:r>
    </w:p>
    <w:p w14:paraId="4FEF80FE" w14:textId="37A4DC0D" w:rsidR="00914A98" w:rsidRDefault="00914A98" w:rsidP="00914A98">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The data set will be </w:t>
      </w:r>
      <w:r>
        <w:rPr>
          <w:rFonts w:ascii="Times New Roman" w:hAnsi="Times New Roman" w:cs="Times New Roman"/>
          <w:b/>
          <w:bCs/>
          <w:sz w:val="24"/>
          <w:szCs w:val="24"/>
        </w:rPr>
        <w:t>prepared</w:t>
      </w:r>
      <w:r>
        <w:rPr>
          <w:rFonts w:ascii="Times New Roman" w:hAnsi="Times New Roman" w:cs="Times New Roman"/>
          <w:sz w:val="24"/>
          <w:szCs w:val="24"/>
        </w:rPr>
        <w:t xml:space="preserve"> for MBA by transforming the </w:t>
      </w:r>
      <w:r w:rsidR="000906DC">
        <w:rPr>
          <w:rFonts w:ascii="Times New Roman" w:hAnsi="Times New Roman" w:cs="Times New Roman"/>
          <w:sz w:val="24"/>
          <w:szCs w:val="24"/>
        </w:rPr>
        <w:t>rows of transaction logs into a matrix of items listed as “TRUE” if included in a transaction or “FALSE” if not included. This process is expanded on further in section C1.</w:t>
      </w:r>
    </w:p>
    <w:p w14:paraId="61388273" w14:textId="71BACA06" w:rsidR="00A2592A" w:rsidRDefault="000906DC" w:rsidP="00914A98">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Using the prepared matrix, </w:t>
      </w:r>
      <w:r w:rsidR="002368AE">
        <w:rPr>
          <w:rFonts w:ascii="Times New Roman" w:hAnsi="Times New Roman" w:cs="Times New Roman"/>
          <w:sz w:val="24"/>
          <w:szCs w:val="24"/>
        </w:rPr>
        <w:t xml:space="preserve">an </w:t>
      </w:r>
      <w:r w:rsidR="002368AE">
        <w:rPr>
          <w:rFonts w:ascii="Times New Roman" w:hAnsi="Times New Roman" w:cs="Times New Roman"/>
          <w:b/>
          <w:bCs/>
          <w:sz w:val="24"/>
          <w:szCs w:val="24"/>
        </w:rPr>
        <w:t>Apriori algorithm</w:t>
      </w:r>
      <w:r w:rsidR="002368AE">
        <w:rPr>
          <w:rFonts w:ascii="Times New Roman" w:hAnsi="Times New Roman" w:cs="Times New Roman"/>
          <w:sz w:val="24"/>
          <w:szCs w:val="24"/>
        </w:rPr>
        <w:t xml:space="preserve"> will </w:t>
      </w:r>
      <w:r w:rsidR="00BE0F27">
        <w:rPr>
          <w:rFonts w:ascii="Times New Roman" w:hAnsi="Times New Roman" w:cs="Times New Roman"/>
          <w:sz w:val="24"/>
          <w:szCs w:val="24"/>
        </w:rPr>
        <w:t xml:space="preserve">be conducted, which </w:t>
      </w:r>
      <w:r w:rsidR="002368AE">
        <w:rPr>
          <w:rFonts w:ascii="Times New Roman" w:hAnsi="Times New Roman" w:cs="Times New Roman"/>
          <w:sz w:val="24"/>
          <w:szCs w:val="24"/>
        </w:rPr>
        <w:t>analyze</w:t>
      </w:r>
      <w:r w:rsidR="00BE0F27">
        <w:rPr>
          <w:rFonts w:ascii="Times New Roman" w:hAnsi="Times New Roman" w:cs="Times New Roman"/>
          <w:sz w:val="24"/>
          <w:szCs w:val="24"/>
        </w:rPr>
        <w:t>s</w:t>
      </w:r>
      <w:r>
        <w:rPr>
          <w:rFonts w:ascii="Times New Roman" w:hAnsi="Times New Roman" w:cs="Times New Roman"/>
          <w:sz w:val="24"/>
          <w:szCs w:val="24"/>
        </w:rPr>
        <w:t xml:space="preserve"> </w:t>
      </w:r>
      <w:r>
        <w:rPr>
          <w:rFonts w:ascii="Times New Roman" w:hAnsi="Times New Roman" w:cs="Times New Roman"/>
          <w:b/>
          <w:bCs/>
          <w:sz w:val="24"/>
          <w:szCs w:val="24"/>
        </w:rPr>
        <w:t>combinations of</w:t>
      </w:r>
      <w:r>
        <w:rPr>
          <w:rFonts w:ascii="Times New Roman" w:hAnsi="Times New Roman" w:cs="Times New Roman"/>
          <w:sz w:val="24"/>
          <w:szCs w:val="24"/>
        </w:rPr>
        <w:t xml:space="preserve"> </w:t>
      </w:r>
      <w:r w:rsidRPr="000906DC">
        <w:rPr>
          <w:rFonts w:ascii="Times New Roman" w:hAnsi="Times New Roman" w:cs="Times New Roman"/>
          <w:b/>
          <w:bCs/>
          <w:sz w:val="24"/>
          <w:szCs w:val="24"/>
        </w:rPr>
        <w:t xml:space="preserve">items </w:t>
      </w:r>
      <w:r w:rsidRPr="00BE0F27">
        <w:rPr>
          <w:rFonts w:ascii="Times New Roman" w:hAnsi="Times New Roman" w:cs="Times New Roman"/>
          <w:sz w:val="24"/>
          <w:szCs w:val="24"/>
        </w:rPr>
        <w:t>in each transaction</w:t>
      </w:r>
      <w:r>
        <w:rPr>
          <w:rFonts w:ascii="Times New Roman" w:hAnsi="Times New Roman" w:cs="Times New Roman"/>
          <w:sz w:val="24"/>
          <w:szCs w:val="24"/>
        </w:rPr>
        <w:t xml:space="preserve"> </w:t>
      </w:r>
      <w:r w:rsidR="005165B5">
        <w:rPr>
          <w:rFonts w:ascii="Times New Roman" w:hAnsi="Times New Roman" w:cs="Times New Roman"/>
          <w:sz w:val="24"/>
          <w:szCs w:val="24"/>
        </w:rPr>
        <w:t>and create</w:t>
      </w:r>
      <w:r w:rsidR="00BE0F27">
        <w:rPr>
          <w:rFonts w:ascii="Times New Roman" w:hAnsi="Times New Roman" w:cs="Times New Roman"/>
          <w:sz w:val="24"/>
          <w:szCs w:val="24"/>
        </w:rPr>
        <w:t>s</w:t>
      </w:r>
      <w:r w:rsidR="005165B5">
        <w:rPr>
          <w:rFonts w:ascii="Times New Roman" w:hAnsi="Times New Roman" w:cs="Times New Roman"/>
          <w:sz w:val="24"/>
          <w:szCs w:val="24"/>
        </w:rPr>
        <w:t xml:space="preserve"> </w:t>
      </w:r>
      <w:r w:rsidR="005165B5">
        <w:rPr>
          <w:rFonts w:ascii="Times New Roman" w:hAnsi="Times New Roman" w:cs="Times New Roman"/>
          <w:b/>
          <w:bCs/>
          <w:sz w:val="24"/>
          <w:szCs w:val="24"/>
        </w:rPr>
        <w:t>rules</w:t>
      </w:r>
      <w:r w:rsidR="005165B5">
        <w:rPr>
          <w:rFonts w:ascii="Times New Roman" w:hAnsi="Times New Roman" w:cs="Times New Roman"/>
          <w:sz w:val="24"/>
          <w:szCs w:val="24"/>
        </w:rPr>
        <w:t xml:space="preserve"> that describe </w:t>
      </w:r>
      <w:r w:rsidR="00A2592A" w:rsidRPr="005165B5">
        <w:rPr>
          <w:rFonts w:ascii="Times New Roman" w:hAnsi="Times New Roman" w:cs="Times New Roman"/>
          <w:sz w:val="24"/>
          <w:szCs w:val="24"/>
        </w:rPr>
        <w:t>purchasing</w:t>
      </w:r>
      <w:r w:rsidR="005165B5" w:rsidRPr="005165B5">
        <w:rPr>
          <w:rFonts w:ascii="Times New Roman" w:hAnsi="Times New Roman" w:cs="Times New Roman"/>
          <w:sz w:val="24"/>
          <w:szCs w:val="24"/>
        </w:rPr>
        <w:t xml:space="preserve"> patterns</w:t>
      </w:r>
      <w:r w:rsidR="00A2592A">
        <w:rPr>
          <w:rFonts w:ascii="Times New Roman" w:hAnsi="Times New Roman" w:cs="Times New Roman"/>
          <w:sz w:val="24"/>
          <w:szCs w:val="24"/>
        </w:rPr>
        <w:t xml:space="preserve">. These </w:t>
      </w:r>
      <w:r w:rsidR="005165B5">
        <w:rPr>
          <w:rFonts w:ascii="Times New Roman" w:hAnsi="Times New Roman" w:cs="Times New Roman"/>
          <w:sz w:val="24"/>
          <w:szCs w:val="24"/>
        </w:rPr>
        <w:t>rules</w:t>
      </w:r>
      <w:r w:rsidR="00A2592A">
        <w:rPr>
          <w:rFonts w:ascii="Times New Roman" w:hAnsi="Times New Roman" w:cs="Times New Roman"/>
          <w:sz w:val="24"/>
          <w:szCs w:val="24"/>
        </w:rPr>
        <w:t xml:space="preserve"> are </w:t>
      </w:r>
      <w:r w:rsidR="005165B5">
        <w:rPr>
          <w:rFonts w:ascii="Times New Roman" w:hAnsi="Times New Roman" w:cs="Times New Roman"/>
          <w:sz w:val="24"/>
          <w:szCs w:val="24"/>
        </w:rPr>
        <w:t>expressed</w:t>
      </w:r>
      <w:r w:rsidR="00A2592A">
        <w:rPr>
          <w:rFonts w:ascii="Times New Roman" w:hAnsi="Times New Roman" w:cs="Times New Roman"/>
          <w:sz w:val="24"/>
          <w:szCs w:val="24"/>
        </w:rPr>
        <w:t xml:space="preserve"> as </w:t>
      </w:r>
      <w:r w:rsidR="00A2592A" w:rsidRPr="00A2592A">
        <w:rPr>
          <w:rFonts w:ascii="Times New Roman" w:hAnsi="Times New Roman" w:cs="Times New Roman"/>
          <w:b/>
          <w:bCs/>
          <w:sz w:val="24"/>
          <w:szCs w:val="24"/>
        </w:rPr>
        <w:t>conditional If-Then statements</w:t>
      </w:r>
      <w:r w:rsidR="00765DED">
        <w:rPr>
          <w:rFonts w:ascii="Times New Roman" w:hAnsi="Times New Roman" w:cs="Times New Roman"/>
          <w:sz w:val="24"/>
          <w:szCs w:val="24"/>
        </w:rPr>
        <w:t xml:space="preserve">, where the first item or group of items is the </w:t>
      </w:r>
      <w:r w:rsidR="00765DED">
        <w:rPr>
          <w:rFonts w:ascii="Times New Roman" w:hAnsi="Times New Roman" w:cs="Times New Roman"/>
          <w:b/>
          <w:bCs/>
          <w:sz w:val="24"/>
          <w:szCs w:val="24"/>
        </w:rPr>
        <w:t>antecedent</w:t>
      </w:r>
      <w:r w:rsidR="00765DED">
        <w:rPr>
          <w:rFonts w:ascii="Times New Roman" w:hAnsi="Times New Roman" w:cs="Times New Roman"/>
          <w:sz w:val="24"/>
          <w:szCs w:val="24"/>
        </w:rPr>
        <w:t xml:space="preserve"> and the second item is the </w:t>
      </w:r>
      <w:r w:rsidR="00765DED">
        <w:rPr>
          <w:rFonts w:ascii="Times New Roman" w:hAnsi="Times New Roman" w:cs="Times New Roman"/>
          <w:b/>
          <w:bCs/>
          <w:sz w:val="24"/>
          <w:szCs w:val="24"/>
        </w:rPr>
        <w:t>consequent</w:t>
      </w:r>
      <w:proofErr w:type="gramStart"/>
      <w:r w:rsidR="00765DED">
        <w:rPr>
          <w:rFonts w:ascii="Times New Roman" w:hAnsi="Times New Roman" w:cs="Times New Roman"/>
          <w:sz w:val="24"/>
          <w:szCs w:val="24"/>
        </w:rPr>
        <w:t xml:space="preserve">. </w:t>
      </w:r>
      <w:r w:rsidR="00A2592A">
        <w:rPr>
          <w:rFonts w:ascii="Times New Roman" w:hAnsi="Times New Roman" w:cs="Times New Roman"/>
          <w:sz w:val="24"/>
          <w:szCs w:val="24"/>
        </w:rPr>
        <w:t xml:space="preserve"> </w:t>
      </w:r>
      <w:proofErr w:type="gramEnd"/>
      <w:r w:rsidR="00BE0F27">
        <w:rPr>
          <w:rFonts w:ascii="Times New Roman" w:hAnsi="Times New Roman" w:cs="Times New Roman"/>
          <w:sz w:val="24"/>
          <w:szCs w:val="24"/>
        </w:rPr>
        <w:t>For example:</w:t>
      </w:r>
      <w:r w:rsidR="00765DED">
        <w:rPr>
          <w:rFonts w:ascii="Times New Roman" w:hAnsi="Times New Roman" w:cs="Times New Roman"/>
          <w:sz w:val="24"/>
          <w:szCs w:val="24"/>
        </w:rPr>
        <w:t xml:space="preserve"> </w:t>
      </w:r>
      <w:r w:rsidR="00A2592A">
        <w:rPr>
          <w:rFonts w:ascii="Times New Roman" w:hAnsi="Times New Roman" w:cs="Times New Roman"/>
          <w:sz w:val="24"/>
          <w:szCs w:val="24"/>
        </w:rPr>
        <w:t xml:space="preserve">“If this phone charger </w:t>
      </w:r>
      <w:r w:rsidR="00765DED">
        <w:rPr>
          <w:rFonts w:ascii="Times New Roman" w:hAnsi="Times New Roman" w:cs="Times New Roman"/>
          <w:sz w:val="24"/>
          <w:szCs w:val="24"/>
        </w:rPr>
        <w:t>(</w:t>
      </w:r>
      <w:r w:rsidR="00A515C6">
        <w:rPr>
          <w:rFonts w:ascii="Times New Roman" w:hAnsi="Times New Roman" w:cs="Times New Roman"/>
          <w:sz w:val="24"/>
          <w:szCs w:val="24"/>
        </w:rPr>
        <w:t>antecedent</w:t>
      </w:r>
      <w:r w:rsidR="00765DED">
        <w:rPr>
          <w:rFonts w:ascii="Times New Roman" w:hAnsi="Times New Roman" w:cs="Times New Roman"/>
          <w:sz w:val="24"/>
          <w:szCs w:val="24"/>
        </w:rPr>
        <w:t>)</w:t>
      </w:r>
      <w:r w:rsidR="00A2592A">
        <w:rPr>
          <w:rFonts w:ascii="Times New Roman" w:hAnsi="Times New Roman" w:cs="Times New Roman"/>
          <w:sz w:val="24"/>
          <w:szCs w:val="24"/>
        </w:rPr>
        <w:t xml:space="preserve"> </w:t>
      </w:r>
      <w:r w:rsidR="00BE0F27">
        <w:rPr>
          <w:rFonts w:ascii="Times New Roman" w:hAnsi="Times New Roman" w:cs="Times New Roman"/>
          <w:sz w:val="24"/>
          <w:szCs w:val="24"/>
        </w:rPr>
        <w:t>is</w:t>
      </w:r>
      <w:r w:rsidR="00A2592A">
        <w:rPr>
          <w:rFonts w:ascii="Times New Roman" w:hAnsi="Times New Roman" w:cs="Times New Roman"/>
          <w:sz w:val="24"/>
          <w:szCs w:val="24"/>
        </w:rPr>
        <w:t xml:space="preserve"> included in the transaction, then what is the probability the transaction also includes this phone case</w:t>
      </w:r>
      <w:r w:rsidR="00765DED">
        <w:rPr>
          <w:rFonts w:ascii="Times New Roman" w:hAnsi="Times New Roman" w:cs="Times New Roman"/>
          <w:sz w:val="24"/>
          <w:szCs w:val="24"/>
        </w:rPr>
        <w:t xml:space="preserve"> (consequent)</w:t>
      </w:r>
      <w:r w:rsidR="00A2592A">
        <w:rPr>
          <w:rFonts w:ascii="Times New Roman" w:hAnsi="Times New Roman" w:cs="Times New Roman"/>
          <w:sz w:val="24"/>
          <w:szCs w:val="24"/>
        </w:rPr>
        <w:t>?”</w:t>
      </w:r>
    </w:p>
    <w:p w14:paraId="2A5158E3" w14:textId="022BDF69" w:rsidR="000906DC" w:rsidRDefault="00A2592A" w:rsidP="00914A98">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The following relevant values (among others) are calculated during the MBA method:</w:t>
      </w:r>
    </w:p>
    <w:p w14:paraId="09ABD583" w14:textId="28D938C8" w:rsidR="000906DC" w:rsidRDefault="000906DC" w:rsidP="000906DC">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b/>
          <w:bCs/>
          <w:sz w:val="24"/>
          <w:szCs w:val="24"/>
        </w:rPr>
        <w:t>Support</w:t>
      </w:r>
      <w:r>
        <w:rPr>
          <w:rFonts w:ascii="Times New Roman" w:hAnsi="Times New Roman" w:cs="Times New Roman"/>
          <w:sz w:val="24"/>
          <w:szCs w:val="24"/>
        </w:rPr>
        <w:t xml:space="preserve"> represents the relative frequency of an item or group of items within the </w:t>
      </w:r>
      <w:r w:rsidR="005165B5">
        <w:rPr>
          <w:rFonts w:ascii="Times New Roman" w:hAnsi="Times New Roman" w:cs="Times New Roman"/>
          <w:sz w:val="24"/>
          <w:szCs w:val="24"/>
        </w:rPr>
        <w:t xml:space="preserve">overall </w:t>
      </w:r>
      <w:r>
        <w:rPr>
          <w:rFonts w:ascii="Times New Roman" w:hAnsi="Times New Roman" w:cs="Times New Roman"/>
          <w:sz w:val="24"/>
          <w:szCs w:val="24"/>
        </w:rPr>
        <w:t xml:space="preserve">transactions. </w:t>
      </w:r>
      <w:r w:rsidR="00AA3810">
        <w:rPr>
          <w:rFonts w:ascii="Times New Roman" w:hAnsi="Times New Roman" w:cs="Times New Roman"/>
          <w:sz w:val="24"/>
          <w:szCs w:val="24"/>
        </w:rPr>
        <w:t>For example, if</w:t>
      </w:r>
      <w:r w:rsidR="009362F1">
        <w:rPr>
          <w:rFonts w:ascii="Times New Roman" w:hAnsi="Times New Roman" w:cs="Times New Roman"/>
          <w:sz w:val="24"/>
          <w:szCs w:val="24"/>
        </w:rPr>
        <w:t xml:space="preserve"> the product combination of “HP 64 Ink,” “HOVAMP iPhone Charger”, and</w:t>
      </w:r>
      <w:r w:rsidR="00AA3810">
        <w:rPr>
          <w:rFonts w:ascii="Times New Roman" w:hAnsi="Times New Roman" w:cs="Times New Roman"/>
          <w:sz w:val="24"/>
          <w:szCs w:val="24"/>
        </w:rPr>
        <w:t xml:space="preserve"> “Apple Pencil” </w:t>
      </w:r>
      <w:r w:rsidR="00A2592A">
        <w:rPr>
          <w:rFonts w:ascii="Times New Roman" w:hAnsi="Times New Roman" w:cs="Times New Roman"/>
          <w:sz w:val="24"/>
          <w:szCs w:val="24"/>
        </w:rPr>
        <w:t xml:space="preserve">was </w:t>
      </w:r>
      <w:r w:rsidR="009362F1">
        <w:rPr>
          <w:rFonts w:ascii="Times New Roman" w:hAnsi="Times New Roman" w:cs="Times New Roman"/>
          <w:sz w:val="24"/>
          <w:szCs w:val="24"/>
        </w:rPr>
        <w:t>found</w:t>
      </w:r>
      <w:r w:rsidR="00A2592A">
        <w:rPr>
          <w:rFonts w:ascii="Times New Roman" w:hAnsi="Times New Roman" w:cs="Times New Roman"/>
          <w:sz w:val="24"/>
          <w:szCs w:val="24"/>
        </w:rPr>
        <w:t xml:space="preserve"> in 1% of transactions, </w:t>
      </w:r>
      <w:r w:rsidR="005165B5">
        <w:rPr>
          <w:rFonts w:ascii="Times New Roman" w:hAnsi="Times New Roman" w:cs="Times New Roman"/>
          <w:sz w:val="24"/>
          <w:szCs w:val="24"/>
        </w:rPr>
        <w:t>then the</w:t>
      </w:r>
      <w:r w:rsidR="00A2592A">
        <w:rPr>
          <w:rFonts w:ascii="Times New Roman" w:hAnsi="Times New Roman" w:cs="Times New Roman"/>
          <w:sz w:val="24"/>
          <w:szCs w:val="24"/>
        </w:rPr>
        <w:t xml:space="preserve"> </w:t>
      </w:r>
      <w:r w:rsidR="00A2592A" w:rsidRPr="005165B5">
        <w:rPr>
          <w:rFonts w:ascii="Times New Roman" w:hAnsi="Times New Roman" w:cs="Times New Roman"/>
          <w:b/>
          <w:bCs/>
          <w:sz w:val="24"/>
          <w:szCs w:val="24"/>
        </w:rPr>
        <w:t xml:space="preserve">support value </w:t>
      </w:r>
      <w:r w:rsidR="005165B5" w:rsidRPr="005165B5">
        <w:rPr>
          <w:rFonts w:ascii="Times New Roman" w:hAnsi="Times New Roman" w:cs="Times New Roman"/>
          <w:b/>
          <w:bCs/>
          <w:sz w:val="24"/>
          <w:szCs w:val="24"/>
        </w:rPr>
        <w:t xml:space="preserve">for the </w:t>
      </w:r>
      <w:r w:rsidR="009362F1">
        <w:rPr>
          <w:rFonts w:ascii="Times New Roman" w:hAnsi="Times New Roman" w:cs="Times New Roman"/>
          <w:b/>
          <w:bCs/>
          <w:sz w:val="24"/>
          <w:szCs w:val="24"/>
        </w:rPr>
        <w:t>rule “</w:t>
      </w:r>
      <w:r w:rsidR="009362F1" w:rsidRPr="005165B5">
        <w:rPr>
          <w:rFonts w:ascii="Times New Roman" w:hAnsi="Times New Roman" w:cs="Times New Roman"/>
          <w:b/>
          <w:bCs/>
          <w:sz w:val="24"/>
          <w:szCs w:val="24"/>
        </w:rPr>
        <w:t xml:space="preserve">HP 64 Ink and HOVAMP iPhone Charger </w:t>
      </w:r>
      <w:r w:rsidR="009362F1" w:rsidRPr="005165B5">
        <w:rPr>
          <w:rFonts w:ascii="Times New Roman" w:hAnsi="Times New Roman" w:cs="Times New Roman"/>
          <w:b/>
          <w:bCs/>
          <w:sz w:val="24"/>
          <w:szCs w:val="24"/>
        </w:rPr>
        <w:sym w:font="Wingdings" w:char="F0E0"/>
      </w:r>
      <w:r w:rsidR="009362F1" w:rsidRPr="005165B5">
        <w:rPr>
          <w:rFonts w:ascii="Times New Roman" w:hAnsi="Times New Roman" w:cs="Times New Roman"/>
          <w:b/>
          <w:bCs/>
          <w:sz w:val="24"/>
          <w:szCs w:val="24"/>
        </w:rPr>
        <w:t xml:space="preserve"> Apple Pencil” </w:t>
      </w:r>
      <w:r w:rsidR="005165B5" w:rsidRPr="005165B5">
        <w:rPr>
          <w:rFonts w:ascii="Times New Roman" w:hAnsi="Times New Roman" w:cs="Times New Roman"/>
          <w:b/>
          <w:bCs/>
          <w:sz w:val="24"/>
          <w:szCs w:val="24"/>
        </w:rPr>
        <w:t xml:space="preserve"> </w:t>
      </w:r>
      <w:r w:rsidR="00A2592A" w:rsidRPr="005165B5">
        <w:rPr>
          <w:rFonts w:ascii="Times New Roman" w:hAnsi="Times New Roman" w:cs="Times New Roman"/>
          <w:b/>
          <w:bCs/>
          <w:sz w:val="24"/>
          <w:szCs w:val="24"/>
        </w:rPr>
        <w:t>would be 0.01</w:t>
      </w:r>
      <w:r w:rsidR="00A2592A">
        <w:rPr>
          <w:rFonts w:ascii="Times New Roman" w:hAnsi="Times New Roman" w:cs="Times New Roman"/>
          <w:sz w:val="24"/>
          <w:szCs w:val="24"/>
        </w:rPr>
        <w:t>.</w:t>
      </w:r>
    </w:p>
    <w:p w14:paraId="613B2313" w14:textId="552E307D" w:rsidR="00A2592A" w:rsidRDefault="00A2592A" w:rsidP="000906DC">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b/>
          <w:bCs/>
          <w:sz w:val="24"/>
          <w:szCs w:val="24"/>
        </w:rPr>
        <w:t>Confidence</w:t>
      </w:r>
      <w:r>
        <w:rPr>
          <w:rFonts w:ascii="Times New Roman" w:hAnsi="Times New Roman" w:cs="Times New Roman"/>
          <w:sz w:val="24"/>
          <w:szCs w:val="24"/>
        </w:rPr>
        <w:t xml:space="preserve"> represents the </w:t>
      </w:r>
      <w:r w:rsidR="005165B5">
        <w:rPr>
          <w:rFonts w:ascii="Times New Roman" w:hAnsi="Times New Roman" w:cs="Times New Roman"/>
          <w:sz w:val="24"/>
          <w:szCs w:val="24"/>
        </w:rPr>
        <w:t xml:space="preserve">relative frequency of an item within transactions that include another item or group of items. For example, if 45% of all transactions that include “HP 64 Ink” and “HOVAMP iPhone Charger” also include “Apple Pencil” then the </w:t>
      </w:r>
      <w:r w:rsidR="005165B5" w:rsidRPr="005165B5">
        <w:rPr>
          <w:rFonts w:ascii="Times New Roman" w:hAnsi="Times New Roman" w:cs="Times New Roman"/>
          <w:b/>
          <w:bCs/>
          <w:sz w:val="24"/>
          <w:szCs w:val="24"/>
        </w:rPr>
        <w:t xml:space="preserve">confidence value for the rule “HP 64 Ink and HOVAMP iPhone Charger </w:t>
      </w:r>
      <w:r w:rsidR="005165B5" w:rsidRPr="005165B5">
        <w:rPr>
          <w:rFonts w:ascii="Times New Roman" w:hAnsi="Times New Roman" w:cs="Times New Roman"/>
          <w:b/>
          <w:bCs/>
          <w:sz w:val="24"/>
          <w:szCs w:val="24"/>
        </w:rPr>
        <w:sym w:font="Wingdings" w:char="F0E0"/>
      </w:r>
      <w:r w:rsidR="005165B5" w:rsidRPr="005165B5">
        <w:rPr>
          <w:rFonts w:ascii="Times New Roman" w:hAnsi="Times New Roman" w:cs="Times New Roman"/>
          <w:b/>
          <w:bCs/>
          <w:sz w:val="24"/>
          <w:szCs w:val="24"/>
        </w:rPr>
        <w:t xml:space="preserve"> Apple Pencil” would be 0.45</w:t>
      </w:r>
      <w:r w:rsidR="005165B5">
        <w:rPr>
          <w:rFonts w:ascii="Times New Roman" w:hAnsi="Times New Roman" w:cs="Times New Roman"/>
          <w:sz w:val="24"/>
          <w:szCs w:val="24"/>
        </w:rPr>
        <w:t>.</w:t>
      </w:r>
    </w:p>
    <w:p w14:paraId="58D237D7" w14:textId="53C44479" w:rsidR="009362F1" w:rsidRPr="007B0A9F" w:rsidRDefault="009362F1" w:rsidP="009362F1">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b/>
          <w:bCs/>
          <w:sz w:val="24"/>
          <w:szCs w:val="24"/>
        </w:rPr>
        <w:lastRenderedPageBreak/>
        <w:t>Lift</w:t>
      </w:r>
      <w:r>
        <w:rPr>
          <w:rFonts w:ascii="Times New Roman" w:hAnsi="Times New Roman" w:cs="Times New Roman"/>
          <w:sz w:val="24"/>
          <w:szCs w:val="24"/>
        </w:rPr>
        <w:t xml:space="preserve"> represents the ratio of a rule’s observed confidence to its expected confidence. This ultimately measures how much more likely a product is to be purchased based on the other p</w:t>
      </w:r>
      <w:r w:rsidR="007B0A9F">
        <w:rPr>
          <w:rFonts w:ascii="Times New Roman" w:hAnsi="Times New Roman" w:cs="Times New Roman"/>
          <w:sz w:val="24"/>
          <w:szCs w:val="24"/>
        </w:rPr>
        <w:t>roducts</w:t>
      </w:r>
      <w:r>
        <w:rPr>
          <w:rFonts w:ascii="Times New Roman" w:hAnsi="Times New Roman" w:cs="Times New Roman"/>
          <w:sz w:val="24"/>
          <w:szCs w:val="24"/>
        </w:rPr>
        <w:t xml:space="preserve"> in the rule. For example, if the rule “HP 64 Ink and HOVAMP iPhone Charger </w:t>
      </w:r>
      <w:r w:rsidRPr="009362F1">
        <w:rPr>
          <w:rFonts w:ascii="Times New Roman" w:hAnsi="Times New Roman" w:cs="Times New Roman"/>
          <w:sz w:val="24"/>
          <w:szCs w:val="24"/>
        </w:rPr>
        <w:sym w:font="Wingdings" w:char="F0E0"/>
      </w:r>
      <w:r>
        <w:rPr>
          <w:rFonts w:ascii="Times New Roman" w:hAnsi="Times New Roman" w:cs="Times New Roman"/>
          <w:sz w:val="24"/>
          <w:szCs w:val="24"/>
        </w:rPr>
        <w:t xml:space="preserve"> Apple Pencil” ha</w:t>
      </w:r>
      <w:r w:rsidR="007B0A9F">
        <w:rPr>
          <w:rFonts w:ascii="Times New Roman" w:hAnsi="Times New Roman" w:cs="Times New Roman"/>
          <w:sz w:val="24"/>
          <w:szCs w:val="24"/>
        </w:rPr>
        <w:t>s</w:t>
      </w:r>
      <w:r>
        <w:rPr>
          <w:rFonts w:ascii="Times New Roman" w:hAnsi="Times New Roman" w:cs="Times New Roman"/>
          <w:sz w:val="24"/>
          <w:szCs w:val="24"/>
        </w:rPr>
        <w:t xml:space="preserve"> a lift value of 2.5, this indicates that an Apple Pencil is </w:t>
      </w:r>
      <w:r w:rsidRPr="007B0A9F">
        <w:rPr>
          <w:rFonts w:ascii="Times New Roman" w:hAnsi="Times New Roman" w:cs="Times New Roman"/>
          <w:b/>
          <w:bCs/>
          <w:sz w:val="24"/>
          <w:szCs w:val="24"/>
        </w:rPr>
        <w:t>2.5 times more likely to be included in a purchase that includes HP 64 Ink and a HOVAMP iPhone Charger</w:t>
      </w:r>
      <w:r w:rsidR="007B0A9F" w:rsidRPr="007B0A9F">
        <w:rPr>
          <w:rFonts w:ascii="Times New Roman" w:hAnsi="Times New Roman" w:cs="Times New Roman"/>
          <w:b/>
          <w:bCs/>
          <w:sz w:val="24"/>
          <w:szCs w:val="24"/>
        </w:rPr>
        <w:t xml:space="preserve"> than expected.</w:t>
      </w:r>
    </w:p>
    <w:p w14:paraId="30EFE48F" w14:textId="25E53C18" w:rsidR="007B0A9F" w:rsidRPr="007B0A9F" w:rsidRDefault="007B0A9F" w:rsidP="009362F1">
      <w:pPr>
        <w:pStyle w:val="ListParagraph"/>
        <w:numPr>
          <w:ilvl w:val="1"/>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These values will not only be used to compare resulting rules but also as parameters for selecting only the best performing rules. For this analysis, limits will be set at </w:t>
      </w:r>
      <w:r>
        <w:rPr>
          <w:rFonts w:ascii="Times New Roman" w:hAnsi="Times New Roman" w:cs="Times New Roman"/>
          <w:b/>
          <w:bCs/>
          <w:sz w:val="24"/>
          <w:szCs w:val="24"/>
        </w:rPr>
        <w:t>support = 0.008</w:t>
      </w:r>
      <w:r>
        <w:rPr>
          <w:rFonts w:ascii="Times New Roman" w:hAnsi="Times New Roman" w:cs="Times New Roman"/>
          <w:sz w:val="24"/>
          <w:szCs w:val="24"/>
        </w:rPr>
        <w:t xml:space="preserve"> and </w:t>
      </w:r>
      <w:r>
        <w:rPr>
          <w:rFonts w:ascii="Times New Roman" w:hAnsi="Times New Roman" w:cs="Times New Roman"/>
          <w:b/>
          <w:bCs/>
          <w:sz w:val="24"/>
          <w:szCs w:val="24"/>
        </w:rPr>
        <w:t>confidence = 0.4</w:t>
      </w:r>
      <w:r>
        <w:rPr>
          <w:rFonts w:ascii="Times New Roman" w:hAnsi="Times New Roman" w:cs="Times New Roman"/>
          <w:sz w:val="24"/>
          <w:szCs w:val="24"/>
        </w:rPr>
        <w:t>. Any rule with either value less than its limit will be removed and not included in the final results.</w:t>
      </w:r>
    </w:p>
    <w:p w14:paraId="784EFC02" w14:textId="5CDC06C3" w:rsidR="007B0A9F" w:rsidRDefault="002368AE" w:rsidP="007B0A9F">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All rules as identified by the Apriori algorithm that exceed the support and confidence parameters will be </w:t>
      </w:r>
      <w:r>
        <w:rPr>
          <w:rFonts w:ascii="Times New Roman" w:hAnsi="Times New Roman" w:cs="Times New Roman"/>
          <w:b/>
          <w:bCs/>
          <w:sz w:val="24"/>
          <w:szCs w:val="24"/>
        </w:rPr>
        <w:t>sorted by their lift values</w:t>
      </w:r>
      <w:r>
        <w:rPr>
          <w:rFonts w:ascii="Times New Roman" w:hAnsi="Times New Roman" w:cs="Times New Roman"/>
          <w:sz w:val="24"/>
          <w:szCs w:val="24"/>
        </w:rPr>
        <w:t xml:space="preserve">. The </w:t>
      </w:r>
      <w:r>
        <w:rPr>
          <w:rFonts w:ascii="Times New Roman" w:hAnsi="Times New Roman" w:cs="Times New Roman"/>
          <w:b/>
          <w:bCs/>
          <w:sz w:val="24"/>
          <w:szCs w:val="24"/>
        </w:rPr>
        <w:t>expected outcome</w:t>
      </w:r>
      <w:r>
        <w:rPr>
          <w:rFonts w:ascii="Times New Roman" w:hAnsi="Times New Roman" w:cs="Times New Roman"/>
          <w:sz w:val="24"/>
          <w:szCs w:val="24"/>
        </w:rPr>
        <w:t xml:space="preserve"> of this analysis is to use this list of rules to identify groups of products frequently purchased together. These results will be used to help inform future business strategies such as product discounts and promotions.</w:t>
      </w:r>
    </w:p>
    <w:p w14:paraId="0F91539D" w14:textId="77777777" w:rsidR="002368AE" w:rsidRDefault="002368AE" w:rsidP="002368AE">
      <w:pPr>
        <w:spacing w:after="0"/>
        <w:jc w:val="both"/>
        <w:rPr>
          <w:rFonts w:ascii="Times New Roman" w:hAnsi="Times New Roman" w:cs="Times New Roman"/>
          <w:sz w:val="24"/>
          <w:szCs w:val="24"/>
        </w:rPr>
      </w:pPr>
    </w:p>
    <w:p w14:paraId="1D7C2843" w14:textId="5B4838DD" w:rsidR="002368AE" w:rsidRDefault="002368AE" w:rsidP="002368AE">
      <w:pPr>
        <w:spacing w:after="0"/>
        <w:jc w:val="both"/>
        <w:rPr>
          <w:rFonts w:ascii="Times New Roman" w:hAnsi="Times New Roman" w:cs="Times New Roman"/>
          <w:sz w:val="24"/>
          <w:szCs w:val="24"/>
        </w:rPr>
      </w:pPr>
      <w:r>
        <w:rPr>
          <w:rFonts w:ascii="Times New Roman" w:hAnsi="Times New Roman" w:cs="Times New Roman"/>
          <w:b/>
          <w:bCs/>
          <w:sz w:val="24"/>
          <w:szCs w:val="24"/>
          <w:u w:val="single"/>
        </w:rPr>
        <w:t>B2. Transactions Example</w:t>
      </w:r>
    </w:p>
    <w:p w14:paraId="1757F6FC" w14:textId="77777777" w:rsidR="002368AE" w:rsidRDefault="002368AE" w:rsidP="002368AE">
      <w:pPr>
        <w:spacing w:after="0"/>
        <w:jc w:val="both"/>
        <w:rPr>
          <w:rFonts w:ascii="Times New Roman" w:hAnsi="Times New Roman" w:cs="Times New Roman"/>
          <w:sz w:val="24"/>
          <w:szCs w:val="24"/>
        </w:rPr>
      </w:pPr>
    </w:p>
    <w:p w14:paraId="3090117F" w14:textId="71278AA7" w:rsidR="006738FC" w:rsidRDefault="002368AE" w:rsidP="002368AE">
      <w:pPr>
        <w:spacing w:after="0"/>
        <w:jc w:val="both"/>
        <w:rPr>
          <w:rFonts w:ascii="Times New Roman" w:hAnsi="Times New Roman" w:cs="Times New Roman"/>
          <w:sz w:val="24"/>
          <w:szCs w:val="24"/>
        </w:rPr>
      </w:pPr>
      <w:r>
        <w:rPr>
          <w:rFonts w:ascii="Times New Roman" w:hAnsi="Times New Roman" w:cs="Times New Roman"/>
          <w:sz w:val="24"/>
          <w:szCs w:val="24"/>
        </w:rPr>
        <w:t xml:space="preserve">In the </w:t>
      </w:r>
      <w:r w:rsidRPr="006738FC">
        <w:rPr>
          <w:rFonts w:ascii="Times New Roman" w:hAnsi="Times New Roman" w:cs="Times New Roman"/>
          <w:b/>
          <w:bCs/>
          <w:sz w:val="24"/>
          <w:szCs w:val="24"/>
        </w:rPr>
        <w:t>initial</w:t>
      </w:r>
      <w:r>
        <w:rPr>
          <w:rFonts w:ascii="Times New Roman" w:hAnsi="Times New Roman" w:cs="Times New Roman"/>
          <w:sz w:val="24"/>
          <w:szCs w:val="24"/>
        </w:rPr>
        <w:t xml:space="preserve"> provided transactions data set, each row describes a group of products that have been purchased together</w:t>
      </w:r>
      <w:r w:rsidR="00993A3E">
        <w:rPr>
          <w:rFonts w:ascii="Times New Roman" w:hAnsi="Times New Roman" w:cs="Times New Roman"/>
          <w:sz w:val="24"/>
          <w:szCs w:val="24"/>
        </w:rPr>
        <w:t xml:space="preserve"> in a telecom transaction</w:t>
      </w:r>
      <w:r>
        <w:rPr>
          <w:rFonts w:ascii="Times New Roman" w:hAnsi="Times New Roman" w:cs="Times New Roman"/>
          <w:sz w:val="24"/>
          <w:szCs w:val="24"/>
        </w:rPr>
        <w:t xml:space="preserve">. </w:t>
      </w:r>
      <w:r w:rsidR="006738FC">
        <w:rPr>
          <w:rFonts w:ascii="Times New Roman" w:hAnsi="Times New Roman" w:cs="Times New Roman"/>
          <w:sz w:val="24"/>
          <w:szCs w:val="24"/>
        </w:rPr>
        <w:t>Blank rows are inserted in between each transaction, so the following example from the initial data set shows the 4</w:t>
      </w:r>
      <w:r w:rsidR="006738FC" w:rsidRPr="006738FC">
        <w:rPr>
          <w:rFonts w:ascii="Times New Roman" w:hAnsi="Times New Roman" w:cs="Times New Roman"/>
          <w:sz w:val="24"/>
          <w:szCs w:val="24"/>
          <w:vertAlign w:val="superscript"/>
        </w:rPr>
        <w:t>th</w:t>
      </w:r>
      <w:r w:rsidR="006738FC">
        <w:rPr>
          <w:rFonts w:ascii="Times New Roman" w:hAnsi="Times New Roman" w:cs="Times New Roman"/>
          <w:sz w:val="24"/>
          <w:szCs w:val="24"/>
        </w:rPr>
        <w:t xml:space="preserve"> row, but </w:t>
      </w:r>
      <w:r w:rsidR="006738FC" w:rsidRPr="006738FC">
        <w:rPr>
          <w:rFonts w:ascii="Times New Roman" w:hAnsi="Times New Roman" w:cs="Times New Roman"/>
          <w:b/>
          <w:bCs/>
          <w:sz w:val="24"/>
          <w:szCs w:val="24"/>
        </w:rPr>
        <w:t>2</w:t>
      </w:r>
      <w:r w:rsidR="006738FC" w:rsidRPr="006738FC">
        <w:rPr>
          <w:rFonts w:ascii="Times New Roman" w:hAnsi="Times New Roman" w:cs="Times New Roman"/>
          <w:b/>
          <w:bCs/>
          <w:sz w:val="24"/>
          <w:szCs w:val="24"/>
          <w:vertAlign w:val="superscript"/>
        </w:rPr>
        <w:t>nd</w:t>
      </w:r>
      <w:r w:rsidR="006738FC" w:rsidRPr="006738FC">
        <w:rPr>
          <w:rFonts w:ascii="Times New Roman" w:hAnsi="Times New Roman" w:cs="Times New Roman"/>
          <w:b/>
          <w:bCs/>
          <w:sz w:val="24"/>
          <w:szCs w:val="24"/>
        </w:rPr>
        <w:t xml:space="preserve"> transaction</w:t>
      </w:r>
      <w:r w:rsidR="006738FC">
        <w:rPr>
          <w:rFonts w:ascii="Times New Roman" w:hAnsi="Times New Roman" w:cs="Times New Roman"/>
          <w:sz w:val="24"/>
          <w:szCs w:val="24"/>
        </w:rPr>
        <w:t xml:space="preserve">, listed in the data, which summarizes the </w:t>
      </w:r>
      <w:r w:rsidR="006738FC" w:rsidRPr="006738FC">
        <w:rPr>
          <w:rFonts w:ascii="Times New Roman" w:hAnsi="Times New Roman" w:cs="Times New Roman"/>
          <w:b/>
          <w:bCs/>
          <w:sz w:val="24"/>
          <w:szCs w:val="24"/>
        </w:rPr>
        <w:t>purchase of three items: an Apple Lightning to Digital AV Adapter, a TP-Link AC1750 Smart WiFi Router, and an Apple Pencil</w:t>
      </w:r>
      <w:r w:rsidR="006738FC">
        <w:rPr>
          <w:rFonts w:ascii="Times New Roman" w:hAnsi="Times New Roman" w:cs="Times New Roman"/>
          <w:sz w:val="24"/>
          <w:szCs w:val="24"/>
        </w:rPr>
        <w:t>.</w:t>
      </w:r>
    </w:p>
    <w:p w14:paraId="01213644" w14:textId="77777777" w:rsidR="00993A3E" w:rsidRDefault="00993A3E" w:rsidP="002368AE">
      <w:pPr>
        <w:spacing w:after="0"/>
        <w:jc w:val="both"/>
        <w:rPr>
          <w:rFonts w:ascii="Times New Roman" w:hAnsi="Times New Roman" w:cs="Times New Roman"/>
          <w:sz w:val="24"/>
          <w:szCs w:val="24"/>
        </w:rPr>
      </w:pPr>
    </w:p>
    <w:p w14:paraId="48032121" w14:textId="5CC8097F" w:rsidR="002368AE" w:rsidRDefault="006738FC" w:rsidP="002368AE">
      <w:pPr>
        <w:spacing w:after="0"/>
        <w:jc w:val="both"/>
        <w:rPr>
          <w:rFonts w:ascii="Times New Roman" w:hAnsi="Times New Roman" w:cs="Times New Roman"/>
          <w:sz w:val="24"/>
          <w:szCs w:val="24"/>
        </w:rPr>
      </w:pPr>
      <w:r w:rsidRPr="006738FC">
        <w:rPr>
          <w:rFonts w:ascii="Times New Roman" w:hAnsi="Times New Roman" w:cs="Times New Roman"/>
          <w:noProof/>
          <w:sz w:val="24"/>
          <w:szCs w:val="24"/>
        </w:rPr>
        <w:drawing>
          <wp:inline distT="0" distB="0" distL="0" distR="0" wp14:anchorId="034D86DA" wp14:editId="593837F8">
            <wp:extent cx="5943600" cy="723900"/>
            <wp:effectExtent l="0" t="0" r="0" b="0"/>
            <wp:docPr id="20777092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709217" name="Picture 1" descr="A screenshot of a computer&#10;&#10;Description automatically generated"/>
                    <pic:cNvPicPr/>
                  </pic:nvPicPr>
                  <pic:blipFill rotWithShape="1">
                    <a:blip r:embed="rId7"/>
                    <a:srcRect b="15618"/>
                    <a:stretch/>
                  </pic:blipFill>
                  <pic:spPr bwMode="auto">
                    <a:xfrm>
                      <a:off x="0" y="0"/>
                      <a:ext cx="5943600" cy="7239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w:t>
      </w:r>
    </w:p>
    <w:p w14:paraId="548AA507" w14:textId="77777777" w:rsidR="006738FC" w:rsidRDefault="006738FC" w:rsidP="002368AE">
      <w:pPr>
        <w:spacing w:after="0"/>
        <w:jc w:val="both"/>
        <w:rPr>
          <w:rFonts w:ascii="Times New Roman" w:hAnsi="Times New Roman" w:cs="Times New Roman"/>
          <w:sz w:val="24"/>
          <w:szCs w:val="24"/>
        </w:rPr>
      </w:pPr>
    </w:p>
    <w:p w14:paraId="5862CBFA" w14:textId="6BD1D86D" w:rsidR="006738FC" w:rsidRDefault="006738FC" w:rsidP="002368AE">
      <w:pPr>
        <w:spacing w:after="0"/>
        <w:jc w:val="both"/>
        <w:rPr>
          <w:rFonts w:ascii="Times New Roman" w:hAnsi="Times New Roman" w:cs="Times New Roman"/>
          <w:sz w:val="24"/>
          <w:szCs w:val="24"/>
        </w:rPr>
      </w:pPr>
      <w:r w:rsidRPr="00EF3627">
        <w:rPr>
          <w:rFonts w:ascii="Times New Roman" w:hAnsi="Times New Roman" w:cs="Times New Roman"/>
          <w:b/>
          <w:bCs/>
          <w:sz w:val="24"/>
          <w:szCs w:val="24"/>
        </w:rPr>
        <w:t xml:space="preserve">After the </w:t>
      </w:r>
      <w:r w:rsidR="00993A3E">
        <w:rPr>
          <w:rFonts w:ascii="Times New Roman" w:hAnsi="Times New Roman" w:cs="Times New Roman"/>
          <w:b/>
          <w:bCs/>
          <w:sz w:val="24"/>
          <w:szCs w:val="24"/>
        </w:rPr>
        <w:t>transformation of the original data</w:t>
      </w:r>
      <w:r>
        <w:rPr>
          <w:rFonts w:ascii="Times New Roman" w:hAnsi="Times New Roman" w:cs="Times New Roman"/>
          <w:sz w:val="24"/>
          <w:szCs w:val="24"/>
        </w:rPr>
        <w:t xml:space="preserve"> as described in section C1, this</w:t>
      </w:r>
      <w:r w:rsidR="00993A3E">
        <w:rPr>
          <w:rFonts w:ascii="Times New Roman" w:hAnsi="Times New Roman" w:cs="Times New Roman"/>
          <w:sz w:val="24"/>
          <w:szCs w:val="24"/>
        </w:rPr>
        <w:t xml:space="preserve"> same</w:t>
      </w:r>
      <w:r>
        <w:rPr>
          <w:rFonts w:ascii="Times New Roman" w:hAnsi="Times New Roman" w:cs="Times New Roman"/>
          <w:sz w:val="24"/>
          <w:szCs w:val="24"/>
        </w:rPr>
        <w:t xml:space="preserve"> information will be presented in the following manner:</w:t>
      </w:r>
    </w:p>
    <w:p w14:paraId="7DB4C5A2" w14:textId="77777777" w:rsidR="006738FC" w:rsidRDefault="006738FC" w:rsidP="002368AE">
      <w:pPr>
        <w:spacing w:after="0"/>
        <w:jc w:val="both"/>
        <w:rPr>
          <w:rFonts w:ascii="Times New Roman" w:hAnsi="Times New Roman" w:cs="Times New Roman"/>
          <w:sz w:val="24"/>
          <w:szCs w:val="24"/>
        </w:rPr>
      </w:pPr>
    </w:p>
    <w:p w14:paraId="208F64C6" w14:textId="7D972B87" w:rsidR="006738FC" w:rsidRDefault="006738FC" w:rsidP="002368AE">
      <w:pPr>
        <w:spacing w:after="0"/>
        <w:jc w:val="both"/>
        <w:rPr>
          <w:rFonts w:ascii="Times New Roman" w:hAnsi="Times New Roman" w:cs="Times New Roman"/>
          <w:b/>
          <w:bCs/>
          <w:sz w:val="24"/>
          <w:szCs w:val="24"/>
        </w:rPr>
      </w:pPr>
      <w:r w:rsidRPr="006738FC">
        <w:rPr>
          <w:rFonts w:ascii="Times New Roman" w:hAnsi="Times New Roman" w:cs="Times New Roman"/>
          <w:b/>
          <w:bCs/>
          <w:noProof/>
          <w:sz w:val="24"/>
          <w:szCs w:val="24"/>
        </w:rPr>
        <w:drawing>
          <wp:inline distT="0" distB="0" distL="0" distR="0" wp14:anchorId="2B6DCC03" wp14:editId="50830414">
            <wp:extent cx="5943600" cy="1009650"/>
            <wp:effectExtent l="0" t="0" r="0" b="0"/>
            <wp:docPr id="9246466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646624" name="Picture 1" descr="A screenshot of a computer&#10;&#10;Description automatically generated"/>
                    <pic:cNvPicPr/>
                  </pic:nvPicPr>
                  <pic:blipFill>
                    <a:blip r:embed="rId8"/>
                    <a:stretch>
                      <a:fillRect/>
                    </a:stretch>
                  </pic:blipFill>
                  <pic:spPr>
                    <a:xfrm>
                      <a:off x="0" y="0"/>
                      <a:ext cx="5943600" cy="1009650"/>
                    </a:xfrm>
                    <a:prstGeom prst="rect">
                      <a:avLst/>
                    </a:prstGeom>
                  </pic:spPr>
                </pic:pic>
              </a:graphicData>
            </a:graphic>
          </wp:inline>
        </w:drawing>
      </w:r>
    </w:p>
    <w:p w14:paraId="309B2DF5" w14:textId="77777777" w:rsidR="006738FC" w:rsidRDefault="006738FC" w:rsidP="002368AE">
      <w:pPr>
        <w:spacing w:after="0"/>
        <w:jc w:val="both"/>
        <w:rPr>
          <w:rFonts w:ascii="Times New Roman" w:hAnsi="Times New Roman" w:cs="Times New Roman"/>
          <w:b/>
          <w:bCs/>
          <w:sz w:val="24"/>
          <w:szCs w:val="24"/>
        </w:rPr>
      </w:pPr>
    </w:p>
    <w:p w14:paraId="38E7989B" w14:textId="282FDEB2" w:rsidR="006738FC" w:rsidRDefault="00EF3627" w:rsidP="002368AE">
      <w:pPr>
        <w:spacing w:after="0"/>
        <w:jc w:val="both"/>
        <w:rPr>
          <w:rFonts w:ascii="Times New Roman" w:hAnsi="Times New Roman" w:cs="Times New Roman"/>
          <w:sz w:val="24"/>
          <w:szCs w:val="24"/>
        </w:rPr>
      </w:pPr>
      <w:r>
        <w:rPr>
          <w:rFonts w:ascii="Times New Roman" w:hAnsi="Times New Roman" w:cs="Times New Roman"/>
          <w:sz w:val="24"/>
          <w:szCs w:val="24"/>
        </w:rPr>
        <w:t xml:space="preserve">Note: </w:t>
      </w:r>
      <w:r w:rsidR="00993A3E">
        <w:rPr>
          <w:rFonts w:ascii="Times New Roman" w:hAnsi="Times New Roman" w:cs="Times New Roman"/>
          <w:sz w:val="24"/>
          <w:szCs w:val="24"/>
        </w:rPr>
        <w:t>this second</w:t>
      </w:r>
      <w:r>
        <w:rPr>
          <w:rFonts w:ascii="Times New Roman" w:hAnsi="Times New Roman" w:cs="Times New Roman"/>
          <w:sz w:val="24"/>
          <w:szCs w:val="24"/>
        </w:rPr>
        <w:t xml:space="preserve"> screenshot</w:t>
      </w:r>
      <w:r w:rsidR="00993A3E">
        <w:rPr>
          <w:rFonts w:ascii="Times New Roman" w:hAnsi="Times New Roman" w:cs="Times New Roman"/>
          <w:sz w:val="24"/>
          <w:szCs w:val="24"/>
        </w:rPr>
        <w:t xml:space="preserve"> only includes a subset of columns, since</w:t>
      </w:r>
      <w:r>
        <w:rPr>
          <w:rFonts w:ascii="Times New Roman" w:hAnsi="Times New Roman" w:cs="Times New Roman"/>
          <w:sz w:val="24"/>
          <w:szCs w:val="24"/>
        </w:rPr>
        <w:t xml:space="preserve"> there are 119 total products, each of which has its own column</w:t>
      </w:r>
      <w:r w:rsidR="00993A3E">
        <w:rPr>
          <w:rFonts w:ascii="Times New Roman" w:hAnsi="Times New Roman" w:cs="Times New Roman"/>
          <w:sz w:val="24"/>
          <w:szCs w:val="24"/>
        </w:rPr>
        <w:t xml:space="preserve">. The “TRUE” value listed under Apple Lightning to Digital AV Adapter is also present in the TP-Link AC1750 Smart WiFi Router and Apple Pencil columns. This combination of TRUE values represents the same information that the preceding screenshot of the original data represented: </w:t>
      </w:r>
      <w:r w:rsidR="00993A3E" w:rsidRPr="00993A3E">
        <w:rPr>
          <w:rFonts w:ascii="Times New Roman" w:hAnsi="Times New Roman" w:cs="Times New Roman"/>
          <w:b/>
          <w:bCs/>
          <w:sz w:val="24"/>
          <w:szCs w:val="24"/>
        </w:rPr>
        <w:t>a customer’s purchase of the three products listed.</w:t>
      </w:r>
    </w:p>
    <w:p w14:paraId="5990E86D" w14:textId="77777777" w:rsidR="00993A3E" w:rsidRDefault="00993A3E" w:rsidP="002368AE">
      <w:pPr>
        <w:spacing w:after="0"/>
        <w:jc w:val="both"/>
        <w:rPr>
          <w:rFonts w:ascii="Times New Roman" w:hAnsi="Times New Roman" w:cs="Times New Roman"/>
          <w:sz w:val="24"/>
          <w:szCs w:val="24"/>
        </w:rPr>
      </w:pPr>
    </w:p>
    <w:p w14:paraId="577D75E6" w14:textId="1E2E5E94" w:rsidR="00993A3E" w:rsidRDefault="00993A3E" w:rsidP="002368AE">
      <w:pPr>
        <w:spacing w:after="0"/>
        <w:jc w:val="both"/>
        <w:rPr>
          <w:rFonts w:ascii="Times New Roman" w:hAnsi="Times New Roman" w:cs="Times New Roman"/>
          <w:sz w:val="24"/>
          <w:szCs w:val="24"/>
        </w:rPr>
      </w:pPr>
      <w:r>
        <w:rPr>
          <w:rFonts w:ascii="Times New Roman" w:hAnsi="Times New Roman" w:cs="Times New Roman"/>
          <w:b/>
          <w:bCs/>
          <w:sz w:val="24"/>
          <w:szCs w:val="24"/>
          <w:u w:val="single"/>
        </w:rPr>
        <w:t>B3. MBA Assumption</w:t>
      </w:r>
    </w:p>
    <w:p w14:paraId="3673E17D" w14:textId="77777777" w:rsidR="00993A3E" w:rsidRDefault="00993A3E" w:rsidP="002368AE">
      <w:pPr>
        <w:spacing w:after="0"/>
        <w:jc w:val="both"/>
        <w:rPr>
          <w:rFonts w:ascii="Times New Roman" w:hAnsi="Times New Roman" w:cs="Times New Roman"/>
          <w:sz w:val="24"/>
          <w:szCs w:val="24"/>
        </w:rPr>
      </w:pPr>
    </w:p>
    <w:p w14:paraId="523C3921" w14:textId="2BA06963" w:rsidR="00993A3E" w:rsidRDefault="00765DED" w:rsidP="002368AE">
      <w:pPr>
        <w:spacing w:after="0"/>
        <w:jc w:val="both"/>
        <w:rPr>
          <w:rFonts w:ascii="Times New Roman" w:hAnsi="Times New Roman" w:cs="Times New Roman"/>
          <w:sz w:val="24"/>
          <w:szCs w:val="24"/>
        </w:rPr>
      </w:pPr>
      <w:r>
        <w:rPr>
          <w:rFonts w:ascii="Times New Roman" w:hAnsi="Times New Roman" w:cs="Times New Roman"/>
          <w:sz w:val="24"/>
          <w:szCs w:val="24"/>
        </w:rPr>
        <w:t xml:space="preserve">To perform the MBA method, </w:t>
      </w:r>
      <w:r w:rsidR="0096047C">
        <w:rPr>
          <w:rFonts w:ascii="Times New Roman" w:hAnsi="Times New Roman" w:cs="Times New Roman"/>
          <w:sz w:val="24"/>
          <w:szCs w:val="24"/>
        </w:rPr>
        <w:t xml:space="preserve">an </w:t>
      </w:r>
      <w:r w:rsidR="0096047C">
        <w:rPr>
          <w:rFonts w:ascii="Times New Roman" w:hAnsi="Times New Roman" w:cs="Times New Roman"/>
          <w:b/>
          <w:bCs/>
          <w:sz w:val="24"/>
          <w:szCs w:val="24"/>
        </w:rPr>
        <w:t>assumption</w:t>
      </w:r>
      <w:r w:rsidR="0096047C">
        <w:rPr>
          <w:rFonts w:ascii="Times New Roman" w:hAnsi="Times New Roman" w:cs="Times New Roman"/>
          <w:sz w:val="24"/>
          <w:szCs w:val="24"/>
        </w:rPr>
        <w:t xml:space="preserve"> must be made that each of the transactions are made </w:t>
      </w:r>
      <w:r w:rsidR="0096047C" w:rsidRPr="0096047C">
        <w:rPr>
          <w:rFonts w:ascii="Times New Roman" w:hAnsi="Times New Roman" w:cs="Times New Roman"/>
          <w:b/>
          <w:bCs/>
          <w:sz w:val="24"/>
          <w:szCs w:val="24"/>
        </w:rPr>
        <w:t>independently</w:t>
      </w:r>
      <w:r w:rsidR="0096047C">
        <w:rPr>
          <w:rFonts w:ascii="Times New Roman" w:hAnsi="Times New Roman" w:cs="Times New Roman"/>
          <w:sz w:val="24"/>
          <w:szCs w:val="24"/>
        </w:rPr>
        <w:t xml:space="preserve"> of each other. For this analysis, this can be assumed to be true, as there is </w:t>
      </w:r>
      <w:r w:rsidR="0096047C">
        <w:rPr>
          <w:rFonts w:ascii="Times New Roman" w:hAnsi="Times New Roman" w:cs="Times New Roman"/>
          <w:b/>
          <w:bCs/>
          <w:sz w:val="24"/>
          <w:szCs w:val="24"/>
        </w:rPr>
        <w:t>no indication that any transactions are inherently related</w:t>
      </w:r>
      <w:r w:rsidR="0096047C">
        <w:rPr>
          <w:rFonts w:ascii="Times New Roman" w:hAnsi="Times New Roman" w:cs="Times New Roman"/>
          <w:sz w:val="24"/>
          <w:szCs w:val="24"/>
        </w:rPr>
        <w:t>.</w:t>
      </w:r>
    </w:p>
    <w:p w14:paraId="13CBAA1C" w14:textId="77777777" w:rsidR="0096047C" w:rsidRDefault="0096047C" w:rsidP="002368AE">
      <w:pPr>
        <w:spacing w:after="0"/>
        <w:jc w:val="both"/>
        <w:rPr>
          <w:rFonts w:ascii="Times New Roman" w:hAnsi="Times New Roman" w:cs="Times New Roman"/>
          <w:sz w:val="24"/>
          <w:szCs w:val="24"/>
        </w:rPr>
      </w:pPr>
    </w:p>
    <w:p w14:paraId="2F4701C3" w14:textId="3E2B11F7" w:rsidR="0096047C" w:rsidRDefault="0096047C" w:rsidP="002368AE">
      <w:pPr>
        <w:spacing w:after="0"/>
        <w:jc w:val="both"/>
        <w:rPr>
          <w:rFonts w:ascii="Times New Roman" w:hAnsi="Times New Roman" w:cs="Times New Roman"/>
          <w:sz w:val="24"/>
          <w:szCs w:val="24"/>
        </w:rPr>
      </w:pPr>
      <w:r>
        <w:rPr>
          <w:rFonts w:ascii="Times New Roman" w:hAnsi="Times New Roman" w:cs="Times New Roman"/>
          <w:sz w:val="24"/>
          <w:szCs w:val="24"/>
        </w:rPr>
        <w:t>This assumption was clarified at the following source:</w:t>
      </w:r>
    </w:p>
    <w:p w14:paraId="2A4958CB" w14:textId="7AD5B566" w:rsidR="0096047C" w:rsidRDefault="00000000" w:rsidP="002368AE">
      <w:pPr>
        <w:spacing w:after="0"/>
        <w:jc w:val="both"/>
        <w:rPr>
          <w:rFonts w:ascii="Times New Roman" w:hAnsi="Times New Roman" w:cs="Times New Roman"/>
          <w:sz w:val="24"/>
          <w:szCs w:val="24"/>
        </w:rPr>
      </w:pPr>
      <w:hyperlink r:id="rId9" w:history="1">
        <w:r w:rsidR="0096047C" w:rsidRPr="00760316">
          <w:rPr>
            <w:rStyle w:val="Hyperlink"/>
            <w:rFonts w:ascii="Times New Roman" w:hAnsi="Times New Roman" w:cs="Times New Roman"/>
            <w:sz w:val="24"/>
            <w:szCs w:val="24"/>
          </w:rPr>
          <w:t>https://medium.com/@chemistry8526/boosting-sales-with-data-the-power-of-market-basket-analysis-in-retail-c79cc10a14df</w:t>
        </w:r>
      </w:hyperlink>
      <w:r w:rsidR="0096047C">
        <w:rPr>
          <w:rFonts w:ascii="Times New Roman" w:hAnsi="Times New Roman" w:cs="Times New Roman"/>
          <w:sz w:val="24"/>
          <w:szCs w:val="24"/>
        </w:rPr>
        <w:t xml:space="preserve"> </w:t>
      </w:r>
    </w:p>
    <w:p w14:paraId="49E80D8D" w14:textId="77777777" w:rsidR="0096047C" w:rsidRDefault="0096047C" w:rsidP="002368AE">
      <w:pPr>
        <w:spacing w:after="0"/>
        <w:jc w:val="both"/>
        <w:rPr>
          <w:rFonts w:ascii="Times New Roman" w:hAnsi="Times New Roman" w:cs="Times New Roman"/>
          <w:sz w:val="24"/>
          <w:szCs w:val="24"/>
        </w:rPr>
      </w:pPr>
    </w:p>
    <w:p w14:paraId="0FD60012" w14:textId="03249A31" w:rsidR="0096047C" w:rsidRDefault="0096047C" w:rsidP="002368AE">
      <w:pPr>
        <w:spacing w:after="0"/>
        <w:jc w:val="both"/>
        <w:rPr>
          <w:rFonts w:ascii="Times New Roman" w:hAnsi="Times New Roman" w:cs="Times New Roman"/>
          <w:sz w:val="24"/>
          <w:szCs w:val="24"/>
        </w:rPr>
      </w:pPr>
      <w:r>
        <w:rPr>
          <w:rFonts w:ascii="Times New Roman" w:hAnsi="Times New Roman" w:cs="Times New Roman"/>
          <w:b/>
          <w:bCs/>
          <w:sz w:val="24"/>
          <w:szCs w:val="24"/>
          <w:u w:val="single"/>
        </w:rPr>
        <w:t>C1. Data Transformation</w:t>
      </w:r>
    </w:p>
    <w:p w14:paraId="4CF7CF69" w14:textId="77777777" w:rsidR="0096047C" w:rsidRDefault="0096047C" w:rsidP="002368AE">
      <w:pPr>
        <w:spacing w:after="0"/>
        <w:jc w:val="both"/>
        <w:rPr>
          <w:rFonts w:ascii="Times New Roman" w:hAnsi="Times New Roman" w:cs="Times New Roman"/>
          <w:sz w:val="24"/>
          <w:szCs w:val="24"/>
        </w:rPr>
      </w:pPr>
    </w:p>
    <w:p w14:paraId="4A7132F1" w14:textId="0F131926" w:rsidR="00F7250B" w:rsidRDefault="00F7250B" w:rsidP="002368AE">
      <w:pPr>
        <w:spacing w:after="0"/>
        <w:jc w:val="both"/>
        <w:rPr>
          <w:rFonts w:ascii="Times New Roman" w:hAnsi="Times New Roman" w:cs="Times New Roman"/>
          <w:sz w:val="24"/>
          <w:szCs w:val="24"/>
        </w:rPr>
      </w:pPr>
      <w:r>
        <w:rPr>
          <w:rFonts w:ascii="Times New Roman" w:hAnsi="Times New Roman" w:cs="Times New Roman"/>
          <w:sz w:val="24"/>
          <w:szCs w:val="24"/>
        </w:rPr>
        <w:t>To prepare the</w:t>
      </w:r>
      <w:r w:rsidR="00BE0F27">
        <w:rPr>
          <w:rFonts w:ascii="Times New Roman" w:hAnsi="Times New Roman" w:cs="Times New Roman"/>
          <w:sz w:val="24"/>
          <w:szCs w:val="24"/>
        </w:rPr>
        <w:t xml:space="preserve"> transactions</w:t>
      </w:r>
      <w:r>
        <w:rPr>
          <w:rFonts w:ascii="Times New Roman" w:hAnsi="Times New Roman" w:cs="Times New Roman"/>
          <w:sz w:val="24"/>
          <w:szCs w:val="24"/>
        </w:rPr>
        <w:t xml:space="preserve"> data for MBA, the following </w:t>
      </w:r>
      <w:r w:rsidRPr="00BE0F27">
        <w:rPr>
          <w:rFonts w:ascii="Times New Roman" w:hAnsi="Times New Roman" w:cs="Times New Roman"/>
          <w:b/>
          <w:bCs/>
          <w:sz w:val="24"/>
          <w:szCs w:val="24"/>
        </w:rPr>
        <w:t>transformations</w:t>
      </w:r>
      <w:r>
        <w:rPr>
          <w:rFonts w:ascii="Times New Roman" w:hAnsi="Times New Roman" w:cs="Times New Roman"/>
          <w:sz w:val="24"/>
          <w:szCs w:val="24"/>
        </w:rPr>
        <w:t xml:space="preserve"> were </w:t>
      </w:r>
      <w:r w:rsidR="00BE0F27">
        <w:rPr>
          <w:rFonts w:ascii="Times New Roman" w:hAnsi="Times New Roman" w:cs="Times New Roman"/>
          <w:sz w:val="24"/>
          <w:szCs w:val="24"/>
        </w:rPr>
        <w:t>made to the initial provided data set:</w:t>
      </w:r>
    </w:p>
    <w:p w14:paraId="1771302D" w14:textId="03FDB023" w:rsidR="00F7250B" w:rsidRDefault="00F7250B" w:rsidP="00F7250B">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b/>
          <w:bCs/>
          <w:sz w:val="24"/>
          <w:szCs w:val="24"/>
        </w:rPr>
        <w:t>Blank rows</w:t>
      </w:r>
      <w:r>
        <w:rPr>
          <w:rFonts w:ascii="Times New Roman" w:hAnsi="Times New Roman" w:cs="Times New Roman"/>
          <w:sz w:val="24"/>
          <w:szCs w:val="24"/>
        </w:rPr>
        <w:t xml:space="preserve"> that separated each individual transaction were </w:t>
      </w:r>
      <w:r w:rsidRPr="00F7250B">
        <w:rPr>
          <w:rFonts w:ascii="Times New Roman" w:hAnsi="Times New Roman" w:cs="Times New Roman"/>
          <w:b/>
          <w:bCs/>
          <w:sz w:val="24"/>
          <w:szCs w:val="24"/>
        </w:rPr>
        <w:t>removed</w:t>
      </w:r>
      <w:r>
        <w:rPr>
          <w:rFonts w:ascii="Times New Roman" w:hAnsi="Times New Roman" w:cs="Times New Roman"/>
          <w:sz w:val="24"/>
          <w:szCs w:val="24"/>
        </w:rPr>
        <w:t>.</w:t>
      </w:r>
    </w:p>
    <w:p w14:paraId="578A64A3" w14:textId="24029489" w:rsidR="00F7250B" w:rsidRDefault="00F7250B" w:rsidP="00F7250B">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transactional ID column</w:t>
      </w:r>
      <w:r>
        <w:rPr>
          <w:rFonts w:ascii="Times New Roman" w:hAnsi="Times New Roman" w:cs="Times New Roman"/>
          <w:sz w:val="24"/>
          <w:szCs w:val="24"/>
        </w:rPr>
        <w:t xml:space="preserve"> was added.</w:t>
      </w:r>
    </w:p>
    <w:p w14:paraId="03A9E6B6" w14:textId="10A67360" w:rsidR="00F7250B" w:rsidRDefault="00F7250B" w:rsidP="00F7250B">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The data set was </w:t>
      </w:r>
      <w:r>
        <w:rPr>
          <w:rFonts w:ascii="Times New Roman" w:hAnsi="Times New Roman" w:cs="Times New Roman"/>
          <w:b/>
          <w:bCs/>
          <w:sz w:val="24"/>
          <w:szCs w:val="24"/>
        </w:rPr>
        <w:t>pivoted</w:t>
      </w:r>
      <w:r>
        <w:rPr>
          <w:rFonts w:ascii="Times New Roman" w:hAnsi="Times New Roman" w:cs="Times New Roman"/>
          <w:sz w:val="24"/>
          <w:szCs w:val="24"/>
        </w:rPr>
        <w:t xml:space="preserve"> such that each row represented one product</w:t>
      </w:r>
      <w:r w:rsidR="00BE0F27">
        <w:rPr>
          <w:rFonts w:ascii="Times New Roman" w:hAnsi="Times New Roman" w:cs="Times New Roman"/>
          <w:sz w:val="24"/>
          <w:szCs w:val="24"/>
        </w:rPr>
        <w:t xml:space="preserve"> from one transaction.</w:t>
      </w:r>
    </w:p>
    <w:p w14:paraId="1D4A2A48" w14:textId="151B2F2D" w:rsidR="00F7250B" w:rsidRDefault="00F7250B" w:rsidP="00F7250B">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The redundant </w:t>
      </w:r>
      <w:r>
        <w:rPr>
          <w:rFonts w:ascii="Times New Roman" w:hAnsi="Times New Roman" w:cs="Times New Roman"/>
          <w:b/>
          <w:bCs/>
          <w:sz w:val="24"/>
          <w:szCs w:val="24"/>
        </w:rPr>
        <w:t>Item</w:t>
      </w:r>
      <w:r>
        <w:rPr>
          <w:rFonts w:ascii="Times New Roman" w:hAnsi="Times New Roman" w:cs="Times New Roman"/>
          <w:sz w:val="24"/>
          <w:szCs w:val="24"/>
        </w:rPr>
        <w:t xml:space="preserve"> column was removed.</w:t>
      </w:r>
    </w:p>
    <w:p w14:paraId="0BCDA4A5" w14:textId="0824C9A3" w:rsidR="00F7250B" w:rsidRDefault="00F7250B" w:rsidP="00F7250B">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b/>
          <w:bCs/>
          <w:sz w:val="24"/>
          <w:szCs w:val="24"/>
        </w:rPr>
        <w:t>Empty product values</w:t>
      </w:r>
      <w:r>
        <w:rPr>
          <w:rFonts w:ascii="Times New Roman" w:hAnsi="Times New Roman" w:cs="Times New Roman"/>
          <w:sz w:val="24"/>
          <w:szCs w:val="24"/>
        </w:rPr>
        <w:t xml:space="preserve"> resulting from previous steps were removed.</w:t>
      </w:r>
    </w:p>
    <w:p w14:paraId="0145AAF9" w14:textId="1FDA8C1E" w:rsidR="00F7250B" w:rsidRDefault="00F7250B" w:rsidP="00F7250B">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data frame</w:t>
      </w:r>
      <w:r>
        <w:rPr>
          <w:rFonts w:ascii="Times New Roman" w:hAnsi="Times New Roman" w:cs="Times New Roman"/>
          <w:sz w:val="24"/>
          <w:szCs w:val="24"/>
        </w:rPr>
        <w:t xml:space="preserve"> was split into products and IDs and </w:t>
      </w:r>
      <w:r>
        <w:rPr>
          <w:rFonts w:ascii="Times New Roman" w:hAnsi="Times New Roman" w:cs="Times New Roman"/>
          <w:b/>
          <w:bCs/>
          <w:sz w:val="24"/>
          <w:szCs w:val="24"/>
        </w:rPr>
        <w:t>transformed to a transactions object.</w:t>
      </w:r>
    </w:p>
    <w:p w14:paraId="50386DD6" w14:textId="79C2EF9E" w:rsidR="00F7250B" w:rsidRDefault="00F7250B" w:rsidP="00F7250B">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data was converted into a matrix</w:t>
      </w:r>
      <w:r>
        <w:rPr>
          <w:rFonts w:ascii="Times New Roman" w:hAnsi="Times New Roman" w:cs="Times New Roman"/>
          <w:sz w:val="24"/>
          <w:szCs w:val="24"/>
        </w:rPr>
        <w:t xml:space="preserve"> with </w:t>
      </w:r>
      <w:r w:rsidRPr="00CA4E43">
        <w:rPr>
          <w:rFonts w:ascii="Times New Roman" w:hAnsi="Times New Roman" w:cs="Times New Roman"/>
          <w:b/>
          <w:bCs/>
          <w:sz w:val="24"/>
          <w:szCs w:val="24"/>
        </w:rPr>
        <w:t>each product as a column</w:t>
      </w:r>
      <w:r>
        <w:rPr>
          <w:rFonts w:ascii="Times New Roman" w:hAnsi="Times New Roman" w:cs="Times New Roman"/>
          <w:sz w:val="24"/>
          <w:szCs w:val="24"/>
        </w:rPr>
        <w:t xml:space="preserve"> and </w:t>
      </w:r>
      <w:r w:rsidRPr="00BE0F27">
        <w:rPr>
          <w:rFonts w:ascii="Times New Roman" w:hAnsi="Times New Roman" w:cs="Times New Roman"/>
          <w:sz w:val="24"/>
          <w:szCs w:val="24"/>
        </w:rPr>
        <w:t>True/False values</w:t>
      </w:r>
      <w:r>
        <w:rPr>
          <w:rFonts w:ascii="Times New Roman" w:hAnsi="Times New Roman" w:cs="Times New Roman"/>
          <w:sz w:val="24"/>
          <w:szCs w:val="24"/>
        </w:rPr>
        <w:t xml:space="preserve"> </w:t>
      </w:r>
      <w:r w:rsidR="00CA4E43">
        <w:rPr>
          <w:rFonts w:ascii="Times New Roman" w:hAnsi="Times New Roman" w:cs="Times New Roman"/>
          <w:sz w:val="24"/>
          <w:szCs w:val="24"/>
        </w:rPr>
        <w:t xml:space="preserve">representing the </w:t>
      </w:r>
      <w:r w:rsidR="00CA4E43" w:rsidRPr="00CA4E43">
        <w:rPr>
          <w:rFonts w:ascii="Times New Roman" w:hAnsi="Times New Roman" w:cs="Times New Roman"/>
          <w:b/>
          <w:bCs/>
          <w:sz w:val="24"/>
          <w:szCs w:val="24"/>
        </w:rPr>
        <w:t>presence or absence of products</w:t>
      </w:r>
      <w:r w:rsidR="00CA4E43">
        <w:rPr>
          <w:rFonts w:ascii="Times New Roman" w:hAnsi="Times New Roman" w:cs="Times New Roman"/>
          <w:sz w:val="24"/>
          <w:szCs w:val="24"/>
        </w:rPr>
        <w:t xml:space="preserve"> in each transaction </w:t>
      </w:r>
      <w:r w:rsidR="00CA4E43" w:rsidRPr="00CA4E43">
        <w:rPr>
          <w:rFonts w:ascii="Times New Roman" w:hAnsi="Times New Roman" w:cs="Times New Roman"/>
          <w:b/>
          <w:bCs/>
          <w:sz w:val="24"/>
          <w:szCs w:val="24"/>
        </w:rPr>
        <w:t>as the rows</w:t>
      </w:r>
      <w:r w:rsidR="00CA4E43">
        <w:rPr>
          <w:rFonts w:ascii="Times New Roman" w:hAnsi="Times New Roman" w:cs="Times New Roman"/>
          <w:sz w:val="24"/>
          <w:szCs w:val="24"/>
        </w:rPr>
        <w:t>.</w:t>
      </w:r>
    </w:p>
    <w:p w14:paraId="3F351F3A" w14:textId="77777777" w:rsidR="00CA4E43" w:rsidRDefault="00CA4E43" w:rsidP="00CA4E43">
      <w:pPr>
        <w:spacing w:after="0"/>
        <w:jc w:val="both"/>
        <w:rPr>
          <w:rFonts w:ascii="Times New Roman" w:hAnsi="Times New Roman" w:cs="Times New Roman"/>
          <w:sz w:val="24"/>
          <w:szCs w:val="24"/>
        </w:rPr>
      </w:pPr>
    </w:p>
    <w:p w14:paraId="6CBAA858" w14:textId="3EF3E333" w:rsidR="00CA4E43" w:rsidRPr="00CA4E43" w:rsidRDefault="00CA4E43" w:rsidP="00CA4E43">
      <w:pPr>
        <w:spacing w:after="0"/>
        <w:jc w:val="both"/>
        <w:rPr>
          <w:rFonts w:ascii="Times New Roman" w:hAnsi="Times New Roman" w:cs="Times New Roman"/>
          <w:sz w:val="24"/>
          <w:szCs w:val="24"/>
        </w:rPr>
      </w:pPr>
      <w:r>
        <w:rPr>
          <w:rFonts w:ascii="Times New Roman" w:hAnsi="Times New Roman" w:cs="Times New Roman"/>
          <w:sz w:val="24"/>
          <w:szCs w:val="24"/>
        </w:rPr>
        <w:t xml:space="preserve">Please see the attached CSV file </w:t>
      </w:r>
      <w:r w:rsidRPr="00CA4E43">
        <w:rPr>
          <w:rFonts w:ascii="Times New Roman" w:hAnsi="Times New Roman" w:cs="Times New Roman"/>
          <w:b/>
          <w:bCs/>
          <w:sz w:val="24"/>
          <w:szCs w:val="24"/>
        </w:rPr>
        <w:t>“D212_Task3.csv”</w:t>
      </w:r>
      <w:r>
        <w:rPr>
          <w:rFonts w:ascii="Times New Roman" w:hAnsi="Times New Roman" w:cs="Times New Roman"/>
          <w:sz w:val="24"/>
          <w:szCs w:val="24"/>
        </w:rPr>
        <w:t xml:space="preserve"> for the final </w:t>
      </w:r>
      <w:r w:rsidRPr="00CA4E43">
        <w:rPr>
          <w:rFonts w:ascii="Times New Roman" w:hAnsi="Times New Roman" w:cs="Times New Roman"/>
          <w:b/>
          <w:bCs/>
          <w:sz w:val="24"/>
          <w:szCs w:val="24"/>
        </w:rPr>
        <w:t>prepared data set</w:t>
      </w:r>
      <w:r>
        <w:rPr>
          <w:rFonts w:ascii="Times New Roman" w:hAnsi="Times New Roman" w:cs="Times New Roman"/>
          <w:sz w:val="24"/>
          <w:szCs w:val="24"/>
        </w:rPr>
        <w:t>.</w:t>
      </w:r>
    </w:p>
    <w:p w14:paraId="12CA1178" w14:textId="77777777" w:rsidR="00F7250B" w:rsidRDefault="00F7250B" w:rsidP="002368AE">
      <w:pPr>
        <w:spacing w:after="0"/>
        <w:jc w:val="both"/>
        <w:rPr>
          <w:rFonts w:ascii="Times New Roman" w:hAnsi="Times New Roman" w:cs="Times New Roman"/>
          <w:sz w:val="24"/>
          <w:szCs w:val="24"/>
        </w:rPr>
      </w:pPr>
    </w:p>
    <w:p w14:paraId="042313BA" w14:textId="4C666B0B" w:rsidR="0096047C" w:rsidRDefault="0096047C" w:rsidP="002368AE">
      <w:pPr>
        <w:spacing w:after="0"/>
        <w:jc w:val="both"/>
        <w:rPr>
          <w:rFonts w:ascii="Times New Roman" w:hAnsi="Times New Roman" w:cs="Times New Roman"/>
          <w:sz w:val="24"/>
          <w:szCs w:val="24"/>
        </w:rPr>
      </w:pPr>
      <w:r>
        <w:rPr>
          <w:rFonts w:ascii="Times New Roman" w:hAnsi="Times New Roman" w:cs="Times New Roman"/>
          <w:b/>
          <w:bCs/>
          <w:sz w:val="24"/>
          <w:szCs w:val="24"/>
          <w:u w:val="single"/>
        </w:rPr>
        <w:t>C2. Association Rule Generation</w:t>
      </w:r>
    </w:p>
    <w:p w14:paraId="774FB655" w14:textId="77777777" w:rsidR="0096047C" w:rsidRDefault="0096047C" w:rsidP="002368AE">
      <w:pPr>
        <w:spacing w:after="0"/>
        <w:jc w:val="both"/>
        <w:rPr>
          <w:rFonts w:ascii="Times New Roman" w:hAnsi="Times New Roman" w:cs="Times New Roman"/>
          <w:sz w:val="24"/>
          <w:szCs w:val="24"/>
        </w:rPr>
      </w:pPr>
    </w:p>
    <w:p w14:paraId="1AF9E5BB" w14:textId="1BC3F27A" w:rsidR="00CA4E43" w:rsidRPr="00BE0F27" w:rsidRDefault="00BE0F27" w:rsidP="002368AE">
      <w:pPr>
        <w:spacing w:after="0"/>
        <w:jc w:val="both"/>
        <w:rPr>
          <w:rFonts w:ascii="Times New Roman" w:hAnsi="Times New Roman" w:cs="Times New Roman"/>
          <w:sz w:val="24"/>
          <w:szCs w:val="24"/>
        </w:rPr>
      </w:pPr>
      <w:r>
        <w:rPr>
          <w:rFonts w:ascii="Times New Roman" w:hAnsi="Times New Roman" w:cs="Times New Roman"/>
          <w:sz w:val="24"/>
          <w:szCs w:val="24"/>
        </w:rPr>
        <w:t xml:space="preserve">With the prepared data, an </w:t>
      </w:r>
      <w:r>
        <w:rPr>
          <w:rFonts w:ascii="Times New Roman" w:hAnsi="Times New Roman" w:cs="Times New Roman"/>
          <w:b/>
          <w:bCs/>
          <w:sz w:val="24"/>
          <w:szCs w:val="24"/>
        </w:rPr>
        <w:t>Apriori algorithm</w:t>
      </w:r>
      <w:r>
        <w:rPr>
          <w:rFonts w:ascii="Times New Roman" w:hAnsi="Times New Roman" w:cs="Times New Roman"/>
          <w:sz w:val="24"/>
          <w:szCs w:val="24"/>
        </w:rPr>
        <w:t xml:space="preserve"> was conducted to generate the association rules for MBA as described in section B1. The</w:t>
      </w:r>
      <w:r w:rsidR="00FD1362" w:rsidRPr="00FD1362">
        <w:rPr>
          <w:rFonts w:ascii="Times New Roman" w:hAnsi="Times New Roman" w:cs="Times New Roman"/>
          <w:sz w:val="24"/>
          <w:szCs w:val="24"/>
        </w:rPr>
        <w:t xml:space="preserve"> </w:t>
      </w:r>
      <w:r w:rsidR="00FD1362" w:rsidRPr="00FD1362">
        <w:rPr>
          <w:rFonts w:ascii="Times New Roman" w:hAnsi="Times New Roman" w:cs="Times New Roman"/>
          <w:b/>
          <w:bCs/>
          <w:sz w:val="24"/>
          <w:szCs w:val="24"/>
        </w:rPr>
        <w:t>input</w:t>
      </w:r>
      <w:r w:rsidR="00FD1362" w:rsidRPr="00FD1362">
        <w:rPr>
          <w:rFonts w:ascii="Times New Roman" w:hAnsi="Times New Roman" w:cs="Times New Roman"/>
          <w:sz w:val="24"/>
          <w:szCs w:val="24"/>
        </w:rPr>
        <w:t xml:space="preserve"> </w:t>
      </w:r>
      <w:r w:rsidR="00FD1362">
        <w:rPr>
          <w:rFonts w:ascii="Times New Roman" w:hAnsi="Times New Roman" w:cs="Times New Roman"/>
          <w:sz w:val="24"/>
          <w:szCs w:val="24"/>
        </w:rPr>
        <w:t>and</w:t>
      </w:r>
      <w:r>
        <w:rPr>
          <w:rFonts w:ascii="Times New Roman" w:hAnsi="Times New Roman" w:cs="Times New Roman"/>
          <w:sz w:val="24"/>
          <w:szCs w:val="24"/>
        </w:rPr>
        <w:t xml:space="preserve"> </w:t>
      </w:r>
      <w:r w:rsidRPr="00BE0F27">
        <w:rPr>
          <w:rFonts w:ascii="Times New Roman" w:hAnsi="Times New Roman" w:cs="Times New Roman"/>
          <w:b/>
          <w:bCs/>
          <w:sz w:val="24"/>
          <w:szCs w:val="24"/>
        </w:rPr>
        <w:t>output</w:t>
      </w:r>
      <w:r>
        <w:rPr>
          <w:rFonts w:ascii="Times New Roman" w:hAnsi="Times New Roman" w:cs="Times New Roman"/>
          <w:sz w:val="24"/>
          <w:szCs w:val="24"/>
        </w:rPr>
        <w:t xml:space="preserve"> from the execution of the code</w:t>
      </w:r>
      <w:r w:rsidR="00FD1362">
        <w:rPr>
          <w:rFonts w:ascii="Times New Roman" w:hAnsi="Times New Roman" w:cs="Times New Roman"/>
          <w:sz w:val="24"/>
          <w:szCs w:val="24"/>
        </w:rPr>
        <w:t xml:space="preserve"> is provided</w:t>
      </w:r>
      <w:r>
        <w:rPr>
          <w:rFonts w:ascii="Times New Roman" w:hAnsi="Times New Roman" w:cs="Times New Roman"/>
          <w:sz w:val="24"/>
          <w:szCs w:val="24"/>
        </w:rPr>
        <w:t>:</w:t>
      </w:r>
    </w:p>
    <w:p w14:paraId="101F55A3" w14:textId="77777777" w:rsidR="00BE0F27" w:rsidRDefault="00BE0F27" w:rsidP="00CA4E43">
      <w:pPr>
        <w:spacing w:after="0"/>
        <w:jc w:val="center"/>
        <w:rPr>
          <w:rFonts w:ascii="Times New Roman" w:hAnsi="Times New Roman" w:cs="Times New Roman"/>
          <w:sz w:val="24"/>
          <w:szCs w:val="24"/>
        </w:rPr>
      </w:pPr>
    </w:p>
    <w:p w14:paraId="51EB1022" w14:textId="55ED6A99" w:rsidR="00CA4E43" w:rsidRDefault="00CA4E43" w:rsidP="00CA4E43">
      <w:pPr>
        <w:spacing w:after="0"/>
        <w:jc w:val="center"/>
        <w:rPr>
          <w:rFonts w:ascii="Times New Roman" w:hAnsi="Times New Roman" w:cs="Times New Roman"/>
          <w:sz w:val="24"/>
          <w:szCs w:val="24"/>
        </w:rPr>
      </w:pPr>
      <w:r w:rsidRPr="00CA4E43">
        <w:rPr>
          <w:rFonts w:ascii="Times New Roman" w:hAnsi="Times New Roman" w:cs="Times New Roman"/>
          <w:sz w:val="24"/>
          <w:szCs w:val="24"/>
        </w:rPr>
        <w:drawing>
          <wp:inline distT="0" distB="0" distL="0" distR="0" wp14:anchorId="420CE533" wp14:editId="1A00A62D">
            <wp:extent cx="5292590" cy="2257425"/>
            <wp:effectExtent l="0" t="0" r="3810" b="0"/>
            <wp:docPr id="130697241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72411" name="Picture 1" descr="A screenshot of a computer code&#10;&#10;Description automatically generated"/>
                    <pic:cNvPicPr/>
                  </pic:nvPicPr>
                  <pic:blipFill rotWithShape="1">
                    <a:blip r:embed="rId10"/>
                    <a:srcRect t="862"/>
                    <a:stretch/>
                  </pic:blipFill>
                  <pic:spPr bwMode="auto">
                    <a:xfrm>
                      <a:off x="0" y="0"/>
                      <a:ext cx="5301716" cy="2261317"/>
                    </a:xfrm>
                    <a:prstGeom prst="rect">
                      <a:avLst/>
                    </a:prstGeom>
                    <a:ln>
                      <a:noFill/>
                    </a:ln>
                    <a:extLst>
                      <a:ext uri="{53640926-AAD7-44D8-BBD7-CCE9431645EC}">
                        <a14:shadowObscured xmlns:a14="http://schemas.microsoft.com/office/drawing/2010/main"/>
                      </a:ext>
                    </a:extLst>
                  </pic:spPr>
                </pic:pic>
              </a:graphicData>
            </a:graphic>
          </wp:inline>
        </w:drawing>
      </w:r>
    </w:p>
    <w:p w14:paraId="6A9938CB" w14:textId="77777777" w:rsidR="00CA4E43" w:rsidRDefault="00CA4E43" w:rsidP="002368AE">
      <w:pPr>
        <w:spacing w:after="0"/>
        <w:jc w:val="both"/>
        <w:rPr>
          <w:rFonts w:ascii="Times New Roman" w:hAnsi="Times New Roman" w:cs="Times New Roman"/>
          <w:sz w:val="24"/>
          <w:szCs w:val="24"/>
        </w:rPr>
      </w:pPr>
    </w:p>
    <w:p w14:paraId="1734BD53" w14:textId="775D36EC" w:rsidR="0096047C" w:rsidRDefault="0096047C" w:rsidP="002368AE">
      <w:pPr>
        <w:spacing w:after="0"/>
        <w:jc w:val="both"/>
        <w:rPr>
          <w:rFonts w:ascii="Times New Roman" w:hAnsi="Times New Roman" w:cs="Times New Roman"/>
          <w:sz w:val="24"/>
          <w:szCs w:val="24"/>
        </w:rPr>
      </w:pPr>
      <w:r>
        <w:rPr>
          <w:rFonts w:ascii="Times New Roman" w:hAnsi="Times New Roman" w:cs="Times New Roman"/>
          <w:b/>
          <w:bCs/>
          <w:sz w:val="24"/>
          <w:szCs w:val="24"/>
          <w:u w:val="single"/>
        </w:rPr>
        <w:t>C3. Association Rule Metrics</w:t>
      </w:r>
    </w:p>
    <w:p w14:paraId="7C7B797C" w14:textId="77777777" w:rsidR="0096047C" w:rsidRDefault="0096047C" w:rsidP="002368AE">
      <w:pPr>
        <w:spacing w:after="0"/>
        <w:jc w:val="both"/>
        <w:rPr>
          <w:rFonts w:ascii="Times New Roman" w:hAnsi="Times New Roman" w:cs="Times New Roman"/>
          <w:sz w:val="24"/>
          <w:szCs w:val="24"/>
        </w:rPr>
      </w:pPr>
    </w:p>
    <w:p w14:paraId="64BE14F7" w14:textId="663F3E8E" w:rsidR="00FD1362" w:rsidRPr="00FD1362" w:rsidRDefault="00FD1362" w:rsidP="002368AE">
      <w:pPr>
        <w:spacing w:after="0"/>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association rules</w:t>
      </w:r>
      <w:r>
        <w:rPr>
          <w:rFonts w:ascii="Times New Roman" w:hAnsi="Times New Roman" w:cs="Times New Roman"/>
          <w:sz w:val="24"/>
          <w:szCs w:val="24"/>
        </w:rPr>
        <w:t xml:space="preserve"> table generated by the Apriori algorithm is provided below. Listed are all rules for which the parameters </w:t>
      </w:r>
      <w:r>
        <w:rPr>
          <w:rFonts w:ascii="Times New Roman" w:hAnsi="Times New Roman" w:cs="Times New Roman"/>
          <w:b/>
          <w:bCs/>
          <w:sz w:val="24"/>
          <w:szCs w:val="24"/>
        </w:rPr>
        <w:t>support = 0.008</w:t>
      </w:r>
      <w:r>
        <w:rPr>
          <w:rFonts w:ascii="Times New Roman" w:hAnsi="Times New Roman" w:cs="Times New Roman"/>
          <w:sz w:val="24"/>
          <w:szCs w:val="24"/>
        </w:rPr>
        <w:t xml:space="preserve"> and </w:t>
      </w:r>
      <w:r>
        <w:rPr>
          <w:rFonts w:ascii="Times New Roman" w:hAnsi="Times New Roman" w:cs="Times New Roman"/>
          <w:b/>
          <w:bCs/>
          <w:sz w:val="24"/>
          <w:szCs w:val="24"/>
        </w:rPr>
        <w:t>confidence = 0.4</w:t>
      </w:r>
      <w:r>
        <w:rPr>
          <w:rFonts w:ascii="Times New Roman" w:hAnsi="Times New Roman" w:cs="Times New Roman"/>
          <w:sz w:val="24"/>
          <w:szCs w:val="24"/>
        </w:rPr>
        <w:t xml:space="preserve"> were met, with 31 total rules meeting these requirements. The rules are ordered by </w:t>
      </w:r>
      <w:r>
        <w:rPr>
          <w:rFonts w:ascii="Times New Roman" w:hAnsi="Times New Roman" w:cs="Times New Roman"/>
          <w:b/>
          <w:bCs/>
          <w:sz w:val="24"/>
          <w:szCs w:val="24"/>
        </w:rPr>
        <w:t>lift</w:t>
      </w:r>
      <w:r>
        <w:rPr>
          <w:rFonts w:ascii="Times New Roman" w:hAnsi="Times New Roman" w:cs="Times New Roman"/>
          <w:sz w:val="24"/>
          <w:szCs w:val="24"/>
        </w:rPr>
        <w:t>, which is listed along with the other relevant metrics</w:t>
      </w:r>
      <w:r w:rsidR="00A515C6">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b/>
          <w:bCs/>
          <w:sz w:val="24"/>
          <w:szCs w:val="24"/>
        </w:rPr>
        <w:t>support</w:t>
      </w:r>
      <w:proofErr w:type="gramEnd"/>
      <w:r>
        <w:rPr>
          <w:rFonts w:ascii="Times New Roman" w:hAnsi="Times New Roman" w:cs="Times New Roman"/>
          <w:sz w:val="24"/>
          <w:szCs w:val="24"/>
        </w:rPr>
        <w:t xml:space="preserve"> and </w:t>
      </w:r>
      <w:r>
        <w:rPr>
          <w:rFonts w:ascii="Times New Roman" w:hAnsi="Times New Roman" w:cs="Times New Roman"/>
          <w:b/>
          <w:bCs/>
          <w:sz w:val="24"/>
          <w:szCs w:val="24"/>
        </w:rPr>
        <w:t>confidence</w:t>
      </w:r>
      <w:r>
        <w:rPr>
          <w:rFonts w:ascii="Times New Roman" w:hAnsi="Times New Roman" w:cs="Times New Roman"/>
          <w:sz w:val="24"/>
          <w:szCs w:val="24"/>
        </w:rPr>
        <w:t xml:space="preserve">. A description of each metric is provided in section B1. </w:t>
      </w:r>
    </w:p>
    <w:p w14:paraId="3B25CDE5" w14:textId="77777777" w:rsidR="00FD1362" w:rsidRDefault="00FD1362" w:rsidP="002368AE">
      <w:pPr>
        <w:spacing w:after="0"/>
        <w:jc w:val="both"/>
        <w:rPr>
          <w:rFonts w:ascii="Times New Roman" w:hAnsi="Times New Roman" w:cs="Times New Roman"/>
          <w:sz w:val="24"/>
          <w:szCs w:val="24"/>
        </w:rPr>
      </w:pPr>
    </w:p>
    <w:p w14:paraId="12A79AFE" w14:textId="19B58BBA" w:rsidR="00FD1362" w:rsidRDefault="00FD1362" w:rsidP="002368AE">
      <w:pPr>
        <w:spacing w:after="0"/>
        <w:jc w:val="both"/>
        <w:rPr>
          <w:rFonts w:ascii="Times New Roman" w:hAnsi="Times New Roman" w:cs="Times New Roman"/>
          <w:sz w:val="24"/>
          <w:szCs w:val="24"/>
        </w:rPr>
      </w:pPr>
      <w:r w:rsidRPr="00FD1362">
        <w:rPr>
          <w:rFonts w:ascii="Times New Roman" w:hAnsi="Times New Roman" w:cs="Times New Roman"/>
          <w:sz w:val="24"/>
          <w:szCs w:val="24"/>
        </w:rPr>
        <w:drawing>
          <wp:inline distT="0" distB="0" distL="0" distR="0" wp14:anchorId="4023D10B" wp14:editId="45DFE47C">
            <wp:extent cx="5966120" cy="2400300"/>
            <wp:effectExtent l="0" t="0" r="0" b="0"/>
            <wp:docPr id="402927527" name="Picture 1" descr="A close 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927527" name="Picture 1" descr="A close up of a document&#10;&#10;Description automatically generated"/>
                    <pic:cNvPicPr/>
                  </pic:nvPicPr>
                  <pic:blipFill rotWithShape="1">
                    <a:blip r:embed="rId11"/>
                    <a:srcRect r="3365"/>
                    <a:stretch/>
                  </pic:blipFill>
                  <pic:spPr bwMode="auto">
                    <a:xfrm>
                      <a:off x="0" y="0"/>
                      <a:ext cx="5987804" cy="2409024"/>
                    </a:xfrm>
                    <a:prstGeom prst="rect">
                      <a:avLst/>
                    </a:prstGeom>
                    <a:ln>
                      <a:noFill/>
                    </a:ln>
                    <a:extLst>
                      <a:ext uri="{53640926-AAD7-44D8-BBD7-CCE9431645EC}">
                        <a14:shadowObscured xmlns:a14="http://schemas.microsoft.com/office/drawing/2010/main"/>
                      </a:ext>
                    </a:extLst>
                  </pic:spPr>
                </pic:pic>
              </a:graphicData>
            </a:graphic>
          </wp:inline>
        </w:drawing>
      </w:r>
    </w:p>
    <w:p w14:paraId="3437376C" w14:textId="77777777" w:rsidR="00E82AF7" w:rsidRDefault="00E82AF7" w:rsidP="002368AE">
      <w:pPr>
        <w:spacing w:after="0"/>
        <w:jc w:val="both"/>
        <w:rPr>
          <w:rFonts w:ascii="Times New Roman" w:hAnsi="Times New Roman" w:cs="Times New Roman"/>
          <w:sz w:val="24"/>
          <w:szCs w:val="24"/>
        </w:rPr>
      </w:pPr>
    </w:p>
    <w:p w14:paraId="4F5F62AA" w14:textId="20E68F04" w:rsidR="00E82AF7" w:rsidRPr="00E82AF7" w:rsidRDefault="00E82AF7" w:rsidP="002368AE">
      <w:pPr>
        <w:spacing w:after="0"/>
        <w:jc w:val="both"/>
        <w:rPr>
          <w:rFonts w:ascii="Times New Roman" w:hAnsi="Times New Roman" w:cs="Times New Roman"/>
          <w:sz w:val="24"/>
          <w:szCs w:val="24"/>
        </w:rPr>
      </w:pPr>
      <w:r>
        <w:rPr>
          <w:rFonts w:ascii="Times New Roman" w:hAnsi="Times New Roman" w:cs="Times New Roman"/>
          <w:b/>
          <w:bCs/>
          <w:sz w:val="24"/>
          <w:szCs w:val="24"/>
        </w:rPr>
        <w:t>Summary statistics</w:t>
      </w:r>
      <w:r>
        <w:rPr>
          <w:rFonts w:ascii="Times New Roman" w:hAnsi="Times New Roman" w:cs="Times New Roman"/>
          <w:sz w:val="24"/>
          <w:szCs w:val="24"/>
        </w:rPr>
        <w:t xml:space="preserve"> for the </w:t>
      </w:r>
      <w:r w:rsidR="00D22431">
        <w:rPr>
          <w:rFonts w:ascii="Times New Roman" w:hAnsi="Times New Roman" w:cs="Times New Roman"/>
          <w:sz w:val="24"/>
          <w:szCs w:val="24"/>
        </w:rPr>
        <w:t>support, confidence, and lift of the 31 association rules are as follows:</w:t>
      </w:r>
    </w:p>
    <w:p w14:paraId="05ADE097" w14:textId="77777777" w:rsidR="00E82AF7" w:rsidRDefault="00E82AF7" w:rsidP="002368AE">
      <w:pPr>
        <w:spacing w:after="0"/>
        <w:jc w:val="both"/>
        <w:rPr>
          <w:rFonts w:ascii="Times New Roman" w:hAnsi="Times New Roman" w:cs="Times New Roman"/>
          <w:sz w:val="24"/>
          <w:szCs w:val="24"/>
        </w:rPr>
      </w:pPr>
    </w:p>
    <w:p w14:paraId="0CDF017F" w14:textId="2E0F5BA2" w:rsidR="00E82AF7" w:rsidRDefault="00E82AF7" w:rsidP="002368AE">
      <w:pPr>
        <w:spacing w:after="0"/>
        <w:jc w:val="both"/>
        <w:rPr>
          <w:rFonts w:ascii="Times New Roman" w:hAnsi="Times New Roman" w:cs="Times New Roman"/>
          <w:sz w:val="24"/>
          <w:szCs w:val="24"/>
        </w:rPr>
      </w:pPr>
      <w:r w:rsidRPr="00E82AF7">
        <w:rPr>
          <w:rFonts w:ascii="Times New Roman" w:hAnsi="Times New Roman" w:cs="Times New Roman"/>
          <w:sz w:val="24"/>
          <w:szCs w:val="24"/>
        </w:rPr>
        <w:drawing>
          <wp:inline distT="0" distB="0" distL="0" distR="0" wp14:anchorId="1E3B2FEB" wp14:editId="5FAA0A95">
            <wp:extent cx="5306165" cy="1247949"/>
            <wp:effectExtent l="0" t="0" r="8890" b="9525"/>
            <wp:docPr id="157100649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006498" name="Picture 1" descr="A screenshot of a computer screen&#10;&#10;Description automatically generated"/>
                    <pic:cNvPicPr/>
                  </pic:nvPicPr>
                  <pic:blipFill>
                    <a:blip r:embed="rId12"/>
                    <a:stretch>
                      <a:fillRect/>
                    </a:stretch>
                  </pic:blipFill>
                  <pic:spPr>
                    <a:xfrm>
                      <a:off x="0" y="0"/>
                      <a:ext cx="5306165" cy="1247949"/>
                    </a:xfrm>
                    <a:prstGeom prst="rect">
                      <a:avLst/>
                    </a:prstGeom>
                  </pic:spPr>
                </pic:pic>
              </a:graphicData>
            </a:graphic>
          </wp:inline>
        </w:drawing>
      </w:r>
    </w:p>
    <w:p w14:paraId="4EAB0EDA" w14:textId="77777777" w:rsidR="00FD1362" w:rsidRDefault="00FD1362" w:rsidP="002368AE">
      <w:pPr>
        <w:spacing w:after="0"/>
        <w:jc w:val="both"/>
        <w:rPr>
          <w:rFonts w:ascii="Times New Roman" w:hAnsi="Times New Roman" w:cs="Times New Roman"/>
          <w:sz w:val="24"/>
          <w:szCs w:val="24"/>
        </w:rPr>
      </w:pPr>
    </w:p>
    <w:p w14:paraId="1DBF7E85" w14:textId="5665786D" w:rsidR="0096047C" w:rsidRDefault="0096047C" w:rsidP="002368AE">
      <w:pPr>
        <w:spacing w:after="0"/>
        <w:jc w:val="both"/>
        <w:rPr>
          <w:rFonts w:ascii="Times New Roman" w:hAnsi="Times New Roman" w:cs="Times New Roman"/>
          <w:sz w:val="24"/>
          <w:szCs w:val="24"/>
        </w:rPr>
      </w:pPr>
      <w:r>
        <w:rPr>
          <w:rFonts w:ascii="Times New Roman" w:hAnsi="Times New Roman" w:cs="Times New Roman"/>
          <w:b/>
          <w:bCs/>
          <w:sz w:val="24"/>
          <w:szCs w:val="24"/>
          <w:u w:val="single"/>
        </w:rPr>
        <w:t>C4. Top Three Rules</w:t>
      </w:r>
    </w:p>
    <w:p w14:paraId="4AEC3DFC" w14:textId="77777777" w:rsidR="00FD1362" w:rsidRDefault="00FD1362" w:rsidP="002368AE">
      <w:pPr>
        <w:spacing w:after="0"/>
        <w:jc w:val="both"/>
        <w:rPr>
          <w:rFonts w:ascii="Times New Roman" w:hAnsi="Times New Roman" w:cs="Times New Roman"/>
          <w:sz w:val="24"/>
          <w:szCs w:val="24"/>
        </w:rPr>
      </w:pPr>
    </w:p>
    <w:p w14:paraId="66508FE7" w14:textId="1EF9EEF5" w:rsidR="00FD1362" w:rsidRPr="00FD1362" w:rsidRDefault="00FD1362" w:rsidP="002368AE">
      <w:pPr>
        <w:spacing w:after="0"/>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top three rules</w:t>
      </w:r>
      <w:r>
        <w:rPr>
          <w:rFonts w:ascii="Times New Roman" w:hAnsi="Times New Roman" w:cs="Times New Roman"/>
          <w:sz w:val="24"/>
          <w:szCs w:val="24"/>
        </w:rPr>
        <w:t xml:space="preserve"> generated by the Apriori algorithm are summarized </w:t>
      </w:r>
      <w:r w:rsidR="00D22431">
        <w:rPr>
          <w:rFonts w:ascii="Times New Roman" w:hAnsi="Times New Roman" w:cs="Times New Roman"/>
          <w:sz w:val="24"/>
          <w:szCs w:val="24"/>
        </w:rPr>
        <w:t>below:</w:t>
      </w:r>
    </w:p>
    <w:p w14:paraId="4000EDC0" w14:textId="77777777" w:rsidR="00FD1362" w:rsidRDefault="00FD1362" w:rsidP="002368AE">
      <w:pPr>
        <w:spacing w:after="0"/>
        <w:jc w:val="both"/>
        <w:rPr>
          <w:rFonts w:ascii="Times New Roman" w:hAnsi="Times New Roman" w:cs="Times New Roman"/>
          <w:sz w:val="24"/>
          <w:szCs w:val="24"/>
        </w:rPr>
      </w:pPr>
    </w:p>
    <w:p w14:paraId="3882300E" w14:textId="079DC71C" w:rsidR="00FD1362" w:rsidRDefault="00FD1362" w:rsidP="002368AE">
      <w:pPr>
        <w:spacing w:after="0"/>
        <w:jc w:val="both"/>
        <w:rPr>
          <w:rFonts w:ascii="Times New Roman" w:hAnsi="Times New Roman" w:cs="Times New Roman"/>
          <w:sz w:val="24"/>
          <w:szCs w:val="24"/>
        </w:rPr>
      </w:pPr>
      <w:r w:rsidRPr="00FD1362">
        <w:rPr>
          <w:rFonts w:ascii="Times New Roman" w:hAnsi="Times New Roman" w:cs="Times New Roman"/>
          <w:sz w:val="24"/>
          <w:szCs w:val="24"/>
        </w:rPr>
        <w:drawing>
          <wp:inline distT="0" distB="0" distL="0" distR="0" wp14:anchorId="2E6DF56B" wp14:editId="044FE200">
            <wp:extent cx="5943600" cy="294005"/>
            <wp:effectExtent l="0" t="0" r="0" b="0"/>
            <wp:docPr id="812649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649150" name=""/>
                    <pic:cNvPicPr/>
                  </pic:nvPicPr>
                  <pic:blipFill rotWithShape="1">
                    <a:blip r:embed="rId13"/>
                    <a:srcRect t="6085"/>
                    <a:stretch/>
                  </pic:blipFill>
                  <pic:spPr bwMode="auto">
                    <a:xfrm>
                      <a:off x="0" y="0"/>
                      <a:ext cx="5943600" cy="294005"/>
                    </a:xfrm>
                    <a:prstGeom prst="rect">
                      <a:avLst/>
                    </a:prstGeom>
                    <a:ln>
                      <a:noFill/>
                    </a:ln>
                    <a:extLst>
                      <a:ext uri="{53640926-AAD7-44D8-BBD7-CCE9431645EC}">
                        <a14:shadowObscured xmlns:a14="http://schemas.microsoft.com/office/drawing/2010/main"/>
                      </a:ext>
                    </a:extLst>
                  </pic:spPr>
                </pic:pic>
              </a:graphicData>
            </a:graphic>
          </wp:inline>
        </w:drawing>
      </w:r>
    </w:p>
    <w:p w14:paraId="05327444" w14:textId="77777777" w:rsidR="00D22431" w:rsidRDefault="00D22431" w:rsidP="002368AE">
      <w:pPr>
        <w:spacing w:after="0"/>
        <w:jc w:val="both"/>
        <w:rPr>
          <w:rFonts w:ascii="Times New Roman" w:hAnsi="Times New Roman" w:cs="Times New Roman"/>
          <w:sz w:val="24"/>
          <w:szCs w:val="24"/>
        </w:rPr>
      </w:pPr>
    </w:p>
    <w:p w14:paraId="3E38D865" w14:textId="0D34943D" w:rsidR="00D22431" w:rsidRDefault="00D22431" w:rsidP="00D22431">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first-rated rule</w:t>
      </w:r>
      <w:r>
        <w:rPr>
          <w:rFonts w:ascii="Times New Roman" w:hAnsi="Times New Roman" w:cs="Times New Roman"/>
          <w:sz w:val="24"/>
          <w:szCs w:val="24"/>
        </w:rPr>
        <w:t xml:space="preserve"> according to the </w:t>
      </w:r>
      <w:r>
        <w:rPr>
          <w:rFonts w:ascii="Times New Roman" w:hAnsi="Times New Roman" w:cs="Times New Roman"/>
          <w:b/>
          <w:bCs/>
          <w:sz w:val="24"/>
          <w:szCs w:val="24"/>
        </w:rPr>
        <w:t>lift</w:t>
      </w:r>
      <w:r>
        <w:rPr>
          <w:rFonts w:ascii="Times New Roman" w:hAnsi="Times New Roman" w:cs="Times New Roman"/>
          <w:sz w:val="24"/>
          <w:szCs w:val="24"/>
        </w:rPr>
        <w:t xml:space="preserve"> metric describes the purchase of a Nylon Braided Lightning to USB cable and a SanDisk Ultra 64GB card (antecedent) associated with the purchase of a VIVO Dual LCD Monitor Desk mount (consequent). This rule identifies that customers who purchase the cable and the card</w:t>
      </w:r>
      <w:r w:rsidR="00D14EDD">
        <w:rPr>
          <w:rFonts w:ascii="Times New Roman" w:hAnsi="Times New Roman" w:cs="Times New Roman"/>
          <w:sz w:val="24"/>
          <w:szCs w:val="24"/>
        </w:rPr>
        <w:t xml:space="preserve"> are likely to also purchase the desk mount. Relevant metrics can be described as follows:</w:t>
      </w:r>
    </w:p>
    <w:p w14:paraId="4A3D1CE3" w14:textId="22E5F176" w:rsidR="00D14EDD" w:rsidRDefault="00D14EDD" w:rsidP="00D14EDD">
      <w:pPr>
        <w:pStyle w:val="ListParagraph"/>
        <w:numPr>
          <w:ilvl w:val="1"/>
          <w:numId w:val="3"/>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The </w:t>
      </w:r>
      <w:r>
        <w:rPr>
          <w:rFonts w:ascii="Times New Roman" w:hAnsi="Times New Roman" w:cs="Times New Roman"/>
          <w:b/>
          <w:bCs/>
          <w:sz w:val="24"/>
          <w:szCs w:val="24"/>
        </w:rPr>
        <w:t>support</w:t>
      </w:r>
      <w:r>
        <w:rPr>
          <w:rFonts w:ascii="Times New Roman" w:hAnsi="Times New Roman" w:cs="Times New Roman"/>
          <w:sz w:val="24"/>
          <w:szCs w:val="24"/>
        </w:rPr>
        <w:t xml:space="preserve"> of this rule, approximately 0.0087, indicates that the combination of these products was found in about 0.87% of all transactions in the data set.</w:t>
      </w:r>
    </w:p>
    <w:p w14:paraId="719F63B2" w14:textId="234FC5A0" w:rsidR="00D14EDD" w:rsidRDefault="00D14EDD" w:rsidP="00D14EDD">
      <w:pPr>
        <w:pStyle w:val="ListParagraph"/>
        <w:numPr>
          <w:ilvl w:val="1"/>
          <w:numId w:val="3"/>
        </w:numPr>
        <w:spacing w:after="0"/>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confidence</w:t>
      </w:r>
      <w:r>
        <w:rPr>
          <w:rFonts w:ascii="Times New Roman" w:hAnsi="Times New Roman" w:cs="Times New Roman"/>
          <w:sz w:val="24"/>
          <w:szCs w:val="24"/>
        </w:rPr>
        <w:t xml:space="preserve"> of this rule, approximately 0.51, indicates that of all transactions that include the cable and the card, about 51% of them also include the desk mount.</w:t>
      </w:r>
    </w:p>
    <w:p w14:paraId="670923C5" w14:textId="29AADCBF" w:rsidR="00D14EDD" w:rsidRDefault="00D14EDD" w:rsidP="00D14EDD">
      <w:pPr>
        <w:pStyle w:val="ListParagraph"/>
        <w:numPr>
          <w:ilvl w:val="1"/>
          <w:numId w:val="3"/>
        </w:numPr>
        <w:spacing w:after="0"/>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lift</w:t>
      </w:r>
      <w:r>
        <w:rPr>
          <w:rFonts w:ascii="Times New Roman" w:hAnsi="Times New Roman" w:cs="Times New Roman"/>
          <w:sz w:val="24"/>
          <w:szCs w:val="24"/>
        </w:rPr>
        <w:t xml:space="preserve"> of this rule, approximately 2.94, indicates that the desk mount is about 2.94 times more likely to be included in a transaction with the cable and the card than expected.</w:t>
      </w:r>
    </w:p>
    <w:p w14:paraId="122774DA" w14:textId="7FBF1654" w:rsidR="00D14EDD" w:rsidRDefault="00D14EDD" w:rsidP="00D14EDD">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second</w:t>
      </w:r>
      <w:r>
        <w:rPr>
          <w:rFonts w:ascii="Times New Roman" w:hAnsi="Times New Roman" w:cs="Times New Roman"/>
          <w:b/>
          <w:bCs/>
          <w:sz w:val="24"/>
          <w:szCs w:val="24"/>
        </w:rPr>
        <w:t>-rated rule</w:t>
      </w:r>
      <w:r>
        <w:rPr>
          <w:rFonts w:ascii="Times New Roman" w:hAnsi="Times New Roman" w:cs="Times New Roman"/>
          <w:sz w:val="24"/>
          <w:szCs w:val="24"/>
        </w:rPr>
        <w:t xml:space="preserve"> according to the </w:t>
      </w:r>
      <w:r>
        <w:rPr>
          <w:rFonts w:ascii="Times New Roman" w:hAnsi="Times New Roman" w:cs="Times New Roman"/>
          <w:b/>
          <w:bCs/>
          <w:sz w:val="24"/>
          <w:szCs w:val="24"/>
        </w:rPr>
        <w:t>lift</w:t>
      </w:r>
      <w:r>
        <w:rPr>
          <w:rFonts w:ascii="Times New Roman" w:hAnsi="Times New Roman" w:cs="Times New Roman"/>
          <w:sz w:val="24"/>
          <w:szCs w:val="24"/>
        </w:rPr>
        <w:t xml:space="preserve"> metric describes the purchase of a</w:t>
      </w:r>
      <w:r>
        <w:rPr>
          <w:rFonts w:ascii="Times New Roman" w:hAnsi="Times New Roman" w:cs="Times New Roman"/>
          <w:sz w:val="24"/>
          <w:szCs w:val="24"/>
        </w:rPr>
        <w:t xml:space="preserve">n Apple Pencil </w:t>
      </w:r>
      <w:r>
        <w:rPr>
          <w:rFonts w:ascii="Times New Roman" w:hAnsi="Times New Roman" w:cs="Times New Roman"/>
          <w:sz w:val="24"/>
          <w:szCs w:val="24"/>
        </w:rPr>
        <w:t xml:space="preserve">and a SanDisk Ultra 64GB card (antecedent) associated with the purchase of a VIVO Dual LCD Monitor Desk mount (consequent). This rule identifies that customers who purchase the </w:t>
      </w:r>
      <w:r>
        <w:rPr>
          <w:rFonts w:ascii="Times New Roman" w:hAnsi="Times New Roman" w:cs="Times New Roman"/>
          <w:sz w:val="24"/>
          <w:szCs w:val="24"/>
        </w:rPr>
        <w:t xml:space="preserve">pencil </w:t>
      </w:r>
      <w:r>
        <w:rPr>
          <w:rFonts w:ascii="Times New Roman" w:hAnsi="Times New Roman" w:cs="Times New Roman"/>
          <w:sz w:val="24"/>
          <w:szCs w:val="24"/>
        </w:rPr>
        <w:t>and the card are likely to also purchase the desk mount. Relevant metrics can be described as follows:</w:t>
      </w:r>
    </w:p>
    <w:p w14:paraId="0EBA91A9" w14:textId="3BBB0259" w:rsidR="00D14EDD" w:rsidRDefault="00D14EDD" w:rsidP="00D14EDD">
      <w:pPr>
        <w:pStyle w:val="ListParagraph"/>
        <w:numPr>
          <w:ilvl w:val="1"/>
          <w:numId w:val="3"/>
        </w:numPr>
        <w:spacing w:after="0"/>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support</w:t>
      </w:r>
      <w:r>
        <w:rPr>
          <w:rFonts w:ascii="Times New Roman" w:hAnsi="Times New Roman" w:cs="Times New Roman"/>
          <w:sz w:val="24"/>
          <w:szCs w:val="24"/>
        </w:rPr>
        <w:t xml:space="preserve"> of this rule, approximately 0.008</w:t>
      </w:r>
      <w:r>
        <w:rPr>
          <w:rFonts w:ascii="Times New Roman" w:hAnsi="Times New Roman" w:cs="Times New Roman"/>
          <w:sz w:val="24"/>
          <w:szCs w:val="24"/>
        </w:rPr>
        <w:t>9</w:t>
      </w:r>
      <w:r>
        <w:rPr>
          <w:rFonts w:ascii="Times New Roman" w:hAnsi="Times New Roman" w:cs="Times New Roman"/>
          <w:sz w:val="24"/>
          <w:szCs w:val="24"/>
        </w:rPr>
        <w:t>, indicates that the combination of these products was found in about 0.8</w:t>
      </w:r>
      <w:r>
        <w:rPr>
          <w:rFonts w:ascii="Times New Roman" w:hAnsi="Times New Roman" w:cs="Times New Roman"/>
          <w:sz w:val="24"/>
          <w:szCs w:val="24"/>
        </w:rPr>
        <w:t>9</w:t>
      </w:r>
      <w:r>
        <w:rPr>
          <w:rFonts w:ascii="Times New Roman" w:hAnsi="Times New Roman" w:cs="Times New Roman"/>
          <w:sz w:val="24"/>
          <w:szCs w:val="24"/>
        </w:rPr>
        <w:t>% of all transactions in the data set.</w:t>
      </w:r>
    </w:p>
    <w:p w14:paraId="2672B84B" w14:textId="465D3E27" w:rsidR="00D14EDD" w:rsidRDefault="00D14EDD" w:rsidP="00D14EDD">
      <w:pPr>
        <w:pStyle w:val="ListParagraph"/>
        <w:numPr>
          <w:ilvl w:val="1"/>
          <w:numId w:val="3"/>
        </w:numPr>
        <w:spacing w:after="0"/>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confidence</w:t>
      </w:r>
      <w:r>
        <w:rPr>
          <w:rFonts w:ascii="Times New Roman" w:hAnsi="Times New Roman" w:cs="Times New Roman"/>
          <w:sz w:val="24"/>
          <w:szCs w:val="24"/>
        </w:rPr>
        <w:t xml:space="preserve"> of this rule, approximately 0.</w:t>
      </w:r>
      <w:r>
        <w:rPr>
          <w:rFonts w:ascii="Times New Roman" w:hAnsi="Times New Roman" w:cs="Times New Roman"/>
          <w:sz w:val="24"/>
          <w:szCs w:val="24"/>
        </w:rPr>
        <w:t>45</w:t>
      </w:r>
      <w:r>
        <w:rPr>
          <w:rFonts w:ascii="Times New Roman" w:hAnsi="Times New Roman" w:cs="Times New Roman"/>
          <w:sz w:val="24"/>
          <w:szCs w:val="24"/>
        </w:rPr>
        <w:t xml:space="preserve">, indicates that of all transactions that include the </w:t>
      </w:r>
      <w:r>
        <w:rPr>
          <w:rFonts w:ascii="Times New Roman" w:hAnsi="Times New Roman" w:cs="Times New Roman"/>
          <w:sz w:val="24"/>
          <w:szCs w:val="24"/>
        </w:rPr>
        <w:t>pencil</w:t>
      </w:r>
      <w:r>
        <w:rPr>
          <w:rFonts w:ascii="Times New Roman" w:hAnsi="Times New Roman" w:cs="Times New Roman"/>
          <w:sz w:val="24"/>
          <w:szCs w:val="24"/>
        </w:rPr>
        <w:t xml:space="preserve"> and the card, about </w:t>
      </w:r>
      <w:r>
        <w:rPr>
          <w:rFonts w:ascii="Times New Roman" w:hAnsi="Times New Roman" w:cs="Times New Roman"/>
          <w:sz w:val="24"/>
          <w:szCs w:val="24"/>
        </w:rPr>
        <w:t>45</w:t>
      </w:r>
      <w:r>
        <w:rPr>
          <w:rFonts w:ascii="Times New Roman" w:hAnsi="Times New Roman" w:cs="Times New Roman"/>
          <w:sz w:val="24"/>
          <w:szCs w:val="24"/>
        </w:rPr>
        <w:t>% of them also include the desk mount.</w:t>
      </w:r>
    </w:p>
    <w:p w14:paraId="1A14DC0E" w14:textId="03EA458E" w:rsidR="00D14EDD" w:rsidRPr="00D22431" w:rsidRDefault="00D14EDD" w:rsidP="00D14EDD">
      <w:pPr>
        <w:pStyle w:val="ListParagraph"/>
        <w:numPr>
          <w:ilvl w:val="1"/>
          <w:numId w:val="3"/>
        </w:numPr>
        <w:spacing w:after="0"/>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lift</w:t>
      </w:r>
      <w:r>
        <w:rPr>
          <w:rFonts w:ascii="Times New Roman" w:hAnsi="Times New Roman" w:cs="Times New Roman"/>
          <w:sz w:val="24"/>
          <w:szCs w:val="24"/>
        </w:rPr>
        <w:t xml:space="preserve"> of this rule, approximately 2.</w:t>
      </w:r>
      <w:r>
        <w:rPr>
          <w:rFonts w:ascii="Times New Roman" w:hAnsi="Times New Roman" w:cs="Times New Roman"/>
          <w:sz w:val="24"/>
          <w:szCs w:val="24"/>
        </w:rPr>
        <w:t>57</w:t>
      </w:r>
      <w:r>
        <w:rPr>
          <w:rFonts w:ascii="Times New Roman" w:hAnsi="Times New Roman" w:cs="Times New Roman"/>
          <w:sz w:val="24"/>
          <w:szCs w:val="24"/>
        </w:rPr>
        <w:t>, indicates that the desk mount is about 2.</w:t>
      </w:r>
      <w:r>
        <w:rPr>
          <w:rFonts w:ascii="Times New Roman" w:hAnsi="Times New Roman" w:cs="Times New Roman"/>
          <w:sz w:val="24"/>
          <w:szCs w:val="24"/>
        </w:rPr>
        <w:t>57</w:t>
      </w:r>
      <w:r>
        <w:rPr>
          <w:rFonts w:ascii="Times New Roman" w:hAnsi="Times New Roman" w:cs="Times New Roman"/>
          <w:sz w:val="24"/>
          <w:szCs w:val="24"/>
        </w:rPr>
        <w:t xml:space="preserve"> times more likely to be included in a transaction with the </w:t>
      </w:r>
      <w:r>
        <w:rPr>
          <w:rFonts w:ascii="Times New Roman" w:hAnsi="Times New Roman" w:cs="Times New Roman"/>
          <w:sz w:val="24"/>
          <w:szCs w:val="24"/>
        </w:rPr>
        <w:t>pencil</w:t>
      </w:r>
      <w:r>
        <w:rPr>
          <w:rFonts w:ascii="Times New Roman" w:hAnsi="Times New Roman" w:cs="Times New Roman"/>
          <w:sz w:val="24"/>
          <w:szCs w:val="24"/>
        </w:rPr>
        <w:t xml:space="preserve"> and the card than expected.</w:t>
      </w:r>
    </w:p>
    <w:p w14:paraId="6CC217F5" w14:textId="6DA6F909" w:rsidR="00D14EDD" w:rsidRDefault="00D14EDD" w:rsidP="00D14EDD">
      <w:pPr>
        <w:pStyle w:val="ListParagraph"/>
        <w:numPr>
          <w:ilvl w:val="0"/>
          <w:numId w:val="3"/>
        </w:numPr>
        <w:spacing w:after="0"/>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third</w:t>
      </w:r>
      <w:r>
        <w:rPr>
          <w:rFonts w:ascii="Times New Roman" w:hAnsi="Times New Roman" w:cs="Times New Roman"/>
          <w:b/>
          <w:bCs/>
          <w:sz w:val="24"/>
          <w:szCs w:val="24"/>
        </w:rPr>
        <w:t>-rated rule</w:t>
      </w:r>
      <w:r>
        <w:rPr>
          <w:rFonts w:ascii="Times New Roman" w:hAnsi="Times New Roman" w:cs="Times New Roman"/>
          <w:sz w:val="24"/>
          <w:szCs w:val="24"/>
        </w:rPr>
        <w:t xml:space="preserve"> according to the </w:t>
      </w:r>
      <w:r>
        <w:rPr>
          <w:rFonts w:ascii="Times New Roman" w:hAnsi="Times New Roman" w:cs="Times New Roman"/>
          <w:b/>
          <w:bCs/>
          <w:sz w:val="24"/>
          <w:szCs w:val="24"/>
        </w:rPr>
        <w:t>lift</w:t>
      </w:r>
      <w:r>
        <w:rPr>
          <w:rFonts w:ascii="Times New Roman" w:hAnsi="Times New Roman" w:cs="Times New Roman"/>
          <w:sz w:val="24"/>
          <w:szCs w:val="24"/>
        </w:rPr>
        <w:t xml:space="preserve"> metric describes the purchase of a SanDisk Ultra 64GB card</w:t>
      </w:r>
      <w:r>
        <w:rPr>
          <w:rFonts w:ascii="Times New Roman" w:hAnsi="Times New Roman" w:cs="Times New Roman"/>
          <w:sz w:val="24"/>
          <w:szCs w:val="24"/>
        </w:rPr>
        <w:t xml:space="preserve"> and Screen Mom Screen Cleaner Kit</w:t>
      </w:r>
      <w:r>
        <w:rPr>
          <w:rFonts w:ascii="Times New Roman" w:hAnsi="Times New Roman" w:cs="Times New Roman"/>
          <w:sz w:val="24"/>
          <w:szCs w:val="24"/>
        </w:rPr>
        <w:t xml:space="preserve"> (antecedent) associated with the purchase of a VIVO Dual LCD Monitor Desk mount (consequent). This rule identifies that customers who purchase the </w:t>
      </w:r>
      <w:r>
        <w:rPr>
          <w:rFonts w:ascii="Times New Roman" w:hAnsi="Times New Roman" w:cs="Times New Roman"/>
          <w:sz w:val="24"/>
          <w:szCs w:val="24"/>
        </w:rPr>
        <w:t>card and the kit</w:t>
      </w:r>
      <w:r>
        <w:rPr>
          <w:rFonts w:ascii="Times New Roman" w:hAnsi="Times New Roman" w:cs="Times New Roman"/>
          <w:sz w:val="24"/>
          <w:szCs w:val="24"/>
        </w:rPr>
        <w:t xml:space="preserve"> are likely to also purchase the desk mount. Relevant metrics can be described as follows:</w:t>
      </w:r>
    </w:p>
    <w:p w14:paraId="6D1E06F7" w14:textId="48151004" w:rsidR="00D14EDD" w:rsidRDefault="00D14EDD" w:rsidP="00D14EDD">
      <w:pPr>
        <w:pStyle w:val="ListParagraph"/>
        <w:numPr>
          <w:ilvl w:val="1"/>
          <w:numId w:val="3"/>
        </w:numPr>
        <w:spacing w:after="0"/>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support</w:t>
      </w:r>
      <w:r>
        <w:rPr>
          <w:rFonts w:ascii="Times New Roman" w:hAnsi="Times New Roman" w:cs="Times New Roman"/>
          <w:sz w:val="24"/>
          <w:szCs w:val="24"/>
        </w:rPr>
        <w:t xml:space="preserve"> of this rule, approximately 0.00</w:t>
      </w:r>
      <w:r>
        <w:rPr>
          <w:rFonts w:ascii="Times New Roman" w:hAnsi="Times New Roman" w:cs="Times New Roman"/>
          <w:sz w:val="24"/>
          <w:szCs w:val="24"/>
        </w:rPr>
        <w:t>97</w:t>
      </w:r>
      <w:r>
        <w:rPr>
          <w:rFonts w:ascii="Times New Roman" w:hAnsi="Times New Roman" w:cs="Times New Roman"/>
          <w:sz w:val="24"/>
          <w:szCs w:val="24"/>
        </w:rPr>
        <w:t>, indicates that the combination of these products was found in about 0.</w:t>
      </w:r>
      <w:r>
        <w:rPr>
          <w:rFonts w:ascii="Times New Roman" w:hAnsi="Times New Roman" w:cs="Times New Roman"/>
          <w:sz w:val="24"/>
          <w:szCs w:val="24"/>
        </w:rPr>
        <w:t>97</w:t>
      </w:r>
      <w:r>
        <w:rPr>
          <w:rFonts w:ascii="Times New Roman" w:hAnsi="Times New Roman" w:cs="Times New Roman"/>
          <w:sz w:val="24"/>
          <w:szCs w:val="24"/>
        </w:rPr>
        <w:t>% of all transactions in the data set.</w:t>
      </w:r>
    </w:p>
    <w:p w14:paraId="33FE2067" w14:textId="02262C66" w:rsidR="00D14EDD" w:rsidRDefault="00D14EDD" w:rsidP="00D14EDD">
      <w:pPr>
        <w:pStyle w:val="ListParagraph"/>
        <w:numPr>
          <w:ilvl w:val="1"/>
          <w:numId w:val="3"/>
        </w:numPr>
        <w:spacing w:after="0"/>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confidence</w:t>
      </w:r>
      <w:r>
        <w:rPr>
          <w:rFonts w:ascii="Times New Roman" w:hAnsi="Times New Roman" w:cs="Times New Roman"/>
          <w:sz w:val="24"/>
          <w:szCs w:val="24"/>
        </w:rPr>
        <w:t xml:space="preserve"> of this rule, approximately 0.4</w:t>
      </w:r>
      <w:r>
        <w:rPr>
          <w:rFonts w:ascii="Times New Roman" w:hAnsi="Times New Roman" w:cs="Times New Roman"/>
          <w:sz w:val="24"/>
          <w:szCs w:val="24"/>
        </w:rPr>
        <w:t>4</w:t>
      </w:r>
      <w:r>
        <w:rPr>
          <w:rFonts w:ascii="Times New Roman" w:hAnsi="Times New Roman" w:cs="Times New Roman"/>
          <w:sz w:val="24"/>
          <w:szCs w:val="24"/>
        </w:rPr>
        <w:t xml:space="preserve">, indicates that of all transactions that include the </w:t>
      </w:r>
      <w:r>
        <w:rPr>
          <w:rFonts w:ascii="Times New Roman" w:hAnsi="Times New Roman" w:cs="Times New Roman"/>
          <w:sz w:val="24"/>
          <w:szCs w:val="24"/>
        </w:rPr>
        <w:t>card and the kit</w:t>
      </w:r>
      <w:r>
        <w:rPr>
          <w:rFonts w:ascii="Times New Roman" w:hAnsi="Times New Roman" w:cs="Times New Roman"/>
          <w:sz w:val="24"/>
          <w:szCs w:val="24"/>
        </w:rPr>
        <w:t>, about 4</w:t>
      </w:r>
      <w:r>
        <w:rPr>
          <w:rFonts w:ascii="Times New Roman" w:hAnsi="Times New Roman" w:cs="Times New Roman"/>
          <w:sz w:val="24"/>
          <w:szCs w:val="24"/>
        </w:rPr>
        <w:t>4</w:t>
      </w:r>
      <w:r>
        <w:rPr>
          <w:rFonts w:ascii="Times New Roman" w:hAnsi="Times New Roman" w:cs="Times New Roman"/>
          <w:sz w:val="24"/>
          <w:szCs w:val="24"/>
        </w:rPr>
        <w:t>% of them also include the desk mount.</w:t>
      </w:r>
    </w:p>
    <w:p w14:paraId="48A8E35E" w14:textId="4EFC8894" w:rsidR="00D14EDD" w:rsidRPr="00D14EDD" w:rsidRDefault="00D14EDD" w:rsidP="00D14EDD">
      <w:pPr>
        <w:pStyle w:val="ListParagraph"/>
        <w:numPr>
          <w:ilvl w:val="1"/>
          <w:numId w:val="3"/>
        </w:numPr>
        <w:spacing w:after="0"/>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lift</w:t>
      </w:r>
      <w:r>
        <w:rPr>
          <w:rFonts w:ascii="Times New Roman" w:hAnsi="Times New Roman" w:cs="Times New Roman"/>
          <w:sz w:val="24"/>
          <w:szCs w:val="24"/>
        </w:rPr>
        <w:t xml:space="preserve"> of this rule, approximately 2.5</w:t>
      </w:r>
      <w:r>
        <w:rPr>
          <w:rFonts w:ascii="Times New Roman" w:hAnsi="Times New Roman" w:cs="Times New Roman"/>
          <w:sz w:val="24"/>
          <w:szCs w:val="24"/>
        </w:rPr>
        <w:t>4</w:t>
      </w:r>
      <w:r>
        <w:rPr>
          <w:rFonts w:ascii="Times New Roman" w:hAnsi="Times New Roman" w:cs="Times New Roman"/>
          <w:sz w:val="24"/>
          <w:szCs w:val="24"/>
        </w:rPr>
        <w:t>, indicates that the desk mount is about 2.5</w:t>
      </w:r>
      <w:r>
        <w:rPr>
          <w:rFonts w:ascii="Times New Roman" w:hAnsi="Times New Roman" w:cs="Times New Roman"/>
          <w:sz w:val="24"/>
          <w:szCs w:val="24"/>
        </w:rPr>
        <w:t>4</w:t>
      </w:r>
      <w:r>
        <w:rPr>
          <w:rFonts w:ascii="Times New Roman" w:hAnsi="Times New Roman" w:cs="Times New Roman"/>
          <w:sz w:val="24"/>
          <w:szCs w:val="24"/>
        </w:rPr>
        <w:t xml:space="preserve"> times more likely to be included in a transaction with the </w:t>
      </w:r>
      <w:r>
        <w:rPr>
          <w:rFonts w:ascii="Times New Roman" w:hAnsi="Times New Roman" w:cs="Times New Roman"/>
          <w:sz w:val="24"/>
          <w:szCs w:val="24"/>
        </w:rPr>
        <w:t>card and the kit</w:t>
      </w:r>
      <w:r>
        <w:rPr>
          <w:rFonts w:ascii="Times New Roman" w:hAnsi="Times New Roman" w:cs="Times New Roman"/>
          <w:sz w:val="24"/>
          <w:szCs w:val="24"/>
        </w:rPr>
        <w:t xml:space="preserve"> than expected.</w:t>
      </w:r>
    </w:p>
    <w:p w14:paraId="72ECF2DF" w14:textId="77777777" w:rsidR="00FD1362" w:rsidRDefault="00FD1362" w:rsidP="002368AE">
      <w:pPr>
        <w:spacing w:after="0"/>
        <w:jc w:val="both"/>
        <w:rPr>
          <w:rFonts w:ascii="Times New Roman" w:hAnsi="Times New Roman" w:cs="Times New Roman"/>
          <w:sz w:val="24"/>
          <w:szCs w:val="24"/>
        </w:rPr>
      </w:pPr>
    </w:p>
    <w:p w14:paraId="1C3B7C59" w14:textId="3C3A4C62" w:rsidR="0096047C" w:rsidRDefault="0096047C" w:rsidP="002368AE">
      <w:pPr>
        <w:spacing w:after="0"/>
        <w:jc w:val="both"/>
        <w:rPr>
          <w:rFonts w:ascii="Times New Roman" w:hAnsi="Times New Roman" w:cs="Times New Roman"/>
          <w:sz w:val="24"/>
          <w:szCs w:val="24"/>
        </w:rPr>
      </w:pPr>
      <w:r>
        <w:rPr>
          <w:rFonts w:ascii="Times New Roman" w:hAnsi="Times New Roman" w:cs="Times New Roman"/>
          <w:b/>
          <w:bCs/>
          <w:sz w:val="24"/>
          <w:szCs w:val="24"/>
          <w:u w:val="single"/>
        </w:rPr>
        <w:t>D1. Metrics Significance</w:t>
      </w:r>
    </w:p>
    <w:p w14:paraId="12A98DFA" w14:textId="77777777" w:rsidR="0096047C" w:rsidRDefault="0096047C" w:rsidP="002368AE">
      <w:pPr>
        <w:spacing w:after="0"/>
        <w:jc w:val="both"/>
        <w:rPr>
          <w:rFonts w:ascii="Times New Roman" w:hAnsi="Times New Roman" w:cs="Times New Roman"/>
          <w:sz w:val="24"/>
          <w:szCs w:val="24"/>
        </w:rPr>
      </w:pPr>
    </w:p>
    <w:p w14:paraId="7CD9D5B3" w14:textId="19C927B5" w:rsidR="00C13271" w:rsidRDefault="00CC1AE1" w:rsidP="002368AE">
      <w:pPr>
        <w:spacing w:after="0"/>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significance</w:t>
      </w:r>
      <w:r>
        <w:rPr>
          <w:rFonts w:ascii="Times New Roman" w:hAnsi="Times New Roman" w:cs="Times New Roman"/>
          <w:sz w:val="24"/>
          <w:szCs w:val="24"/>
        </w:rPr>
        <w:t xml:space="preserve"> of the relevant metrics summarized in section C3 can be described as follows:</w:t>
      </w:r>
    </w:p>
    <w:p w14:paraId="4011FBA2" w14:textId="41FD8164" w:rsidR="00CC1AE1" w:rsidRDefault="00CC1AE1" w:rsidP="00CC1AE1">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b/>
          <w:bCs/>
          <w:sz w:val="24"/>
          <w:szCs w:val="24"/>
        </w:rPr>
        <w:t>Support</w:t>
      </w:r>
      <w:r>
        <w:rPr>
          <w:rFonts w:ascii="Times New Roman" w:hAnsi="Times New Roman" w:cs="Times New Roman"/>
          <w:sz w:val="24"/>
          <w:szCs w:val="24"/>
        </w:rPr>
        <w:t xml:space="preserve"> measures the relative frequency of the combinations of products within each rule. While many of these values may appear to be quite low, with the top three relevant rules each representing less than 1% of all transactions, it is important to note that there are 7501 transactions in the data set, so even support values around 1% represent about 75 purchases. The summary statistics of support show that the mean and median are both greater than 1%, and the maximum support value is greater than 4%</w:t>
      </w:r>
      <w:r w:rsidR="00967783">
        <w:rPr>
          <w:rFonts w:ascii="Times New Roman" w:hAnsi="Times New Roman" w:cs="Times New Roman"/>
          <w:sz w:val="24"/>
          <w:szCs w:val="24"/>
        </w:rPr>
        <w:t xml:space="preserve">. Even with the overlap of products in many of the rules determined to be relevant to the MBA, there is a significant </w:t>
      </w:r>
      <w:r w:rsidR="00A515C6">
        <w:rPr>
          <w:rFonts w:ascii="Times New Roman" w:hAnsi="Times New Roman" w:cs="Times New Roman"/>
          <w:sz w:val="24"/>
          <w:szCs w:val="24"/>
        </w:rPr>
        <w:t>number</w:t>
      </w:r>
      <w:r w:rsidR="00967783">
        <w:rPr>
          <w:rFonts w:ascii="Times New Roman" w:hAnsi="Times New Roman" w:cs="Times New Roman"/>
          <w:sz w:val="24"/>
          <w:szCs w:val="24"/>
        </w:rPr>
        <w:t xml:space="preserve"> of transactions for which useful information was found in this analysis.</w:t>
      </w:r>
    </w:p>
    <w:p w14:paraId="1D3742A9" w14:textId="7F1F6B36" w:rsidR="00967783" w:rsidRDefault="00967783" w:rsidP="00CC1AE1">
      <w:pPr>
        <w:pStyle w:val="ListParagraph"/>
        <w:numPr>
          <w:ilvl w:val="0"/>
          <w:numId w:val="4"/>
        </w:numPr>
        <w:spacing w:after="0"/>
        <w:jc w:val="both"/>
        <w:rPr>
          <w:rFonts w:ascii="Times New Roman" w:hAnsi="Times New Roman" w:cs="Times New Roman"/>
          <w:sz w:val="24"/>
          <w:szCs w:val="24"/>
        </w:rPr>
      </w:pPr>
      <w:r w:rsidRPr="00967783">
        <w:rPr>
          <w:rFonts w:ascii="Times New Roman" w:hAnsi="Times New Roman" w:cs="Times New Roman"/>
          <w:b/>
          <w:bCs/>
          <w:sz w:val="24"/>
          <w:szCs w:val="24"/>
        </w:rPr>
        <w:lastRenderedPageBreak/>
        <w:t xml:space="preserve">Confidence </w:t>
      </w:r>
      <w:r w:rsidRPr="00967783">
        <w:rPr>
          <w:rFonts w:ascii="Times New Roman" w:hAnsi="Times New Roman" w:cs="Times New Roman"/>
          <w:sz w:val="24"/>
          <w:szCs w:val="24"/>
        </w:rPr>
        <w:t>measures the probability of purchasing the consequent, given the purchase of the antecedent. The confidence values for the top three rules were around 45-50%, and the summary statistics</w:t>
      </w:r>
      <w:r>
        <w:rPr>
          <w:rFonts w:ascii="Times New Roman" w:hAnsi="Times New Roman" w:cs="Times New Roman"/>
          <w:sz w:val="24"/>
          <w:szCs w:val="24"/>
        </w:rPr>
        <w:t xml:space="preserve"> for all relevant rules </w:t>
      </w:r>
      <w:r w:rsidR="00A515C6">
        <w:rPr>
          <w:rFonts w:ascii="Times New Roman" w:hAnsi="Times New Roman" w:cs="Times New Roman"/>
          <w:sz w:val="24"/>
          <w:szCs w:val="24"/>
        </w:rPr>
        <w:t>indicate</w:t>
      </w:r>
      <w:r>
        <w:rPr>
          <w:rFonts w:ascii="Times New Roman" w:hAnsi="Times New Roman" w:cs="Times New Roman"/>
          <w:sz w:val="24"/>
          <w:szCs w:val="24"/>
        </w:rPr>
        <w:t xml:space="preserve"> measures of center around 45% for the confidence of the rules. While this may seem to suggest that </w:t>
      </w:r>
      <w:r w:rsidR="00A515C6">
        <w:rPr>
          <w:rFonts w:ascii="Times New Roman" w:hAnsi="Times New Roman" w:cs="Times New Roman"/>
          <w:sz w:val="24"/>
          <w:szCs w:val="24"/>
        </w:rPr>
        <w:t xml:space="preserve">the </w:t>
      </w:r>
      <w:r>
        <w:rPr>
          <w:rFonts w:ascii="Times New Roman" w:hAnsi="Times New Roman" w:cs="Times New Roman"/>
          <w:sz w:val="24"/>
          <w:szCs w:val="24"/>
        </w:rPr>
        <w:t>prediction of a product’s purchase is less than a coin flip, given that there are 119 products to choose from, having confidence values this high could prove to be highly important in understanding customer transaction patterns.</w:t>
      </w:r>
    </w:p>
    <w:p w14:paraId="15E45AE1" w14:textId="67C1C0DD" w:rsidR="00967783" w:rsidRPr="00CC1AE1" w:rsidRDefault="00967783" w:rsidP="00CC1AE1">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b/>
          <w:bCs/>
          <w:sz w:val="24"/>
          <w:szCs w:val="24"/>
        </w:rPr>
        <w:t xml:space="preserve">Lift </w:t>
      </w:r>
      <w:r>
        <w:rPr>
          <w:rFonts w:ascii="Times New Roman" w:hAnsi="Times New Roman" w:cs="Times New Roman"/>
          <w:sz w:val="24"/>
          <w:szCs w:val="24"/>
        </w:rPr>
        <w:t xml:space="preserve">measures the ratio of observed confidence to expected confidence. The top three relevant rules all have lift values greater than 2.5, which indicates that </w:t>
      </w:r>
      <w:r w:rsidR="00B5084F">
        <w:rPr>
          <w:rFonts w:ascii="Times New Roman" w:hAnsi="Times New Roman" w:cs="Times New Roman"/>
          <w:sz w:val="24"/>
          <w:szCs w:val="24"/>
        </w:rPr>
        <w:t xml:space="preserve">customers who purchase the antecedents for these rules are more than 2.5 times more likely to purchase the consequents. The summary statistics for all relevant rules </w:t>
      </w:r>
      <w:r w:rsidR="00A515C6">
        <w:rPr>
          <w:rFonts w:ascii="Times New Roman" w:hAnsi="Times New Roman" w:cs="Times New Roman"/>
          <w:sz w:val="24"/>
          <w:szCs w:val="24"/>
        </w:rPr>
        <w:t>show</w:t>
      </w:r>
      <w:r w:rsidR="00B5084F">
        <w:rPr>
          <w:rFonts w:ascii="Times New Roman" w:hAnsi="Times New Roman" w:cs="Times New Roman"/>
          <w:sz w:val="24"/>
          <w:szCs w:val="24"/>
        </w:rPr>
        <w:t xml:space="preserve"> measures of center around 2, so for the 31 relevant rules generated in this analysis, on average they can help predict customer purchase patterns with twice as much accuracy as expected. This could be incredibly beneficial in informing future business decisions.</w:t>
      </w:r>
    </w:p>
    <w:p w14:paraId="23BBA91E" w14:textId="77777777" w:rsidR="00C13271" w:rsidRDefault="00C13271" w:rsidP="002368AE">
      <w:pPr>
        <w:spacing w:after="0"/>
        <w:jc w:val="both"/>
        <w:rPr>
          <w:rFonts w:ascii="Times New Roman" w:hAnsi="Times New Roman" w:cs="Times New Roman"/>
          <w:sz w:val="24"/>
          <w:szCs w:val="24"/>
        </w:rPr>
      </w:pPr>
    </w:p>
    <w:p w14:paraId="750B54AF" w14:textId="2E8FBC16" w:rsidR="0096047C" w:rsidRDefault="0096047C" w:rsidP="002368AE">
      <w:pPr>
        <w:spacing w:after="0"/>
        <w:jc w:val="both"/>
        <w:rPr>
          <w:rFonts w:ascii="Times New Roman" w:hAnsi="Times New Roman" w:cs="Times New Roman"/>
          <w:sz w:val="24"/>
          <w:szCs w:val="24"/>
        </w:rPr>
      </w:pPr>
      <w:r>
        <w:rPr>
          <w:rFonts w:ascii="Times New Roman" w:hAnsi="Times New Roman" w:cs="Times New Roman"/>
          <w:b/>
          <w:bCs/>
          <w:sz w:val="24"/>
          <w:szCs w:val="24"/>
          <w:u w:val="single"/>
        </w:rPr>
        <w:t>D2. Practical Significance</w:t>
      </w:r>
    </w:p>
    <w:p w14:paraId="42D91076" w14:textId="77777777" w:rsidR="0096047C" w:rsidRDefault="0096047C" w:rsidP="002368AE">
      <w:pPr>
        <w:spacing w:after="0"/>
        <w:jc w:val="both"/>
        <w:rPr>
          <w:rFonts w:ascii="Times New Roman" w:hAnsi="Times New Roman" w:cs="Times New Roman"/>
          <w:sz w:val="24"/>
          <w:szCs w:val="24"/>
        </w:rPr>
      </w:pPr>
    </w:p>
    <w:p w14:paraId="25005CF1" w14:textId="0F10D6B3" w:rsidR="00B5084F" w:rsidRPr="00B5084F" w:rsidRDefault="00B5084F" w:rsidP="002368AE">
      <w:pPr>
        <w:spacing w:after="0"/>
        <w:jc w:val="both"/>
        <w:rPr>
          <w:rFonts w:ascii="Times New Roman" w:hAnsi="Times New Roman" w:cs="Times New Roman"/>
          <w:sz w:val="24"/>
          <w:szCs w:val="24"/>
        </w:rPr>
      </w:pPr>
      <w:r>
        <w:rPr>
          <w:rFonts w:ascii="Times New Roman" w:hAnsi="Times New Roman" w:cs="Times New Roman"/>
          <w:sz w:val="24"/>
          <w:szCs w:val="24"/>
        </w:rPr>
        <w:t xml:space="preserve">As a result of the metrics summarized in section C3 and their significance summarized in section D1, it has been determined that the </w:t>
      </w:r>
      <w:r w:rsidRPr="00B5084F">
        <w:rPr>
          <w:rFonts w:ascii="Times New Roman" w:hAnsi="Times New Roman" w:cs="Times New Roman"/>
          <w:b/>
          <w:bCs/>
          <w:sz w:val="24"/>
          <w:szCs w:val="24"/>
        </w:rPr>
        <w:t>Market Basket Analysis was successful in identifying groups of products frequently purchased together</w:t>
      </w:r>
      <w:r>
        <w:rPr>
          <w:rFonts w:ascii="Times New Roman" w:hAnsi="Times New Roman" w:cs="Times New Roman"/>
          <w:sz w:val="24"/>
          <w:szCs w:val="24"/>
        </w:rPr>
        <w:t xml:space="preserve">, and the results are </w:t>
      </w:r>
      <w:r>
        <w:rPr>
          <w:rFonts w:ascii="Times New Roman" w:hAnsi="Times New Roman" w:cs="Times New Roman"/>
          <w:b/>
          <w:bCs/>
          <w:sz w:val="24"/>
          <w:szCs w:val="24"/>
        </w:rPr>
        <w:t>practically significant</w:t>
      </w:r>
      <w:r>
        <w:rPr>
          <w:rFonts w:ascii="Times New Roman" w:hAnsi="Times New Roman" w:cs="Times New Roman"/>
          <w:sz w:val="24"/>
          <w:szCs w:val="24"/>
        </w:rPr>
        <w:t>. The analysis provided descriptions of customer purchasing patterns with specificity and accuracy and can be used to inform useful marketing campaigns such as product discounts and promotions.</w:t>
      </w:r>
    </w:p>
    <w:p w14:paraId="32235A46" w14:textId="77777777" w:rsidR="00B5084F" w:rsidRDefault="00B5084F" w:rsidP="002368AE">
      <w:pPr>
        <w:spacing w:after="0"/>
        <w:jc w:val="both"/>
        <w:rPr>
          <w:rFonts w:ascii="Times New Roman" w:hAnsi="Times New Roman" w:cs="Times New Roman"/>
          <w:sz w:val="24"/>
          <w:szCs w:val="24"/>
        </w:rPr>
      </w:pPr>
    </w:p>
    <w:p w14:paraId="2A0ED08A" w14:textId="45492B3F" w:rsidR="0096047C" w:rsidRDefault="0096047C" w:rsidP="002368AE">
      <w:pPr>
        <w:spacing w:after="0"/>
        <w:jc w:val="both"/>
        <w:rPr>
          <w:rFonts w:ascii="Times New Roman" w:hAnsi="Times New Roman" w:cs="Times New Roman"/>
          <w:sz w:val="24"/>
          <w:szCs w:val="24"/>
        </w:rPr>
      </w:pPr>
      <w:r>
        <w:rPr>
          <w:rFonts w:ascii="Times New Roman" w:hAnsi="Times New Roman" w:cs="Times New Roman"/>
          <w:b/>
          <w:bCs/>
          <w:sz w:val="24"/>
          <w:szCs w:val="24"/>
          <w:u w:val="single"/>
        </w:rPr>
        <w:t>D3. Recommended Course of Action</w:t>
      </w:r>
    </w:p>
    <w:p w14:paraId="41BA12E1" w14:textId="77777777" w:rsidR="0096047C" w:rsidRDefault="0096047C" w:rsidP="002368AE">
      <w:pPr>
        <w:spacing w:after="0"/>
        <w:jc w:val="both"/>
        <w:rPr>
          <w:rFonts w:ascii="Times New Roman" w:hAnsi="Times New Roman" w:cs="Times New Roman"/>
          <w:sz w:val="24"/>
          <w:szCs w:val="24"/>
        </w:rPr>
      </w:pPr>
    </w:p>
    <w:p w14:paraId="310FCEF8" w14:textId="6B6CC41B" w:rsidR="00B5084F" w:rsidRDefault="00B5084F" w:rsidP="002368AE">
      <w:pPr>
        <w:spacing w:after="0"/>
        <w:jc w:val="both"/>
        <w:rPr>
          <w:rFonts w:ascii="Times New Roman" w:hAnsi="Times New Roman" w:cs="Times New Roman"/>
          <w:sz w:val="24"/>
          <w:szCs w:val="24"/>
        </w:rPr>
      </w:pPr>
      <w:r>
        <w:rPr>
          <w:rFonts w:ascii="Times New Roman" w:hAnsi="Times New Roman" w:cs="Times New Roman"/>
          <w:sz w:val="24"/>
          <w:szCs w:val="24"/>
        </w:rPr>
        <w:t xml:space="preserve">Based on the results of the significance of the Market Basket Analysis results, it is recommended that the telecommunications company </w:t>
      </w:r>
      <w:r w:rsidRPr="0068211F">
        <w:rPr>
          <w:rFonts w:ascii="Times New Roman" w:hAnsi="Times New Roman" w:cs="Times New Roman"/>
          <w:b/>
          <w:bCs/>
          <w:sz w:val="24"/>
          <w:szCs w:val="24"/>
        </w:rPr>
        <w:t xml:space="preserve">use the insights gained to </w:t>
      </w:r>
      <w:r w:rsidR="0068211F" w:rsidRPr="0068211F">
        <w:rPr>
          <w:rFonts w:ascii="Times New Roman" w:hAnsi="Times New Roman" w:cs="Times New Roman"/>
          <w:b/>
          <w:bCs/>
          <w:sz w:val="24"/>
          <w:szCs w:val="24"/>
        </w:rPr>
        <w:t>market specific products to customers</w:t>
      </w:r>
      <w:r w:rsidR="0068211F">
        <w:rPr>
          <w:rFonts w:ascii="Times New Roman" w:hAnsi="Times New Roman" w:cs="Times New Roman"/>
          <w:sz w:val="24"/>
          <w:szCs w:val="24"/>
        </w:rPr>
        <w:t xml:space="preserve"> who will be purchasing other specific products in their transactions. All 31 relevant rules (as determined by the Apriori algorithm) may be used as insights in a similar manner as the </w:t>
      </w:r>
      <w:r w:rsidR="0068211F" w:rsidRPr="0068211F">
        <w:rPr>
          <w:rFonts w:ascii="Times New Roman" w:hAnsi="Times New Roman" w:cs="Times New Roman"/>
          <w:b/>
          <w:bCs/>
          <w:sz w:val="24"/>
          <w:szCs w:val="24"/>
        </w:rPr>
        <w:t>examples given below for each of the top three rules</w:t>
      </w:r>
      <w:r w:rsidR="0068211F">
        <w:rPr>
          <w:rFonts w:ascii="Times New Roman" w:hAnsi="Times New Roman" w:cs="Times New Roman"/>
          <w:sz w:val="24"/>
          <w:szCs w:val="24"/>
        </w:rPr>
        <w:t>:</w:t>
      </w:r>
    </w:p>
    <w:p w14:paraId="53EAC0D8" w14:textId="2629F743" w:rsidR="0068211F" w:rsidRDefault="0068211F" w:rsidP="0068211F">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 xml:space="preserve">Customers who are about to purchase a </w:t>
      </w:r>
      <w:r>
        <w:rPr>
          <w:rFonts w:ascii="Times New Roman" w:hAnsi="Times New Roman" w:cs="Times New Roman"/>
          <w:sz w:val="24"/>
          <w:szCs w:val="24"/>
        </w:rPr>
        <w:t>Nylon Braided Lightning to USB cable and a SanDisk Ultra 64GB card</w:t>
      </w:r>
      <w:r>
        <w:rPr>
          <w:rFonts w:ascii="Times New Roman" w:hAnsi="Times New Roman" w:cs="Times New Roman"/>
          <w:sz w:val="24"/>
          <w:szCs w:val="24"/>
        </w:rPr>
        <w:t xml:space="preserve"> </w:t>
      </w:r>
      <w:r w:rsidRPr="0068211F">
        <w:rPr>
          <w:rFonts w:ascii="Times New Roman" w:hAnsi="Times New Roman" w:cs="Times New Roman"/>
          <w:b/>
          <w:bCs/>
          <w:sz w:val="24"/>
          <w:szCs w:val="24"/>
        </w:rPr>
        <w:t>should be targeted to promote</w:t>
      </w:r>
      <w:r>
        <w:rPr>
          <w:rFonts w:ascii="Times New Roman" w:hAnsi="Times New Roman" w:cs="Times New Roman"/>
          <w:sz w:val="24"/>
          <w:szCs w:val="24"/>
        </w:rPr>
        <w:t xml:space="preserve"> a </w:t>
      </w:r>
      <w:r>
        <w:rPr>
          <w:rFonts w:ascii="Times New Roman" w:hAnsi="Times New Roman" w:cs="Times New Roman"/>
          <w:sz w:val="24"/>
          <w:szCs w:val="24"/>
        </w:rPr>
        <w:t>VIVO Dual LCD Monitor Desk mount</w:t>
      </w:r>
      <w:r>
        <w:rPr>
          <w:rFonts w:ascii="Times New Roman" w:hAnsi="Times New Roman" w:cs="Times New Roman"/>
          <w:sz w:val="24"/>
          <w:szCs w:val="24"/>
        </w:rPr>
        <w:t>, as it has been determined that they will be much more likely to purchase the desk mount than expected.</w:t>
      </w:r>
    </w:p>
    <w:p w14:paraId="39631CD3" w14:textId="18E0E158" w:rsidR="0068211F" w:rsidRPr="0068211F" w:rsidRDefault="0068211F" w:rsidP="0068211F">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 xml:space="preserve">Customers who are about to purchase an Apple Pencil and a SanDisk Ultra 64GB card </w:t>
      </w:r>
      <w:r w:rsidRPr="0068211F">
        <w:rPr>
          <w:rFonts w:ascii="Times New Roman" w:hAnsi="Times New Roman" w:cs="Times New Roman"/>
          <w:b/>
          <w:bCs/>
          <w:sz w:val="24"/>
          <w:szCs w:val="24"/>
        </w:rPr>
        <w:t>should be targeted to promote</w:t>
      </w:r>
      <w:r>
        <w:rPr>
          <w:rFonts w:ascii="Times New Roman" w:hAnsi="Times New Roman" w:cs="Times New Roman"/>
          <w:sz w:val="24"/>
          <w:szCs w:val="24"/>
        </w:rPr>
        <w:t xml:space="preserve"> a VIVO Dual LCD Monitor Desk mount, as it has been determined that they will be much more likely to purchase the desk mount than expected.</w:t>
      </w:r>
    </w:p>
    <w:p w14:paraId="35668758" w14:textId="0C0F643C" w:rsidR="0068211F" w:rsidRPr="0068211F" w:rsidRDefault="0068211F" w:rsidP="0068211F">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 xml:space="preserve">Customers who are about to purchase a SanDisk Ultra 64GB card and Screen Mom Screen Cleaner Kit </w:t>
      </w:r>
      <w:r w:rsidRPr="0068211F">
        <w:rPr>
          <w:rFonts w:ascii="Times New Roman" w:hAnsi="Times New Roman" w:cs="Times New Roman"/>
          <w:b/>
          <w:bCs/>
          <w:sz w:val="24"/>
          <w:szCs w:val="24"/>
        </w:rPr>
        <w:t>should be targeted to promote</w:t>
      </w:r>
      <w:r>
        <w:rPr>
          <w:rFonts w:ascii="Times New Roman" w:hAnsi="Times New Roman" w:cs="Times New Roman"/>
          <w:sz w:val="24"/>
          <w:szCs w:val="24"/>
        </w:rPr>
        <w:t xml:space="preserve"> a VIVO Dual LCD Monitor Desk mount, as it has been determined that they will be much more likely to purchase the desk mount than expected.</w:t>
      </w:r>
    </w:p>
    <w:p w14:paraId="48EB12EA" w14:textId="77777777" w:rsidR="00B5084F" w:rsidRDefault="00B5084F" w:rsidP="002368AE">
      <w:pPr>
        <w:spacing w:after="0"/>
        <w:jc w:val="both"/>
        <w:rPr>
          <w:rFonts w:ascii="Times New Roman" w:hAnsi="Times New Roman" w:cs="Times New Roman"/>
          <w:sz w:val="24"/>
          <w:szCs w:val="24"/>
        </w:rPr>
      </w:pPr>
    </w:p>
    <w:p w14:paraId="1BA8E247" w14:textId="77777777" w:rsidR="00A515C6" w:rsidRDefault="00A515C6" w:rsidP="002368AE">
      <w:pPr>
        <w:spacing w:after="0"/>
        <w:jc w:val="both"/>
        <w:rPr>
          <w:rFonts w:ascii="Times New Roman" w:hAnsi="Times New Roman" w:cs="Times New Roman"/>
          <w:b/>
          <w:bCs/>
          <w:sz w:val="24"/>
          <w:szCs w:val="24"/>
          <w:u w:val="single"/>
        </w:rPr>
      </w:pPr>
    </w:p>
    <w:p w14:paraId="4E154181" w14:textId="723CA593" w:rsidR="0096047C" w:rsidRDefault="0096047C" w:rsidP="002368AE">
      <w:pPr>
        <w:spacing w:after="0"/>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E. Panopto Video</w:t>
      </w:r>
    </w:p>
    <w:p w14:paraId="4ECD2EE7" w14:textId="77777777" w:rsidR="0068211F" w:rsidRDefault="0068211F" w:rsidP="002368AE">
      <w:pPr>
        <w:spacing w:after="0"/>
        <w:jc w:val="both"/>
        <w:rPr>
          <w:rFonts w:ascii="Times New Roman" w:hAnsi="Times New Roman" w:cs="Times New Roman"/>
          <w:b/>
          <w:bCs/>
          <w:sz w:val="24"/>
          <w:szCs w:val="24"/>
          <w:u w:val="single"/>
        </w:rPr>
      </w:pPr>
    </w:p>
    <w:p w14:paraId="32A2C2D7" w14:textId="2B0B476D" w:rsidR="0068211F" w:rsidRDefault="0068211F" w:rsidP="0068211F">
      <w:p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A link to a Panopto video has been provided which shows the execution of the code used to prepare for and conduct the described </w:t>
      </w:r>
      <w:r>
        <w:rPr>
          <w:rFonts w:ascii="Times New Roman" w:hAnsi="Times New Roman" w:cs="Times New Roman"/>
          <w:sz w:val="24"/>
          <w:szCs w:val="24"/>
        </w:rPr>
        <w:t>Market Basket Analysis process</w:t>
      </w:r>
      <w:r>
        <w:rPr>
          <w:rFonts w:ascii="Times New Roman" w:hAnsi="Times New Roman" w:cs="Times New Roman"/>
          <w:sz w:val="24"/>
          <w:szCs w:val="24"/>
        </w:rPr>
        <w:t>.</w:t>
      </w:r>
    </w:p>
    <w:p w14:paraId="79A28D2A" w14:textId="77777777" w:rsidR="0096047C" w:rsidRDefault="0096047C" w:rsidP="002368AE">
      <w:pPr>
        <w:spacing w:after="0"/>
        <w:jc w:val="both"/>
        <w:rPr>
          <w:rFonts w:ascii="Times New Roman" w:hAnsi="Times New Roman" w:cs="Times New Roman"/>
          <w:sz w:val="24"/>
          <w:szCs w:val="24"/>
        </w:rPr>
      </w:pPr>
    </w:p>
    <w:p w14:paraId="037B1A83" w14:textId="0A09AC14" w:rsidR="0096047C" w:rsidRDefault="0096047C" w:rsidP="002368AE">
      <w:pPr>
        <w:spacing w:after="0"/>
        <w:jc w:val="both"/>
        <w:rPr>
          <w:rFonts w:ascii="Times New Roman" w:hAnsi="Times New Roman" w:cs="Times New Roman"/>
          <w:sz w:val="24"/>
          <w:szCs w:val="24"/>
        </w:rPr>
      </w:pPr>
      <w:r>
        <w:rPr>
          <w:rFonts w:ascii="Times New Roman" w:hAnsi="Times New Roman" w:cs="Times New Roman"/>
          <w:b/>
          <w:bCs/>
          <w:sz w:val="24"/>
          <w:szCs w:val="24"/>
          <w:u w:val="single"/>
        </w:rPr>
        <w:t xml:space="preserve">F. </w:t>
      </w:r>
      <w:r w:rsidR="0068211F">
        <w:rPr>
          <w:rFonts w:ascii="Times New Roman" w:hAnsi="Times New Roman" w:cs="Times New Roman"/>
          <w:b/>
          <w:bCs/>
          <w:sz w:val="24"/>
          <w:szCs w:val="24"/>
          <w:u w:val="single"/>
        </w:rPr>
        <w:t>Third-Party Code</w:t>
      </w:r>
      <w:r>
        <w:rPr>
          <w:rFonts w:ascii="Times New Roman" w:hAnsi="Times New Roman" w:cs="Times New Roman"/>
          <w:b/>
          <w:bCs/>
          <w:sz w:val="24"/>
          <w:szCs w:val="24"/>
          <w:u w:val="single"/>
        </w:rPr>
        <w:t xml:space="preserve"> References</w:t>
      </w:r>
    </w:p>
    <w:p w14:paraId="2344EC33" w14:textId="77777777" w:rsidR="0096047C" w:rsidRDefault="0096047C" w:rsidP="002368AE">
      <w:pPr>
        <w:spacing w:after="0"/>
        <w:jc w:val="both"/>
        <w:rPr>
          <w:rFonts w:ascii="Times New Roman" w:hAnsi="Times New Roman" w:cs="Times New Roman"/>
          <w:sz w:val="24"/>
          <w:szCs w:val="24"/>
        </w:rPr>
      </w:pPr>
    </w:p>
    <w:p w14:paraId="5487737C" w14:textId="24F6DE24" w:rsidR="0068211F" w:rsidRDefault="0068211F" w:rsidP="002368AE">
      <w:pPr>
        <w:spacing w:after="0"/>
        <w:jc w:val="both"/>
        <w:rPr>
          <w:rFonts w:ascii="Times New Roman" w:hAnsi="Times New Roman" w:cs="Times New Roman"/>
          <w:sz w:val="24"/>
          <w:szCs w:val="24"/>
        </w:rPr>
      </w:pPr>
      <w:r>
        <w:rPr>
          <w:rFonts w:ascii="Times New Roman" w:hAnsi="Times New Roman" w:cs="Times New Roman"/>
          <w:sz w:val="24"/>
          <w:szCs w:val="24"/>
        </w:rPr>
        <w:t>WGU Courseware was used as a resource to learn the methods, concepts, and functions used to create the codes in this project, including DataCamp course tracks (datacamp.com) and Dr. Kesselly Kamara’s D212 Panopto videos. There are no codes that have been taken directly from any other resources.</w:t>
      </w:r>
    </w:p>
    <w:p w14:paraId="49EF057E" w14:textId="77777777" w:rsidR="0068211F" w:rsidRDefault="0068211F" w:rsidP="002368AE">
      <w:pPr>
        <w:spacing w:after="0"/>
        <w:jc w:val="both"/>
        <w:rPr>
          <w:rFonts w:ascii="Times New Roman" w:hAnsi="Times New Roman" w:cs="Times New Roman"/>
          <w:sz w:val="24"/>
          <w:szCs w:val="24"/>
        </w:rPr>
      </w:pPr>
    </w:p>
    <w:p w14:paraId="1FF6A3B9" w14:textId="3DEB9F46" w:rsidR="0096047C" w:rsidRDefault="0096047C" w:rsidP="002368AE">
      <w:pPr>
        <w:spacing w:after="0"/>
        <w:jc w:val="both"/>
        <w:rPr>
          <w:rFonts w:ascii="Times New Roman" w:hAnsi="Times New Roman" w:cs="Times New Roman"/>
          <w:b/>
          <w:bCs/>
          <w:sz w:val="24"/>
          <w:szCs w:val="24"/>
          <w:u w:val="single"/>
        </w:rPr>
      </w:pPr>
      <w:r>
        <w:rPr>
          <w:rFonts w:ascii="Times New Roman" w:hAnsi="Times New Roman" w:cs="Times New Roman"/>
          <w:b/>
          <w:bCs/>
          <w:sz w:val="24"/>
          <w:szCs w:val="24"/>
          <w:u w:val="single"/>
        </w:rPr>
        <w:t>G. Content References</w:t>
      </w:r>
    </w:p>
    <w:p w14:paraId="4ABA1DF1" w14:textId="77777777" w:rsidR="0068211F" w:rsidRDefault="0068211F" w:rsidP="002368AE">
      <w:pPr>
        <w:spacing w:after="0"/>
        <w:jc w:val="both"/>
        <w:rPr>
          <w:rFonts w:ascii="Times New Roman" w:hAnsi="Times New Roman" w:cs="Times New Roman"/>
          <w:b/>
          <w:bCs/>
          <w:sz w:val="24"/>
          <w:szCs w:val="24"/>
          <w:u w:val="single"/>
        </w:rPr>
      </w:pPr>
    </w:p>
    <w:p w14:paraId="34B0E3C7" w14:textId="6C801655" w:rsidR="0068211F" w:rsidRDefault="0068211F" w:rsidP="0068211F">
      <w:pPr>
        <w:spacing w:after="0"/>
        <w:jc w:val="both"/>
        <w:rPr>
          <w:rFonts w:ascii="Times New Roman" w:hAnsi="Times New Roman" w:cs="Times New Roman"/>
          <w:sz w:val="24"/>
          <w:szCs w:val="24"/>
        </w:rPr>
      </w:pPr>
      <w:r>
        <w:rPr>
          <w:rFonts w:ascii="Times New Roman" w:hAnsi="Times New Roman" w:cs="Times New Roman"/>
          <w:sz w:val="24"/>
          <w:szCs w:val="24"/>
        </w:rPr>
        <w:t>The Market Basket Analysis assumption was clarified at the following source:</w:t>
      </w:r>
    </w:p>
    <w:p w14:paraId="76083A48" w14:textId="60EB6AC5" w:rsidR="0068211F" w:rsidRPr="002C72CD" w:rsidRDefault="0068211F" w:rsidP="002368AE">
      <w:pPr>
        <w:spacing w:after="0"/>
        <w:jc w:val="both"/>
        <w:rPr>
          <w:rFonts w:ascii="Times New Roman" w:hAnsi="Times New Roman" w:cs="Times New Roman"/>
          <w:sz w:val="24"/>
          <w:szCs w:val="24"/>
        </w:rPr>
      </w:pPr>
      <w:hyperlink r:id="rId14" w:history="1">
        <w:r w:rsidRPr="00760316">
          <w:rPr>
            <w:rStyle w:val="Hyperlink"/>
            <w:rFonts w:ascii="Times New Roman" w:hAnsi="Times New Roman" w:cs="Times New Roman"/>
            <w:sz w:val="24"/>
            <w:szCs w:val="24"/>
          </w:rPr>
          <w:t>https://medium.com/@chemistry8526/boosting-sales-with-data-the-power-of-market-basket-analysis-in-retail-c79cc10a14df</w:t>
        </w:r>
      </w:hyperlink>
      <w:r>
        <w:rPr>
          <w:rFonts w:ascii="Times New Roman" w:hAnsi="Times New Roman" w:cs="Times New Roman"/>
          <w:sz w:val="24"/>
          <w:szCs w:val="24"/>
        </w:rPr>
        <w:t xml:space="preserve"> </w:t>
      </w:r>
    </w:p>
    <w:sectPr w:rsidR="0068211F" w:rsidRPr="002C72CD">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8A37A" w14:textId="77777777" w:rsidR="000F72D2" w:rsidRDefault="000F72D2" w:rsidP="005165B5">
      <w:pPr>
        <w:spacing w:after="0" w:line="240" w:lineRule="auto"/>
      </w:pPr>
      <w:r>
        <w:separator/>
      </w:r>
    </w:p>
  </w:endnote>
  <w:endnote w:type="continuationSeparator" w:id="0">
    <w:p w14:paraId="1F615409" w14:textId="77777777" w:rsidR="000F72D2" w:rsidRDefault="000F72D2" w:rsidP="00516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17655212"/>
      <w:docPartObj>
        <w:docPartGallery w:val="Page Numbers (Bottom of Page)"/>
        <w:docPartUnique/>
      </w:docPartObj>
    </w:sdtPr>
    <w:sdtEndPr>
      <w:rPr>
        <w:noProof/>
      </w:rPr>
    </w:sdtEndPr>
    <w:sdtContent>
      <w:p w14:paraId="6478C131" w14:textId="2577BEC7" w:rsidR="005165B5" w:rsidRPr="005165B5" w:rsidRDefault="005165B5">
        <w:pPr>
          <w:pStyle w:val="Footer"/>
          <w:jc w:val="center"/>
          <w:rPr>
            <w:rFonts w:ascii="Times New Roman" w:hAnsi="Times New Roman" w:cs="Times New Roman"/>
            <w:sz w:val="24"/>
            <w:szCs w:val="24"/>
          </w:rPr>
        </w:pPr>
        <w:r w:rsidRPr="005165B5">
          <w:rPr>
            <w:rFonts w:ascii="Times New Roman" w:hAnsi="Times New Roman" w:cs="Times New Roman"/>
            <w:sz w:val="24"/>
            <w:szCs w:val="24"/>
          </w:rPr>
          <w:fldChar w:fldCharType="begin"/>
        </w:r>
        <w:r w:rsidRPr="005165B5">
          <w:rPr>
            <w:rFonts w:ascii="Times New Roman" w:hAnsi="Times New Roman" w:cs="Times New Roman"/>
            <w:sz w:val="24"/>
            <w:szCs w:val="24"/>
          </w:rPr>
          <w:instrText xml:space="preserve"> PAGE   \* MERGEFORMAT </w:instrText>
        </w:r>
        <w:r w:rsidRPr="005165B5">
          <w:rPr>
            <w:rFonts w:ascii="Times New Roman" w:hAnsi="Times New Roman" w:cs="Times New Roman"/>
            <w:sz w:val="24"/>
            <w:szCs w:val="24"/>
          </w:rPr>
          <w:fldChar w:fldCharType="separate"/>
        </w:r>
        <w:r w:rsidRPr="005165B5">
          <w:rPr>
            <w:rFonts w:ascii="Times New Roman" w:hAnsi="Times New Roman" w:cs="Times New Roman"/>
            <w:noProof/>
            <w:sz w:val="24"/>
            <w:szCs w:val="24"/>
          </w:rPr>
          <w:t>2</w:t>
        </w:r>
        <w:r w:rsidRPr="005165B5">
          <w:rPr>
            <w:rFonts w:ascii="Times New Roman" w:hAnsi="Times New Roman" w:cs="Times New Roman"/>
            <w:noProof/>
            <w:sz w:val="24"/>
            <w:szCs w:val="24"/>
          </w:rPr>
          <w:fldChar w:fldCharType="end"/>
        </w:r>
      </w:p>
    </w:sdtContent>
  </w:sdt>
  <w:p w14:paraId="1F93EC74" w14:textId="77777777" w:rsidR="005165B5" w:rsidRDefault="00516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3AD1E" w14:textId="77777777" w:rsidR="000F72D2" w:rsidRDefault="000F72D2" w:rsidP="005165B5">
      <w:pPr>
        <w:spacing w:after="0" w:line="240" w:lineRule="auto"/>
      </w:pPr>
      <w:r>
        <w:separator/>
      </w:r>
    </w:p>
  </w:footnote>
  <w:footnote w:type="continuationSeparator" w:id="0">
    <w:p w14:paraId="1696E9FB" w14:textId="77777777" w:rsidR="000F72D2" w:rsidRDefault="000F72D2" w:rsidP="005165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169D"/>
    <w:multiLevelType w:val="hybridMultilevel"/>
    <w:tmpl w:val="5FDE5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4873CA"/>
    <w:multiLevelType w:val="hybridMultilevel"/>
    <w:tmpl w:val="BE847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6E2FEC"/>
    <w:multiLevelType w:val="hybridMultilevel"/>
    <w:tmpl w:val="66487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AA64EE"/>
    <w:multiLevelType w:val="hybridMultilevel"/>
    <w:tmpl w:val="90D4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93195D"/>
    <w:multiLevelType w:val="hybridMultilevel"/>
    <w:tmpl w:val="9ABE1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3216275">
    <w:abstractNumId w:val="0"/>
  </w:num>
  <w:num w:numId="2" w16cid:durableId="1201630467">
    <w:abstractNumId w:val="3"/>
  </w:num>
  <w:num w:numId="3" w16cid:durableId="296763818">
    <w:abstractNumId w:val="1"/>
  </w:num>
  <w:num w:numId="4" w16cid:durableId="468784041">
    <w:abstractNumId w:val="4"/>
  </w:num>
  <w:num w:numId="5" w16cid:durableId="16522515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EB"/>
    <w:rsid w:val="000906DC"/>
    <w:rsid w:val="000F72D2"/>
    <w:rsid w:val="00123604"/>
    <w:rsid w:val="002368AE"/>
    <w:rsid w:val="002C72CD"/>
    <w:rsid w:val="00342FEB"/>
    <w:rsid w:val="00411C0E"/>
    <w:rsid w:val="005165B5"/>
    <w:rsid w:val="006738FC"/>
    <w:rsid w:val="0068211F"/>
    <w:rsid w:val="00765DED"/>
    <w:rsid w:val="007B0A9F"/>
    <w:rsid w:val="00914A98"/>
    <w:rsid w:val="009362F1"/>
    <w:rsid w:val="0096047C"/>
    <w:rsid w:val="00967783"/>
    <w:rsid w:val="00993A3E"/>
    <w:rsid w:val="00A2592A"/>
    <w:rsid w:val="00A515C6"/>
    <w:rsid w:val="00AA3810"/>
    <w:rsid w:val="00AD1186"/>
    <w:rsid w:val="00B5084F"/>
    <w:rsid w:val="00BE0F27"/>
    <w:rsid w:val="00C13271"/>
    <w:rsid w:val="00CA4E43"/>
    <w:rsid w:val="00CC1AE1"/>
    <w:rsid w:val="00D14EDD"/>
    <w:rsid w:val="00D22431"/>
    <w:rsid w:val="00DF3AD1"/>
    <w:rsid w:val="00E82AF7"/>
    <w:rsid w:val="00EF3627"/>
    <w:rsid w:val="00F7250B"/>
    <w:rsid w:val="00FD1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915D66"/>
  <w15:chartTrackingRefBased/>
  <w15:docId w15:val="{193784F9-EF70-4B43-8C20-79BB1CC10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FEB"/>
  </w:style>
  <w:style w:type="paragraph" w:styleId="Heading1">
    <w:name w:val="heading 1"/>
    <w:basedOn w:val="Normal"/>
    <w:next w:val="Normal"/>
    <w:link w:val="Heading1Char"/>
    <w:uiPriority w:val="9"/>
    <w:qFormat/>
    <w:rsid w:val="00342F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2F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2F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2F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2F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2F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2F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2F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2F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F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2F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2F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2F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2F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2F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2F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2F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2FEB"/>
    <w:rPr>
      <w:rFonts w:eastAsiaTheme="majorEastAsia" w:cstheme="majorBidi"/>
      <w:color w:val="272727" w:themeColor="text1" w:themeTint="D8"/>
    </w:rPr>
  </w:style>
  <w:style w:type="paragraph" w:styleId="Title">
    <w:name w:val="Title"/>
    <w:basedOn w:val="Normal"/>
    <w:next w:val="Normal"/>
    <w:link w:val="TitleChar"/>
    <w:uiPriority w:val="10"/>
    <w:qFormat/>
    <w:rsid w:val="00342F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F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2F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2F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2FEB"/>
    <w:pPr>
      <w:spacing w:before="160"/>
      <w:jc w:val="center"/>
    </w:pPr>
    <w:rPr>
      <w:i/>
      <w:iCs/>
      <w:color w:val="404040" w:themeColor="text1" w:themeTint="BF"/>
    </w:rPr>
  </w:style>
  <w:style w:type="character" w:customStyle="1" w:styleId="QuoteChar">
    <w:name w:val="Quote Char"/>
    <w:basedOn w:val="DefaultParagraphFont"/>
    <w:link w:val="Quote"/>
    <w:uiPriority w:val="29"/>
    <w:rsid w:val="00342FEB"/>
    <w:rPr>
      <w:i/>
      <w:iCs/>
      <w:color w:val="404040" w:themeColor="text1" w:themeTint="BF"/>
    </w:rPr>
  </w:style>
  <w:style w:type="paragraph" w:styleId="ListParagraph">
    <w:name w:val="List Paragraph"/>
    <w:basedOn w:val="Normal"/>
    <w:uiPriority w:val="34"/>
    <w:qFormat/>
    <w:rsid w:val="00342FEB"/>
    <w:pPr>
      <w:ind w:left="720"/>
      <w:contextualSpacing/>
    </w:pPr>
  </w:style>
  <w:style w:type="character" w:styleId="IntenseEmphasis">
    <w:name w:val="Intense Emphasis"/>
    <w:basedOn w:val="DefaultParagraphFont"/>
    <w:uiPriority w:val="21"/>
    <w:qFormat/>
    <w:rsid w:val="00342FEB"/>
    <w:rPr>
      <w:i/>
      <w:iCs/>
      <w:color w:val="0F4761" w:themeColor="accent1" w:themeShade="BF"/>
    </w:rPr>
  </w:style>
  <w:style w:type="paragraph" w:styleId="IntenseQuote">
    <w:name w:val="Intense Quote"/>
    <w:basedOn w:val="Normal"/>
    <w:next w:val="Normal"/>
    <w:link w:val="IntenseQuoteChar"/>
    <w:uiPriority w:val="30"/>
    <w:qFormat/>
    <w:rsid w:val="00342F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2FEB"/>
    <w:rPr>
      <w:i/>
      <w:iCs/>
      <w:color w:val="0F4761" w:themeColor="accent1" w:themeShade="BF"/>
    </w:rPr>
  </w:style>
  <w:style w:type="character" w:styleId="IntenseReference">
    <w:name w:val="Intense Reference"/>
    <w:basedOn w:val="DefaultParagraphFont"/>
    <w:uiPriority w:val="32"/>
    <w:qFormat/>
    <w:rsid w:val="00342FEB"/>
    <w:rPr>
      <w:b/>
      <w:bCs/>
      <w:smallCaps/>
      <w:color w:val="0F4761" w:themeColor="accent1" w:themeShade="BF"/>
      <w:spacing w:val="5"/>
    </w:rPr>
  </w:style>
  <w:style w:type="paragraph" w:styleId="Header">
    <w:name w:val="header"/>
    <w:basedOn w:val="Normal"/>
    <w:link w:val="HeaderChar"/>
    <w:uiPriority w:val="99"/>
    <w:unhideWhenUsed/>
    <w:rsid w:val="005165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5B5"/>
  </w:style>
  <w:style w:type="paragraph" w:styleId="Footer">
    <w:name w:val="footer"/>
    <w:basedOn w:val="Normal"/>
    <w:link w:val="FooterChar"/>
    <w:uiPriority w:val="99"/>
    <w:unhideWhenUsed/>
    <w:rsid w:val="005165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5B5"/>
  </w:style>
  <w:style w:type="character" w:styleId="Hyperlink">
    <w:name w:val="Hyperlink"/>
    <w:basedOn w:val="DefaultParagraphFont"/>
    <w:uiPriority w:val="99"/>
    <w:unhideWhenUsed/>
    <w:rsid w:val="0096047C"/>
    <w:rPr>
      <w:color w:val="467886" w:themeColor="hyperlink"/>
      <w:u w:val="single"/>
    </w:rPr>
  </w:style>
  <w:style w:type="character" w:styleId="UnresolvedMention">
    <w:name w:val="Unresolved Mention"/>
    <w:basedOn w:val="DefaultParagraphFont"/>
    <w:uiPriority w:val="99"/>
    <w:semiHidden/>
    <w:unhideWhenUsed/>
    <w:rsid w:val="009604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medium.com/@chemistry8526/boosting-sales-with-data-the-power-of-market-basket-analysis-in-retail-c79cc10a14df" TargetMode="External"/><Relationship Id="rId14" Type="http://schemas.openxmlformats.org/officeDocument/2006/relationships/hyperlink" Target="https://medium.com/@chemistry8526/boosting-sales-with-data-the-power-of-market-basket-analysis-in-retail-c79cc10a14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7</Pages>
  <Words>2236</Words>
  <Characters>11621</Characters>
  <Application>Microsoft Office Word</Application>
  <DocSecurity>0</DocSecurity>
  <Lines>239</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Tucker Atwood</dc:creator>
  <cp:keywords/>
  <dc:description/>
  <cp:lastModifiedBy>Tucker Atwood</cp:lastModifiedBy>
  <cp:revision>3</cp:revision>
  <dcterms:created xsi:type="dcterms:W3CDTF">2024-05-28T17:54:00Z</dcterms:created>
  <dcterms:modified xsi:type="dcterms:W3CDTF">2024-05-29T16:03:00Z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a788b11b-7387-48e2-be99-2797cb67cde9</vt:lpwstr>
  </property>
</Properties>
</file>