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D32" w:rsidRDefault="00162251">
      <w:pPr>
        <w:spacing w:after="60"/>
        <w:jc w:val="center"/>
        <w:rPr>
          <w:rFonts w:ascii="Tahoma" w:hAnsi="Tahoma" w:cs="Tahoma"/>
          <w:b/>
          <w:bCs/>
          <w:sz w:val="36"/>
          <w:szCs w:val="36"/>
          <w:u w:val="single"/>
        </w:rPr>
      </w:pPr>
      <w:bookmarkStart w:id="0" w:name="_GoBack"/>
      <w:bookmarkEnd w:id="0"/>
      <w:r>
        <w:rPr>
          <w:rFonts w:ascii="Tahoma" w:hAnsi="Tahoma" w:cs="Tahoma"/>
          <w:b/>
          <w:bCs/>
          <w:sz w:val="36"/>
          <w:szCs w:val="36"/>
          <w:u w:val="single"/>
        </w:rPr>
        <w:t xml:space="preserve">PROG (103) </w:t>
      </w:r>
      <w:r w:rsidR="002E7C3A" w:rsidRPr="00465081">
        <w:rPr>
          <w:rFonts w:ascii="Tahoma" w:hAnsi="Tahoma" w:cs="Tahoma"/>
          <w:b/>
          <w:bCs/>
          <w:sz w:val="36"/>
          <w:szCs w:val="36"/>
          <w:u w:val="single"/>
        </w:rPr>
        <w:t>PRINCIPLES OF STRUCTURED PROGRAMMING</w:t>
      </w:r>
      <w:r w:rsidR="00465081">
        <w:rPr>
          <w:rFonts w:ascii="Tahoma" w:hAnsi="Tahoma" w:cs="Tahoma"/>
          <w:b/>
          <w:bCs/>
          <w:sz w:val="36"/>
          <w:szCs w:val="36"/>
          <w:u w:val="single"/>
        </w:rPr>
        <w:t xml:space="preserve"> </w:t>
      </w:r>
    </w:p>
    <w:p w:rsidR="00465081" w:rsidRDefault="00465081">
      <w:pPr>
        <w:spacing w:after="60"/>
        <w:jc w:val="center"/>
        <w:rPr>
          <w:rFonts w:ascii="Tahoma" w:hAnsi="Tahoma" w:cs="Tahoma"/>
          <w:b/>
          <w:bCs/>
          <w:sz w:val="36"/>
          <w:szCs w:val="36"/>
          <w:u w:val="single"/>
        </w:rPr>
      </w:pPr>
    </w:p>
    <w:p w:rsidR="00465081" w:rsidRPr="00465081" w:rsidRDefault="00465081">
      <w:pPr>
        <w:spacing w:after="60"/>
        <w:jc w:val="center"/>
        <w:rPr>
          <w:rFonts w:ascii="Tahoma" w:hAnsi="Tahoma" w:cs="Tahoma"/>
          <w:u w:val="single"/>
        </w:rPr>
      </w:pPr>
    </w:p>
    <w:p w:rsidR="00532935" w:rsidRPr="00465081" w:rsidRDefault="002E7C3A">
      <w:pPr>
        <w:pStyle w:val="Heading1"/>
        <w:pBdr>
          <w:bottom w:val="single" w:sz="6" w:space="4" w:color="2E75B6"/>
        </w:pBdr>
        <w:spacing w:before="280" w:after="120"/>
        <w:rPr>
          <w:rFonts w:ascii="Tahoma" w:hAnsi="Tahoma" w:cs="Tahoma"/>
          <w:bCs/>
          <w:color w:val="auto"/>
          <w:sz w:val="28"/>
          <w:szCs w:val="28"/>
        </w:rPr>
      </w:pPr>
      <w:r w:rsidRPr="00465081">
        <w:rPr>
          <w:rFonts w:ascii="Tahoma" w:hAnsi="Tahoma" w:cs="Tahoma"/>
          <w:b/>
          <w:bCs/>
          <w:color w:val="auto"/>
          <w:sz w:val="28"/>
          <w:szCs w:val="28"/>
        </w:rPr>
        <w:t>A.  Problem Description</w:t>
      </w:r>
      <w:r w:rsidR="00532935" w:rsidRPr="00465081">
        <w:rPr>
          <w:rFonts w:ascii="Tahoma" w:hAnsi="Tahoma" w:cs="Tahoma"/>
          <w:b/>
          <w:bCs/>
          <w:color w:val="auto"/>
          <w:sz w:val="28"/>
          <w:szCs w:val="28"/>
        </w:rPr>
        <w:t xml:space="preserve"> </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 xml:space="preserve">Modern software systems have grown exponentially in scale and complexity. Without a disciplined approach to writing code, programs become difficult to read, test, debug, and maintain — creating what computer scientists have long described as the "software crisis." Early programming relied heavily on unrestricted control flow, particularly the GOTO statement, which allowed execution to jump arbitrarily to any point in a program. This produced what </w:t>
      </w:r>
      <w:proofErr w:type="spellStart"/>
      <w:r w:rsidRPr="00465081">
        <w:rPr>
          <w:rFonts w:ascii="Tahoma" w:hAnsi="Tahoma" w:cs="Tahoma"/>
        </w:rPr>
        <w:t>Edsger</w:t>
      </w:r>
      <w:proofErr w:type="spellEnd"/>
      <w:r w:rsidRPr="00465081">
        <w:rPr>
          <w:rFonts w:ascii="Tahoma" w:hAnsi="Tahoma" w:cs="Tahoma"/>
        </w:rPr>
        <w:t xml:space="preserve"> W. Dijkstra famously termed "spaghetti code" — tangled, unpredictable logic that was nearly impossible for any developer (including the original author) to reason about correctly.</w:t>
      </w:r>
    </w:p>
    <w:p w:rsidR="00465081" w:rsidRPr="00465081" w:rsidRDefault="002E7C3A" w:rsidP="00465081">
      <w:pPr>
        <w:spacing w:before="60" w:after="80" w:line="360" w:lineRule="auto"/>
        <w:jc w:val="both"/>
        <w:rPr>
          <w:rFonts w:ascii="Tahoma" w:hAnsi="Tahoma" w:cs="Tahoma"/>
        </w:rPr>
      </w:pPr>
      <w:r w:rsidRPr="00465081">
        <w:rPr>
          <w:rFonts w:ascii="Tahoma" w:hAnsi="Tahoma" w:cs="Tahoma"/>
        </w:rPr>
        <w:t>The consequences of unstructured code extend far beyond inconvenience. In safety-critical sectors such as healthcare, aviation, and financial systems, software defects can cause loss of life, financial ruin, or widespread system failure. The core problem is threefold:</w:t>
      </w:r>
    </w:p>
    <w:p w:rsidR="00BD4D32"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Lack of readability — code written without structure is difficult for humans to follow logically.</w:t>
      </w:r>
    </w:p>
    <w:p w:rsidR="00BD4D32"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Poor maintainability — unstructured programs are fragile; small changes can have unpredictable cascading effects.</w:t>
      </w:r>
    </w:p>
    <w:p w:rsidR="00465081"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Inability to scale — as programs grow, unstructured code becomes unmanageable, creating bottlenecks in teams and projects.</w:t>
      </w:r>
      <w:r w:rsidR="00465081">
        <w:rPr>
          <w:rFonts w:ascii="Tahoma" w:hAnsi="Tahoma" w:cs="Tahoma"/>
          <w:sz w:val="21"/>
          <w:szCs w:val="21"/>
        </w:rPr>
        <w:t xml:space="preserve"> </w:t>
      </w:r>
    </w:p>
    <w:p w:rsidR="00BD4D32" w:rsidRDefault="002E7C3A" w:rsidP="00465081">
      <w:pPr>
        <w:spacing w:before="60" w:after="80" w:line="360" w:lineRule="auto"/>
        <w:jc w:val="both"/>
        <w:rPr>
          <w:rFonts w:ascii="Tahoma" w:hAnsi="Tahoma" w:cs="Tahoma"/>
        </w:rPr>
      </w:pPr>
      <w:r w:rsidRPr="00465081">
        <w:rPr>
          <w:rFonts w:ascii="Tahoma" w:hAnsi="Tahoma" w:cs="Tahoma"/>
        </w:rPr>
        <w:t>Structured programming emerged as a principled response to these challenges, providing programmers with a rigorous, provable framework for constructing reliable software.</w:t>
      </w:r>
      <w:r w:rsidR="00465081">
        <w:rPr>
          <w:rFonts w:ascii="Tahoma" w:hAnsi="Tahoma" w:cs="Tahoma"/>
        </w:rPr>
        <w:t xml:space="preserve"> </w:t>
      </w:r>
    </w:p>
    <w:p w:rsidR="00465081" w:rsidRDefault="00465081" w:rsidP="00465081">
      <w:pPr>
        <w:spacing w:before="60" w:after="80" w:line="360" w:lineRule="auto"/>
        <w:jc w:val="both"/>
        <w:rPr>
          <w:rFonts w:ascii="Tahoma" w:hAnsi="Tahoma" w:cs="Tahoma"/>
        </w:rPr>
      </w:pPr>
    </w:p>
    <w:p w:rsidR="00465081" w:rsidRDefault="00465081" w:rsidP="00465081">
      <w:pPr>
        <w:spacing w:before="60" w:after="80" w:line="360" w:lineRule="auto"/>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Default="00465081">
      <w:pPr>
        <w:spacing w:before="60" w:after="80"/>
        <w:jc w:val="both"/>
        <w:rPr>
          <w:rFonts w:ascii="Tahoma" w:hAnsi="Tahoma" w:cs="Tahoma"/>
        </w:rPr>
      </w:pPr>
    </w:p>
    <w:p w:rsidR="00465081" w:rsidRPr="00465081" w:rsidRDefault="00465081">
      <w:pPr>
        <w:spacing w:before="60" w:after="80"/>
        <w:jc w:val="both"/>
        <w:rPr>
          <w:rFonts w:ascii="Tahoma" w:hAnsi="Tahoma" w:cs="Tahoma"/>
        </w:rPr>
      </w:pPr>
    </w:p>
    <w:p w:rsidR="00BD4D32" w:rsidRPr="00465081" w:rsidRDefault="002E7C3A">
      <w:pPr>
        <w:pStyle w:val="Heading1"/>
        <w:pBdr>
          <w:bottom w:val="single" w:sz="6" w:space="4" w:color="2E75B6"/>
        </w:pBdr>
        <w:spacing w:before="280" w:after="120"/>
        <w:rPr>
          <w:rFonts w:ascii="Tahoma" w:hAnsi="Tahoma" w:cs="Tahoma"/>
          <w:color w:val="auto"/>
        </w:rPr>
      </w:pPr>
      <w:r w:rsidRPr="00465081">
        <w:rPr>
          <w:rFonts w:ascii="Tahoma" w:hAnsi="Tahoma" w:cs="Tahoma"/>
          <w:b/>
          <w:bCs/>
          <w:color w:val="auto"/>
          <w:sz w:val="28"/>
          <w:szCs w:val="28"/>
        </w:rPr>
        <w:t>B.  System Explanation</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Structured programming is a programming paradigm that imposes discipline on the flow of control within a program. Introduced and formalized in the late 1960s and 1970s — primarily through the work of Dijkstra, Böhm, and Jacopini — it rests on a fundamental theoretical result: the Structure Theorem, which states that any computable function can be expressed using only three basic control structures:</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1.  Sequence</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Instructions are executed one after another in a defined, predictable order. This is the simplest form of control flow and the backbone of all programs. Sequence ensures that operations occur in a logical, traceable progression.</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2.  Selection (Decision / Branching)</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The program chooses between two or more alternative paths based on a condition — implemented as IF-THEN-ELSE or SWITCH/CASE constructs. Selection enables programs to respond intelligently to different inputs and states without resorting to arbitrary jumps.</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3.  Iteration (Repetition / Looping)</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A block of code is executed repeatedly while (or until) a condition holds — implemented as WHILE, FOR, or DO-UNTIL loops. Iteration allows efficient repetition without code duplication, and every well-formed loop has a clear entry point, body, and exit condition.</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These three structures, combined with the principle of single-entry, single-exit (SESE) blocks, allow programmers to build arbitrarily complex programs that remain logically transparent. Additional principles that complement the core model include:</w:t>
      </w:r>
    </w:p>
    <w:p w:rsidR="00BD4D32"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Modularity — breaking programs into self-contained functions or procedures with clearly defined inputs and outputs.</w:t>
      </w:r>
    </w:p>
    <w:p w:rsidR="00BD4D32"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Top-down design — decomposing a problem from a high-level solution into progressively finer detail.</w:t>
      </w:r>
    </w:p>
    <w:p w:rsidR="00BD4D32"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Avoidance of GOTO — eliminating unrestricted jumps that obscure the program's logic.</w:t>
      </w:r>
    </w:p>
    <w:p w:rsidR="00BD4D32" w:rsidRPr="00465081" w:rsidRDefault="002E7C3A" w:rsidP="00465081">
      <w:pPr>
        <w:pStyle w:val="ListParagraph"/>
        <w:numPr>
          <w:ilvl w:val="0"/>
          <w:numId w:val="2"/>
        </w:numPr>
        <w:spacing w:before="40" w:after="40" w:line="360" w:lineRule="auto"/>
        <w:rPr>
          <w:rFonts w:ascii="Tahoma" w:hAnsi="Tahoma" w:cs="Tahoma"/>
        </w:rPr>
      </w:pPr>
      <w:r w:rsidRPr="00465081">
        <w:rPr>
          <w:rFonts w:ascii="Tahoma" w:hAnsi="Tahoma" w:cs="Tahoma"/>
          <w:sz w:val="21"/>
          <w:szCs w:val="21"/>
        </w:rPr>
        <w:t>Stepwise refinement — incrementally developing and verifying each module before integration.</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Together, these principles form a cohesive system for engineering software that is correct by construction, testable at each layer, and maintainable over time.</w:t>
      </w:r>
    </w:p>
    <w:p w:rsidR="00BD4D32" w:rsidRPr="00465081" w:rsidRDefault="00BD4D32">
      <w:pPr>
        <w:pageBreakBefore/>
        <w:rPr>
          <w:rFonts w:ascii="Tahoma" w:hAnsi="Tahoma" w:cs="Tahoma"/>
        </w:rPr>
      </w:pPr>
    </w:p>
    <w:p w:rsidR="00BD4D32" w:rsidRPr="00465081" w:rsidRDefault="002E7C3A">
      <w:pPr>
        <w:pStyle w:val="Heading1"/>
        <w:pBdr>
          <w:bottom w:val="single" w:sz="6" w:space="4" w:color="2E75B6"/>
        </w:pBdr>
        <w:spacing w:before="280" w:after="120"/>
        <w:rPr>
          <w:rFonts w:ascii="Tahoma" w:hAnsi="Tahoma" w:cs="Tahoma"/>
          <w:color w:val="auto"/>
        </w:rPr>
      </w:pPr>
      <w:r w:rsidRPr="00465081">
        <w:rPr>
          <w:rFonts w:ascii="Tahoma" w:hAnsi="Tahoma" w:cs="Tahoma"/>
          <w:b/>
          <w:bCs/>
          <w:color w:val="auto"/>
          <w:sz w:val="28"/>
          <w:szCs w:val="28"/>
        </w:rPr>
        <w:t>C.  Structured Programming Application</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Structured programming is not merely theoretical — it underpins virtually all modern software development practice. Its principles are embedded in every widely-used programming language, from C and Java to Python and JavaScript. Key practical applications include:</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Software Development &amp; Engineering</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Every function, method, or procedure in modern object-oriented and procedural languages is a direct implementation of structured programming's modularity principle. Developers use sequence, selection, and iteration daily without always recognizing the theoretical foundation beneath them. Systems ranging from operating systems (Linux, Windows) to web applications follow structured design to manage millions of lines of code reliably.</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Education &amp; Computer Science Curriculum</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 xml:space="preserve">Structured programming forms the cornerstone of introductory programming education worldwide. Teaching novice programmers to think in terms of clearly defined control structures </w:t>
      </w:r>
      <w:proofErr w:type="spellStart"/>
      <w:r w:rsidRPr="00465081">
        <w:rPr>
          <w:rFonts w:ascii="Tahoma" w:hAnsi="Tahoma" w:cs="Tahoma"/>
        </w:rPr>
        <w:t>instils</w:t>
      </w:r>
      <w:proofErr w:type="spellEnd"/>
      <w:r w:rsidRPr="00465081">
        <w:rPr>
          <w:rFonts w:ascii="Tahoma" w:hAnsi="Tahoma" w:cs="Tahoma"/>
        </w:rPr>
        <w:t xml:space="preserve"> habits of logical decomposition and verification that carry through an entire career. It provides the mental model for understanding algorithms before advancing to more complex paradigms.</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Safety-Critical &amp; Embedded Systems</w:t>
      </w:r>
    </w:p>
    <w:p w:rsidR="00BD4D32" w:rsidRPr="00465081" w:rsidRDefault="002E7C3A" w:rsidP="00465081">
      <w:pPr>
        <w:spacing w:before="60" w:after="80" w:line="360" w:lineRule="auto"/>
        <w:jc w:val="both"/>
        <w:rPr>
          <w:rFonts w:ascii="Tahoma" w:hAnsi="Tahoma" w:cs="Tahoma"/>
        </w:rPr>
      </w:pPr>
      <w:r w:rsidRPr="00465081">
        <w:rPr>
          <w:rFonts w:ascii="Tahoma" w:hAnsi="Tahoma" w:cs="Tahoma"/>
        </w:rPr>
        <w:t>Industries such as aerospace (NASA flight software), medical devices (pacemakers, infusion pumps), and automotive systems (anti-lock braking, airbag controllers) mandate the use of structured programming standards — such as MISRA C — precisely because unstructured code cannot be formally verified or reliably tested. In these contexts, structured programming is a legal and ethical requirement, not merely a best practice.</w:t>
      </w:r>
    </w:p>
    <w:p w:rsidR="00BD4D32" w:rsidRPr="00465081" w:rsidRDefault="002E7C3A" w:rsidP="00465081">
      <w:pPr>
        <w:spacing w:before="200" w:after="80" w:line="360" w:lineRule="auto"/>
        <w:rPr>
          <w:rFonts w:ascii="Tahoma" w:hAnsi="Tahoma" w:cs="Tahoma"/>
        </w:rPr>
      </w:pPr>
      <w:r w:rsidRPr="00465081">
        <w:rPr>
          <w:rFonts w:ascii="Tahoma" w:hAnsi="Tahoma" w:cs="Tahoma"/>
          <w:b/>
          <w:bCs/>
          <w:sz w:val="24"/>
          <w:szCs w:val="24"/>
        </w:rPr>
        <w:t>Agile Development &amp; Code Quality</w:t>
      </w:r>
    </w:p>
    <w:p w:rsidR="00465081" w:rsidRDefault="002E7C3A" w:rsidP="00162251">
      <w:pPr>
        <w:spacing w:before="60" w:after="80" w:line="360" w:lineRule="auto"/>
        <w:jc w:val="both"/>
        <w:rPr>
          <w:rFonts w:ascii="Tahoma" w:hAnsi="Tahoma" w:cs="Tahoma"/>
        </w:rPr>
      </w:pPr>
      <w:r w:rsidRPr="00465081">
        <w:rPr>
          <w:rFonts w:ascii="Tahoma" w:hAnsi="Tahoma" w:cs="Tahoma"/>
        </w:rPr>
        <w:t xml:space="preserve">Modern software quality tools — static </w:t>
      </w:r>
      <w:proofErr w:type="spellStart"/>
      <w:r w:rsidRPr="00465081">
        <w:rPr>
          <w:rFonts w:ascii="Tahoma" w:hAnsi="Tahoma" w:cs="Tahoma"/>
        </w:rPr>
        <w:t>analysers</w:t>
      </w:r>
      <w:proofErr w:type="spellEnd"/>
      <w:r w:rsidRPr="00465081">
        <w:rPr>
          <w:rFonts w:ascii="Tahoma" w:hAnsi="Tahoma" w:cs="Tahoma"/>
        </w:rPr>
        <w:t xml:space="preserve">, code linters, </w:t>
      </w:r>
      <w:proofErr w:type="spellStart"/>
      <w:r w:rsidRPr="00465081">
        <w:rPr>
          <w:rFonts w:ascii="Tahoma" w:hAnsi="Tahoma" w:cs="Tahoma"/>
        </w:rPr>
        <w:t>cyclomatic</w:t>
      </w:r>
      <w:proofErr w:type="spellEnd"/>
      <w:r w:rsidRPr="00465081">
        <w:rPr>
          <w:rFonts w:ascii="Tahoma" w:hAnsi="Tahoma" w:cs="Tahoma"/>
        </w:rPr>
        <w:t xml:space="preserve"> complexity metrics — are grounded in structured programming theory. A function's </w:t>
      </w:r>
      <w:proofErr w:type="spellStart"/>
      <w:r w:rsidRPr="00465081">
        <w:rPr>
          <w:rFonts w:ascii="Tahoma" w:hAnsi="Tahoma" w:cs="Tahoma"/>
        </w:rPr>
        <w:t>cyclomatic</w:t>
      </w:r>
      <w:proofErr w:type="spellEnd"/>
      <w:r w:rsidRPr="00465081">
        <w:rPr>
          <w:rFonts w:ascii="Tahoma" w:hAnsi="Tahoma" w:cs="Tahoma"/>
        </w:rPr>
        <w:t xml:space="preserve"> complexity (a measure of testability and maintainability) is directly tied to the number of branching structures it contains. Agile teams use these metrics to enforce refactoring standards and ensure codebases remain manageable as they evolve.</w:t>
      </w:r>
      <w:r w:rsidR="00465081">
        <w:rPr>
          <w:rFonts w:ascii="Tahoma" w:hAnsi="Tahoma" w:cs="Tahoma"/>
        </w:rPr>
        <w:t xml:space="preserve"> </w:t>
      </w:r>
    </w:p>
    <w:p w:rsidR="00465081" w:rsidRDefault="00465081">
      <w:pPr>
        <w:spacing w:before="60" w:after="80"/>
        <w:jc w:val="both"/>
        <w:rPr>
          <w:rFonts w:ascii="Tahoma" w:hAnsi="Tahoma" w:cs="Tahoma"/>
        </w:rPr>
      </w:pPr>
    </w:p>
    <w:p w:rsidR="00465081" w:rsidRPr="00465081" w:rsidRDefault="00465081">
      <w:pPr>
        <w:spacing w:before="60" w:after="80"/>
        <w:jc w:val="both"/>
        <w:rPr>
          <w:rFonts w:ascii="Tahoma" w:hAnsi="Tahoma" w:cs="Tahoma"/>
        </w:rPr>
      </w:pPr>
    </w:p>
    <w:p w:rsidR="00BD4D32" w:rsidRPr="00465081" w:rsidRDefault="002E7C3A">
      <w:pPr>
        <w:pStyle w:val="Heading1"/>
        <w:pBdr>
          <w:bottom w:val="single" w:sz="6" w:space="4" w:color="2E75B6"/>
        </w:pBdr>
        <w:spacing w:before="280" w:after="120"/>
        <w:rPr>
          <w:rFonts w:ascii="Tahoma" w:hAnsi="Tahoma" w:cs="Tahoma"/>
          <w:color w:val="auto"/>
        </w:rPr>
      </w:pPr>
      <w:r w:rsidRPr="00465081">
        <w:rPr>
          <w:rFonts w:ascii="Tahoma" w:hAnsi="Tahoma" w:cs="Tahoma"/>
          <w:b/>
          <w:bCs/>
          <w:color w:val="auto"/>
          <w:sz w:val="28"/>
          <w:szCs w:val="28"/>
        </w:rPr>
        <w:lastRenderedPageBreak/>
        <w:t>D.  SDG Relevance</w:t>
      </w:r>
    </w:p>
    <w:p w:rsidR="00BD4D32" w:rsidRPr="00465081" w:rsidRDefault="002E7C3A" w:rsidP="00162251">
      <w:pPr>
        <w:spacing w:before="60" w:after="80" w:line="360" w:lineRule="auto"/>
        <w:jc w:val="both"/>
        <w:rPr>
          <w:rFonts w:ascii="Tahoma" w:hAnsi="Tahoma" w:cs="Tahoma"/>
        </w:rPr>
      </w:pPr>
      <w:r w:rsidRPr="00465081">
        <w:rPr>
          <w:rFonts w:ascii="Tahoma" w:hAnsi="Tahoma" w:cs="Tahoma"/>
        </w:rPr>
        <w:t>The Sustainable Development Goals (SDGs), adopted by the United Nations in 2015, provide a universal framework for human progress. Structured programming, as a foundational discipline of reliable software engineering, contributes meaningfully to multiple SDGs: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532935" w:rsidRPr="00465081">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SDG</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Goal</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Relevance to Structured Programming</w:t>
            </w:r>
          </w:p>
        </w:tc>
      </w:tr>
      <w:tr w:rsidR="00532935" w:rsidRPr="00465081">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SDG 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Good Health &amp; Well-Being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Structured programming in medical software (hospital systems, diagnostic tools, surgical robots) ensures reliability that directly protects patient safety and lives.</w:t>
            </w:r>
          </w:p>
        </w:tc>
      </w:tr>
      <w:tr w:rsidR="00532935" w:rsidRPr="00465081">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SDG 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Quality Education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Structured programming is the standard entry point for computer science education globally, building computational thinking and digital literacy skills that empower learners.</w:t>
            </w:r>
          </w:p>
        </w:tc>
      </w:tr>
      <w:tr w:rsidR="00532935" w:rsidRPr="00465081">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SDG 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Decent Work &amp; Economic Growth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Reliable, maintainable software underpins the digital economy. Structured code reduces expensive technical debt, enabling businesses to grow sustainably and create employment.</w:t>
            </w:r>
          </w:p>
        </w:tc>
      </w:tr>
      <w:tr w:rsidR="00532935" w:rsidRPr="00465081">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SDG 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Industry, Innovation &amp; Infrastructure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Critical infrastructure (power grids, transport systems, telecommunications) depends on verified, structured software to remain operational and resilient to failure.</w:t>
            </w:r>
          </w:p>
        </w:tc>
      </w:tr>
      <w:tr w:rsidR="00532935" w:rsidRPr="00465081">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b/>
                <w:bCs/>
                <w:sz w:val="20"/>
                <w:szCs w:val="20"/>
              </w:rPr>
              <w:t>SDG 10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Reduced Inequalities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Open-source, structured codebases lower barriers for developers in lower-income countries, enabling participation in the global digital economy on equal technical footing.</w:t>
            </w:r>
          </w:p>
        </w:tc>
      </w:tr>
      <w:tr w:rsidR="00532935" w:rsidRPr="00465081">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D4D32" w:rsidRPr="00465081" w:rsidRDefault="002E7C3A" w:rsidP="00162251">
            <w:pPr>
              <w:jc w:val="both"/>
              <w:rPr>
                <w:rFonts w:ascii="Tahoma" w:hAnsi="Tahoma" w:cs="Tahoma"/>
              </w:rPr>
            </w:pPr>
            <w:r w:rsidRPr="00465081">
              <w:rPr>
                <w:rFonts w:ascii="Tahoma" w:hAnsi="Tahoma" w:cs="Tahoma"/>
                <w:b/>
                <w:bCs/>
                <w:sz w:val="20"/>
                <w:szCs w:val="20"/>
              </w:rPr>
              <w:t>SDG 16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Peace, Justice &amp; Strong Institutions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D4D32" w:rsidRPr="00465081" w:rsidRDefault="002E7C3A">
            <w:pPr>
              <w:rPr>
                <w:rFonts w:ascii="Tahoma" w:hAnsi="Tahoma" w:cs="Tahoma"/>
              </w:rPr>
            </w:pPr>
            <w:r w:rsidRPr="00465081">
              <w:rPr>
                <w:rFonts w:ascii="Tahoma" w:hAnsi="Tahoma" w:cs="Tahoma"/>
                <w:sz w:val="20"/>
                <w:szCs w:val="20"/>
              </w:rPr>
              <w:t>Government e-services, judicial record systems, and democratic platforms built on structured programming principles are more transparent, auditable, and accountable.</w:t>
            </w:r>
          </w:p>
        </w:tc>
      </w:tr>
    </w:tbl>
    <w:p w:rsidR="00BD4D32" w:rsidRPr="00465081" w:rsidRDefault="00BD4D32" w:rsidP="00162251">
      <w:pPr>
        <w:pBdr>
          <w:top w:val="single" w:sz="6" w:space="0" w:color="2E75B6"/>
        </w:pBdr>
        <w:spacing w:before="200"/>
        <w:rPr>
          <w:rFonts w:ascii="Tahoma" w:hAnsi="Tahoma" w:cs="Tahoma"/>
        </w:rPr>
      </w:pPr>
    </w:p>
    <w:sectPr w:rsidR="00BD4D32" w:rsidRPr="0046508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171" w:rsidRDefault="00FD6171" w:rsidP="00465081">
      <w:r>
        <w:separator/>
      </w:r>
    </w:p>
  </w:endnote>
  <w:endnote w:type="continuationSeparator" w:id="0">
    <w:p w:rsidR="00FD6171" w:rsidRDefault="00FD6171" w:rsidP="0046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171" w:rsidRDefault="00FD6171" w:rsidP="00465081">
      <w:r>
        <w:separator/>
      </w:r>
    </w:p>
  </w:footnote>
  <w:footnote w:type="continuationSeparator" w:id="0">
    <w:p w:rsidR="00FD6171" w:rsidRDefault="00FD6171" w:rsidP="004650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C5368"/>
    <w:multiLevelType w:val="hybridMultilevel"/>
    <w:tmpl w:val="FCE456BA"/>
    <w:lvl w:ilvl="0" w:tplc="71E8679C">
      <w:start w:val="1"/>
      <w:numFmt w:val="bullet"/>
      <w:lvlText w:val="•"/>
      <w:lvlJc w:val="left"/>
      <w:pPr>
        <w:ind w:left="600" w:hanging="300"/>
      </w:pPr>
    </w:lvl>
    <w:lvl w:ilvl="1" w:tplc="55E0CFB8">
      <w:numFmt w:val="decimal"/>
      <w:lvlText w:val=""/>
      <w:lvlJc w:val="left"/>
    </w:lvl>
    <w:lvl w:ilvl="2" w:tplc="669CFE0E">
      <w:numFmt w:val="decimal"/>
      <w:lvlText w:val=""/>
      <w:lvlJc w:val="left"/>
    </w:lvl>
    <w:lvl w:ilvl="3" w:tplc="FC025B92">
      <w:numFmt w:val="decimal"/>
      <w:lvlText w:val=""/>
      <w:lvlJc w:val="left"/>
    </w:lvl>
    <w:lvl w:ilvl="4" w:tplc="5148C898">
      <w:numFmt w:val="decimal"/>
      <w:lvlText w:val=""/>
      <w:lvlJc w:val="left"/>
    </w:lvl>
    <w:lvl w:ilvl="5" w:tplc="FAA05EDE">
      <w:numFmt w:val="decimal"/>
      <w:lvlText w:val=""/>
      <w:lvlJc w:val="left"/>
    </w:lvl>
    <w:lvl w:ilvl="6" w:tplc="D188FA7C">
      <w:numFmt w:val="decimal"/>
      <w:lvlText w:val=""/>
      <w:lvlJc w:val="left"/>
    </w:lvl>
    <w:lvl w:ilvl="7" w:tplc="2A9E62E2">
      <w:numFmt w:val="decimal"/>
      <w:lvlText w:val=""/>
      <w:lvlJc w:val="left"/>
    </w:lvl>
    <w:lvl w:ilvl="8" w:tplc="E0C221D0">
      <w:numFmt w:val="decimal"/>
      <w:lvlText w:val=""/>
      <w:lvlJc w:val="left"/>
    </w:lvl>
  </w:abstractNum>
  <w:abstractNum w:abstractNumId="1">
    <w:nsid w:val="5713428F"/>
    <w:multiLevelType w:val="hybridMultilevel"/>
    <w:tmpl w:val="74509AD6"/>
    <w:lvl w:ilvl="0" w:tplc="895E5490">
      <w:start w:val="1"/>
      <w:numFmt w:val="bullet"/>
      <w:lvlText w:val="●"/>
      <w:lvlJc w:val="left"/>
      <w:pPr>
        <w:ind w:left="720" w:hanging="360"/>
      </w:pPr>
    </w:lvl>
    <w:lvl w:ilvl="1" w:tplc="96B2BBC2">
      <w:start w:val="1"/>
      <w:numFmt w:val="bullet"/>
      <w:lvlText w:val="○"/>
      <w:lvlJc w:val="left"/>
      <w:pPr>
        <w:ind w:left="1440" w:hanging="360"/>
      </w:pPr>
    </w:lvl>
    <w:lvl w:ilvl="2" w:tplc="905A5524">
      <w:start w:val="1"/>
      <w:numFmt w:val="bullet"/>
      <w:lvlText w:val="■"/>
      <w:lvlJc w:val="left"/>
      <w:pPr>
        <w:ind w:left="2160" w:hanging="360"/>
      </w:pPr>
    </w:lvl>
    <w:lvl w:ilvl="3" w:tplc="A4807296">
      <w:start w:val="1"/>
      <w:numFmt w:val="bullet"/>
      <w:lvlText w:val="●"/>
      <w:lvlJc w:val="left"/>
      <w:pPr>
        <w:ind w:left="2880" w:hanging="360"/>
      </w:pPr>
    </w:lvl>
    <w:lvl w:ilvl="4" w:tplc="67D6F0EE">
      <w:start w:val="1"/>
      <w:numFmt w:val="bullet"/>
      <w:lvlText w:val="○"/>
      <w:lvlJc w:val="left"/>
      <w:pPr>
        <w:ind w:left="3600" w:hanging="360"/>
      </w:pPr>
    </w:lvl>
    <w:lvl w:ilvl="5" w:tplc="612659DA">
      <w:start w:val="1"/>
      <w:numFmt w:val="bullet"/>
      <w:lvlText w:val="■"/>
      <w:lvlJc w:val="left"/>
      <w:pPr>
        <w:ind w:left="4320" w:hanging="360"/>
      </w:pPr>
    </w:lvl>
    <w:lvl w:ilvl="6" w:tplc="98849C52">
      <w:start w:val="1"/>
      <w:numFmt w:val="bullet"/>
      <w:lvlText w:val="●"/>
      <w:lvlJc w:val="left"/>
      <w:pPr>
        <w:ind w:left="5040" w:hanging="360"/>
      </w:pPr>
    </w:lvl>
    <w:lvl w:ilvl="7" w:tplc="63728286">
      <w:start w:val="1"/>
      <w:numFmt w:val="bullet"/>
      <w:lvlText w:val="●"/>
      <w:lvlJc w:val="left"/>
      <w:pPr>
        <w:ind w:left="5760" w:hanging="360"/>
      </w:pPr>
    </w:lvl>
    <w:lvl w:ilvl="8" w:tplc="D12053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D4D32"/>
    <w:rsid w:val="00162251"/>
    <w:rsid w:val="002E7C3A"/>
    <w:rsid w:val="00465081"/>
    <w:rsid w:val="00532935"/>
    <w:rsid w:val="00B24492"/>
    <w:rsid w:val="00BD4D32"/>
    <w:rsid w:val="00FD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5081"/>
    <w:pPr>
      <w:tabs>
        <w:tab w:val="center" w:pos="4680"/>
        <w:tab w:val="right" w:pos="9360"/>
      </w:tabs>
    </w:pPr>
  </w:style>
  <w:style w:type="character" w:customStyle="1" w:styleId="HeaderChar">
    <w:name w:val="Header Char"/>
    <w:basedOn w:val="DefaultParagraphFont"/>
    <w:link w:val="Header"/>
    <w:uiPriority w:val="99"/>
    <w:rsid w:val="00465081"/>
  </w:style>
  <w:style w:type="paragraph" w:styleId="Footer">
    <w:name w:val="footer"/>
    <w:basedOn w:val="Normal"/>
    <w:link w:val="FooterChar"/>
    <w:uiPriority w:val="99"/>
    <w:unhideWhenUsed/>
    <w:rsid w:val="00465081"/>
    <w:pPr>
      <w:tabs>
        <w:tab w:val="center" w:pos="4680"/>
        <w:tab w:val="right" w:pos="9360"/>
      </w:tabs>
    </w:pPr>
  </w:style>
  <w:style w:type="character" w:customStyle="1" w:styleId="FooterChar">
    <w:name w:val="Footer Char"/>
    <w:basedOn w:val="DefaultParagraphFont"/>
    <w:link w:val="Footer"/>
    <w:uiPriority w:val="99"/>
    <w:rsid w:val="004650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5081"/>
    <w:pPr>
      <w:tabs>
        <w:tab w:val="center" w:pos="4680"/>
        <w:tab w:val="right" w:pos="9360"/>
      </w:tabs>
    </w:pPr>
  </w:style>
  <w:style w:type="character" w:customStyle="1" w:styleId="HeaderChar">
    <w:name w:val="Header Char"/>
    <w:basedOn w:val="DefaultParagraphFont"/>
    <w:link w:val="Header"/>
    <w:uiPriority w:val="99"/>
    <w:rsid w:val="00465081"/>
  </w:style>
  <w:style w:type="paragraph" w:styleId="Footer">
    <w:name w:val="footer"/>
    <w:basedOn w:val="Normal"/>
    <w:link w:val="FooterChar"/>
    <w:uiPriority w:val="99"/>
    <w:unhideWhenUsed/>
    <w:rsid w:val="00465081"/>
    <w:pPr>
      <w:tabs>
        <w:tab w:val="center" w:pos="4680"/>
        <w:tab w:val="right" w:pos="9360"/>
      </w:tabs>
    </w:pPr>
  </w:style>
  <w:style w:type="character" w:customStyle="1" w:styleId="FooterChar">
    <w:name w:val="Footer Char"/>
    <w:basedOn w:val="DefaultParagraphFont"/>
    <w:link w:val="Footer"/>
    <w:uiPriority w:val="99"/>
    <w:rsid w:val="00465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 G TUCKER</cp:lastModifiedBy>
  <cp:revision>2</cp:revision>
  <dcterms:created xsi:type="dcterms:W3CDTF">2026-06-09T18:37:00Z</dcterms:created>
  <dcterms:modified xsi:type="dcterms:W3CDTF">2026-06-09T18:37:00Z</dcterms:modified>
</cp:coreProperties>
</file>