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93" w:rsidRPr="002C6893" w:rsidRDefault="002C6893" w:rsidP="002C6893">
      <w:pPr>
        <w:shd w:val="clear" w:color="auto" w:fill="3258D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  <w:t>CONTEXT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Communication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Visual supports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Technology aided instruction and intervention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Scripting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7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Functional communication training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8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Response cards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Opportunities to respond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Health and Wellbeing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Scheduled exercise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1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Regular medical and dental review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Cognitive behaviour therapy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Mindfulness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Social Relationships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Peer mediated intervention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Social narratives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6" w:tgtFrame="_blank" w:history="1">
        <w:proofErr w:type="gramStart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Non contingent</w:t>
        </w:r>
        <w:proofErr w:type="gramEnd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 xml:space="preserve"> positive attention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sz w:val="21"/>
          <w:szCs w:val="21"/>
          <w:lang w:eastAsia="en-GB"/>
        </w:rPr>
        <w:t>Proximity Control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Control/choice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7" w:tgtFrame="_blank" w:history="1">
        <w:proofErr w:type="spellStart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Self management</w:t>
        </w:r>
        <w:proofErr w:type="spellEnd"/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8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Say it show it check it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1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Task sequence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Preferred items/High interest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Mobility or access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1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Physical access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Adult time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Routine activity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Active teaching of rules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Predictability and change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Novel person</w:t>
        </w:r>
      </w:hyperlink>
    </w:p>
    <w:p w:rsidR="002C6893" w:rsidRPr="002C6893" w:rsidRDefault="002C6893" w:rsidP="002C6893">
      <w:pPr>
        <w:shd w:val="clear" w:color="auto" w:fill="974488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  <w:t>PREVENT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Antecedent based intervention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Alternative schedule of liked and disliked tasks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6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Change schedule or routine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7" w:tgtFrame="_blank" w:history="1">
        <w:proofErr w:type="gramStart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Pre activity</w:t>
        </w:r>
        <w:proofErr w:type="gramEnd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 xml:space="preserve"> intervention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8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Choice making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2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Modified instruction delivery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Environmental audit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1" w:tgtFrame="_blank" w:history="1">
        <w:proofErr w:type="gramStart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Pre teaching</w:t>
        </w:r>
        <w:proofErr w:type="gramEnd"/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Modify delivery of instruction or request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Prompting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Time delay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Modify communication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Check in and check out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Visual supports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Environmental adjustments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6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Guided notes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7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Check and connect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8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Scheduled breaks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Curriculum and instructional modifications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3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Task analysis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Reduced task demands</w:t>
        </w:r>
      </w:hyperlink>
    </w:p>
    <w:p w:rsidR="002C6893" w:rsidRPr="002C6893" w:rsidRDefault="002C6893" w:rsidP="002C6893">
      <w:pPr>
        <w:shd w:val="clear" w:color="auto" w:fill="A4512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  <w:t>DESIRED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Teach/strengthen desired behaviours or skills that serve the same function as problem behaviour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1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Discrete trial training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Modelling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Social skills training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Video modelling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Structured play groups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6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Naturalistic intervention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7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Training diversely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8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Functional mediators</w:t>
        </w:r>
      </w:hyperlink>
    </w:p>
    <w:p w:rsidR="002C6893" w:rsidRPr="002C6893" w:rsidRDefault="002C6893" w:rsidP="002C6893">
      <w:pPr>
        <w:shd w:val="clear" w:color="auto" w:fill="7D782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  <w:t>ACCEPTABLE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Teach/strengthen acceptable alternative behaviours or skills that serve the same function as problem behaviour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4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Discrete trial training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Modelling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1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Social skills training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Video modelling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Structured play groups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Naturalistic intervention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Training diversely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6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Functional mediators</w:t>
        </w:r>
      </w:hyperlink>
    </w:p>
    <w:p w:rsidR="002C6893" w:rsidRPr="002C6893" w:rsidRDefault="002C6893" w:rsidP="002C6893">
      <w:pPr>
        <w:shd w:val="clear" w:color="auto" w:fill="2D5D78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GB"/>
        </w:rPr>
        <w:t>CONSEQUENCE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Positive reinforcement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7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Reinforcement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8" w:tgtFrame="_blank" w:history="1">
        <w:proofErr w:type="gramStart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Non contingent</w:t>
        </w:r>
        <w:proofErr w:type="gramEnd"/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 xml:space="preserve"> reinforcement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9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Differential reinforcement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0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Mystery motivators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Minimise reinforcement for problem behaviour</w:t>
      </w:r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1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Response interruption redirection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2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Behaviour contract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3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Sit and watch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4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Removal of punishment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65" w:tgtFrame="_blank" w:history="1">
        <w:r w:rsidRPr="002C6893">
          <w:rPr>
            <w:rFonts w:ascii="Times New Roman" w:eastAsia="Times New Roman" w:hAnsi="Times New Roman" w:cs="Times New Roman"/>
            <w:color w:val="663399"/>
            <w:sz w:val="21"/>
            <w:szCs w:val="21"/>
            <w:u w:val="single"/>
            <w:lang w:eastAsia="en-GB"/>
          </w:rPr>
          <w:t>Behaviour specific praise</w:t>
        </w:r>
      </w:hyperlink>
    </w:p>
    <w:p w:rsidR="002C6893" w:rsidRPr="002C6893" w:rsidRDefault="002C6893" w:rsidP="002C689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2C689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lang w:eastAsia="en-GB"/>
        </w:rPr>
        <w:t>Appropriate negative consequences for problem behaviour if needed</w:t>
      </w:r>
    </w:p>
    <w:p w:rsidR="0058633C" w:rsidRPr="002C6893" w:rsidRDefault="002C6893" w:rsidP="002C6893">
      <w:hyperlink r:id="rId66" w:tgtFrame="_blank" w:tooltip="Read more about your anwsers" w:history="1">
        <w:r w:rsidRPr="002C6893">
          <w:rPr>
            <w:rFonts w:ascii="Times New Roman" w:eastAsia="Times New Roman" w:hAnsi="Times New Roman" w:cs="Times New Roman"/>
            <w:color w:val="663399"/>
            <w:sz w:val="24"/>
            <w:szCs w:val="24"/>
            <w:lang w:eastAsia="en-GB"/>
          </w:rPr>
          <w:br/>
        </w:r>
      </w:hyperlink>
      <w:bookmarkStart w:id="0" w:name="_GoBack"/>
      <w:bookmarkEnd w:id="0"/>
    </w:p>
    <w:sectPr w:rsidR="0058633C" w:rsidRPr="002C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93"/>
    <w:rsid w:val="002C6893"/>
    <w:rsid w:val="005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F72F-EC5C-4778-8802-4FA36ADF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8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78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258DA"/>
                                <w:left w:val="single" w:sz="6" w:space="0" w:color="3258DA"/>
                                <w:bottom w:val="single" w:sz="6" w:space="0" w:color="3258DA"/>
                                <w:right w:val="single" w:sz="6" w:space="0" w:color="3258DA"/>
                              </w:divBdr>
                              <w:divsChild>
                                <w:div w:id="6001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41757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3690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2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882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5346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4123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341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090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15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54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297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304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04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057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324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5133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371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972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642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705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371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7139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6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0774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506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6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74488"/>
                                <w:left w:val="single" w:sz="6" w:space="0" w:color="974488"/>
                                <w:bottom w:val="single" w:sz="6" w:space="0" w:color="974488"/>
                                <w:right w:val="single" w:sz="6" w:space="0" w:color="974488"/>
                              </w:divBdr>
                              <w:divsChild>
                                <w:div w:id="4923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95222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21079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876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265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39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807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858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070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9060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54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848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0141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0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9454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4634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6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0701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979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04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684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2525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5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45124"/>
                                <w:left w:val="single" w:sz="6" w:space="0" w:color="A45124"/>
                                <w:bottom w:val="single" w:sz="6" w:space="0" w:color="A45124"/>
                                <w:right w:val="single" w:sz="6" w:space="0" w:color="A45124"/>
                              </w:divBdr>
                              <w:divsChild>
                                <w:div w:id="10407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3062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1909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410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176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211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8940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576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8100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755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425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6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D7825"/>
                                <w:left w:val="single" w:sz="6" w:space="0" w:color="7D7825"/>
                                <w:bottom w:val="single" w:sz="6" w:space="0" w:color="7D7825"/>
                                <w:right w:val="single" w:sz="6" w:space="0" w:color="7D7825"/>
                              </w:divBdr>
                              <w:divsChild>
                                <w:div w:id="7480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83285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5790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5553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42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96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540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4830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2403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532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258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0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D5D78"/>
                                <w:left w:val="single" w:sz="6" w:space="0" w:color="2D5D78"/>
                                <w:bottom w:val="single" w:sz="6" w:space="0" w:color="2D5D78"/>
                                <w:right w:val="single" w:sz="6" w:space="0" w:color="2D5D78"/>
                              </w:divBdr>
                              <w:divsChild>
                                <w:div w:id="14058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94798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49017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518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730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59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1416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740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6541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838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0686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512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0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846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5092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946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498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877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6671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987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9882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952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244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23359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019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0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112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923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96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462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258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093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37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9204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8389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800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3005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823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75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74488"/>
                                <w:left w:val="single" w:sz="6" w:space="0" w:color="974488"/>
                                <w:bottom w:val="single" w:sz="6" w:space="0" w:color="974488"/>
                                <w:right w:val="single" w:sz="6" w:space="0" w:color="974488"/>
                              </w:divBdr>
                              <w:divsChild>
                                <w:div w:id="20780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27670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6783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9967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2304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822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216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227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47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37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9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715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758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8506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716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369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77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225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37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51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8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45124"/>
                                <w:left w:val="single" w:sz="6" w:space="0" w:color="A45124"/>
                                <w:bottom w:val="single" w:sz="6" w:space="0" w:color="A45124"/>
                                <w:right w:val="single" w:sz="6" w:space="0" w:color="A45124"/>
                              </w:divBdr>
                              <w:divsChild>
                                <w:div w:id="2718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6882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8219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285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553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569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513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055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097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410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744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9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D7825"/>
                                <w:left w:val="single" w:sz="6" w:space="0" w:color="7D7825"/>
                                <w:bottom w:val="single" w:sz="6" w:space="0" w:color="7D7825"/>
                                <w:right w:val="single" w:sz="6" w:space="0" w:color="7D7825"/>
                              </w:divBdr>
                              <w:divsChild>
                                <w:div w:id="8280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1667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36081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62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483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13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753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119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94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917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23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D5D78"/>
                                <w:left w:val="single" w:sz="6" w:space="0" w:color="2D5D78"/>
                                <w:bottom w:val="single" w:sz="6" w:space="0" w:color="2D5D78"/>
                                <w:right w:val="single" w:sz="6" w:space="0" w:color="2D5D78"/>
                              </w:divBdr>
                              <w:divsChild>
                                <w:div w:id="17157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04303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dashed" w:sz="6" w:space="1" w:color="E6E6E6"/>
                                <w:left w:val="dashed" w:sz="6" w:space="1" w:color="E6E6E6"/>
                                <w:bottom w:val="dashed" w:sz="6" w:space="1" w:color="E6E6E6"/>
                                <w:right w:val="dashed" w:sz="6" w:space="1" w:color="E6E6E6"/>
                              </w:divBdr>
                              <w:divsChild>
                                <w:div w:id="16150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080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86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958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934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0363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5389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70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36653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1678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488">
              <w:marLeft w:val="0"/>
              <w:marRight w:val="0"/>
              <w:marTop w:val="45"/>
              <w:marBottom w:val="0"/>
              <w:divBdr>
                <w:top w:val="dashed" w:sz="6" w:space="1" w:color="E6E6E6"/>
                <w:left w:val="dashed" w:sz="6" w:space="1" w:color="E6E6E6"/>
                <w:bottom w:val="dashed" w:sz="6" w:space="1" w:color="E6E6E6"/>
                <w:right w:val="dashed" w:sz="6" w:space="1" w:color="E6E6E6"/>
              </w:divBdr>
              <w:divsChild>
                <w:div w:id="9203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08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53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38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96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47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247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9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06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797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52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218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35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510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69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95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620">
              <w:marLeft w:val="0"/>
              <w:marRight w:val="0"/>
              <w:marTop w:val="0"/>
              <w:marBottom w:val="0"/>
              <w:divBdr>
                <w:top w:val="single" w:sz="6" w:space="0" w:color="A45124"/>
                <w:left w:val="single" w:sz="6" w:space="0" w:color="A45124"/>
                <w:bottom w:val="single" w:sz="6" w:space="0" w:color="A45124"/>
                <w:right w:val="single" w:sz="6" w:space="0" w:color="A45124"/>
              </w:divBdr>
              <w:divsChild>
                <w:div w:id="21319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2528">
              <w:marLeft w:val="0"/>
              <w:marRight w:val="0"/>
              <w:marTop w:val="45"/>
              <w:marBottom w:val="0"/>
              <w:divBdr>
                <w:top w:val="dashed" w:sz="6" w:space="1" w:color="E6E6E6"/>
                <w:left w:val="dashed" w:sz="6" w:space="1" w:color="E6E6E6"/>
                <w:bottom w:val="dashed" w:sz="6" w:space="1" w:color="E6E6E6"/>
                <w:right w:val="dashed" w:sz="6" w:space="1" w:color="E6E6E6"/>
              </w:divBdr>
              <w:divsChild>
                <w:div w:id="8658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20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0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62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69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74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17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68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22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633">
              <w:marLeft w:val="0"/>
              <w:marRight w:val="0"/>
              <w:marTop w:val="0"/>
              <w:marBottom w:val="0"/>
              <w:divBdr>
                <w:top w:val="single" w:sz="6" w:space="0" w:color="7D7825"/>
                <w:left w:val="single" w:sz="6" w:space="0" w:color="7D7825"/>
                <w:bottom w:val="single" w:sz="6" w:space="0" w:color="7D7825"/>
                <w:right w:val="single" w:sz="6" w:space="0" w:color="7D7825"/>
              </w:divBdr>
              <w:divsChild>
                <w:div w:id="8763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3661">
              <w:marLeft w:val="0"/>
              <w:marRight w:val="0"/>
              <w:marTop w:val="45"/>
              <w:marBottom w:val="0"/>
              <w:divBdr>
                <w:top w:val="dashed" w:sz="6" w:space="1" w:color="E6E6E6"/>
                <w:left w:val="dashed" w:sz="6" w:space="1" w:color="E6E6E6"/>
                <w:bottom w:val="dashed" w:sz="6" w:space="1" w:color="E6E6E6"/>
                <w:right w:val="dashed" w:sz="6" w:space="1" w:color="E6E6E6"/>
              </w:divBdr>
              <w:divsChild>
                <w:div w:id="7188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555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93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808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24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0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50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08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7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009">
              <w:marLeft w:val="0"/>
              <w:marRight w:val="0"/>
              <w:marTop w:val="0"/>
              <w:marBottom w:val="0"/>
              <w:divBdr>
                <w:top w:val="single" w:sz="6" w:space="0" w:color="2D5D78"/>
                <w:left w:val="single" w:sz="6" w:space="0" w:color="2D5D78"/>
                <w:bottom w:val="single" w:sz="6" w:space="0" w:color="2D5D78"/>
                <w:right w:val="single" w:sz="6" w:space="0" w:color="2D5D78"/>
              </w:divBdr>
              <w:divsChild>
                <w:div w:id="503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41253">
              <w:marLeft w:val="0"/>
              <w:marRight w:val="0"/>
              <w:marTop w:val="45"/>
              <w:marBottom w:val="0"/>
              <w:divBdr>
                <w:top w:val="dashed" w:sz="6" w:space="1" w:color="E6E6E6"/>
                <w:left w:val="dashed" w:sz="6" w:space="1" w:color="E6E6E6"/>
                <w:bottom w:val="dashed" w:sz="6" w:space="1" w:color="E6E6E6"/>
                <w:right w:val="dashed" w:sz="6" w:space="1" w:color="E6E6E6"/>
              </w:divBdr>
              <w:divsChild>
                <w:div w:id="4411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54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99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19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445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12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30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0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2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97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hrc.eq.edu.au/services/fba-tool/help/mindfulness" TargetMode="External"/><Relationship Id="rId18" Type="http://schemas.openxmlformats.org/officeDocument/2006/relationships/hyperlink" Target="https://ahrc.eq.edu.au/services/fba-tool/help/say-it-show-it-check-it" TargetMode="External"/><Relationship Id="rId26" Type="http://schemas.openxmlformats.org/officeDocument/2006/relationships/hyperlink" Target="https://ahrc.eq.edu.au/services/fba-tool/help/change-schedule-or-routine" TargetMode="External"/><Relationship Id="rId39" Type="http://schemas.openxmlformats.org/officeDocument/2006/relationships/hyperlink" Target="https://ahrc.eq.edu.au/services/fba-tool/help/task-analysis" TargetMode="External"/><Relationship Id="rId21" Type="http://schemas.openxmlformats.org/officeDocument/2006/relationships/hyperlink" Target="https://ahrc.eq.edu.au/services/fba-tool/help/physical-access" TargetMode="External"/><Relationship Id="rId34" Type="http://schemas.openxmlformats.org/officeDocument/2006/relationships/hyperlink" Target="https://ahrc.eq.edu.au/services/fba-tool/help/check-in-check-out" TargetMode="External"/><Relationship Id="rId42" Type="http://schemas.openxmlformats.org/officeDocument/2006/relationships/hyperlink" Target="https://ahrc.eq.edu.au/services/fba-tool/help/modelling" TargetMode="External"/><Relationship Id="rId47" Type="http://schemas.openxmlformats.org/officeDocument/2006/relationships/hyperlink" Target="https://ahrc.eq.edu.au/services/fba-tool/help/training-diversely" TargetMode="External"/><Relationship Id="rId50" Type="http://schemas.openxmlformats.org/officeDocument/2006/relationships/hyperlink" Target="https://ahrc.eq.edu.au/services/fba-tool/help/modelling" TargetMode="External"/><Relationship Id="rId55" Type="http://schemas.openxmlformats.org/officeDocument/2006/relationships/hyperlink" Target="https://ahrc.eq.edu.au/services/fba-tool/help/training-diversely" TargetMode="External"/><Relationship Id="rId63" Type="http://schemas.openxmlformats.org/officeDocument/2006/relationships/hyperlink" Target="https://ahrc.eq.edu.au/services/fba-tool/help/sit-and-watch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ahrc.eq.edu.au/services/fba-tool/help/functional-communication-train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hrc.eq.edu.au/services/fba-tool/help/non-contingent-positive-attention" TargetMode="External"/><Relationship Id="rId29" Type="http://schemas.openxmlformats.org/officeDocument/2006/relationships/hyperlink" Target="https://ahrc.eq.edu.au/services/fba-tool/help/modified-instruction-delivery" TargetMode="External"/><Relationship Id="rId1" Type="http://schemas.openxmlformats.org/officeDocument/2006/relationships/styles" Target="styles.xml"/><Relationship Id="rId6" Type="http://schemas.openxmlformats.org/officeDocument/2006/relationships/hyperlink" Target="https://ahrc.eq.edu.au/services/fba-tool/help/scripting" TargetMode="External"/><Relationship Id="rId11" Type="http://schemas.openxmlformats.org/officeDocument/2006/relationships/hyperlink" Target="https://ahrc.eq.edu.au/services/fba-tool/help/regular-medical-and-dental-review" TargetMode="External"/><Relationship Id="rId24" Type="http://schemas.openxmlformats.org/officeDocument/2006/relationships/hyperlink" Target="https://ahrc.eq.edu.au/services/fba-tool/help/novel-person" TargetMode="External"/><Relationship Id="rId32" Type="http://schemas.openxmlformats.org/officeDocument/2006/relationships/hyperlink" Target="https://ahrc.eq.edu.au/services/fba-tool/help/prompting" TargetMode="External"/><Relationship Id="rId37" Type="http://schemas.openxmlformats.org/officeDocument/2006/relationships/hyperlink" Target="https://ahrc.eq.edu.au/services/fba-tool/help/check-and-connect" TargetMode="External"/><Relationship Id="rId40" Type="http://schemas.openxmlformats.org/officeDocument/2006/relationships/hyperlink" Target="https://ahrc.eq.edu.au/services/fba-tool/help/reduced-task-demands" TargetMode="External"/><Relationship Id="rId45" Type="http://schemas.openxmlformats.org/officeDocument/2006/relationships/hyperlink" Target="https://ahrc.eq.edu.au/services/fba-tool/help/structured-play-groups" TargetMode="External"/><Relationship Id="rId53" Type="http://schemas.openxmlformats.org/officeDocument/2006/relationships/hyperlink" Target="https://ahrc.eq.edu.au/services/fba-tool/help/structured-play-groups" TargetMode="External"/><Relationship Id="rId58" Type="http://schemas.openxmlformats.org/officeDocument/2006/relationships/hyperlink" Target="https://ahrc.eq.edu.au/services/fba-tool/help/non-contingent-reinforcement" TargetMode="External"/><Relationship Id="rId66" Type="http://schemas.openxmlformats.org/officeDocument/2006/relationships/hyperlink" Target="https://ahrc.eq.edu.au/services/fba-tool/functions/obtain-stimulation" TargetMode="External"/><Relationship Id="rId5" Type="http://schemas.openxmlformats.org/officeDocument/2006/relationships/hyperlink" Target="https://ahrc.eq.edu.au/services/fba-tool/help/taii" TargetMode="External"/><Relationship Id="rId15" Type="http://schemas.openxmlformats.org/officeDocument/2006/relationships/hyperlink" Target="https://ahrc.eq.edu.au/services/fba-tool/help/social-narratives" TargetMode="External"/><Relationship Id="rId23" Type="http://schemas.openxmlformats.org/officeDocument/2006/relationships/hyperlink" Target="https://ahrc.eq.edu.au/services/fba-tool/help/active-teaching-of-rules" TargetMode="External"/><Relationship Id="rId28" Type="http://schemas.openxmlformats.org/officeDocument/2006/relationships/hyperlink" Target="https://ahrc.eq.edu.au/services/fba-tool/help/choice-making" TargetMode="External"/><Relationship Id="rId36" Type="http://schemas.openxmlformats.org/officeDocument/2006/relationships/hyperlink" Target="https://ahrc.eq.edu.au/services/fba-tool/help/guided-notes" TargetMode="External"/><Relationship Id="rId49" Type="http://schemas.openxmlformats.org/officeDocument/2006/relationships/hyperlink" Target="https://ahrc.eq.edu.au/services/fba-tool/help/discrete-trial-training" TargetMode="External"/><Relationship Id="rId57" Type="http://schemas.openxmlformats.org/officeDocument/2006/relationships/hyperlink" Target="https://ahrc.eq.edu.au/services/fba-tool/help/reinforcement" TargetMode="External"/><Relationship Id="rId61" Type="http://schemas.openxmlformats.org/officeDocument/2006/relationships/hyperlink" Target="https://ahrc.eq.edu.au/services/fba-tool/help/response-interruption-redirection" TargetMode="External"/><Relationship Id="rId10" Type="http://schemas.openxmlformats.org/officeDocument/2006/relationships/hyperlink" Target="https://ahrc.eq.edu.au/services/fba-tool/help/scheduled-exercise" TargetMode="External"/><Relationship Id="rId19" Type="http://schemas.openxmlformats.org/officeDocument/2006/relationships/hyperlink" Target="https://ahrc.eq.edu.au/services/fba-tool/help/task-sequence" TargetMode="External"/><Relationship Id="rId31" Type="http://schemas.openxmlformats.org/officeDocument/2006/relationships/hyperlink" Target="https://ahrc.eq.edu.au/services/fba-tool/help/pre-teaching" TargetMode="External"/><Relationship Id="rId44" Type="http://schemas.openxmlformats.org/officeDocument/2006/relationships/hyperlink" Target="https://ahrc.eq.edu.au/services/fba-tool/help/video-modelling" TargetMode="External"/><Relationship Id="rId52" Type="http://schemas.openxmlformats.org/officeDocument/2006/relationships/hyperlink" Target="https://ahrc.eq.edu.au/services/fba-tool/help/video-modelling" TargetMode="External"/><Relationship Id="rId60" Type="http://schemas.openxmlformats.org/officeDocument/2006/relationships/hyperlink" Target="https://ahrc.eq.edu.au/services/fba-tool/help/mystery-motivators" TargetMode="External"/><Relationship Id="rId65" Type="http://schemas.openxmlformats.org/officeDocument/2006/relationships/hyperlink" Target="https://ahrc.eq.edu.au/services/fba-tool/help/behaviour-specific-praise" TargetMode="External"/><Relationship Id="rId4" Type="http://schemas.openxmlformats.org/officeDocument/2006/relationships/hyperlink" Target="https://ahrc.eq.edu.au/services/fba-tool/help/visual-supports" TargetMode="External"/><Relationship Id="rId9" Type="http://schemas.openxmlformats.org/officeDocument/2006/relationships/hyperlink" Target="https://ahrc.eq.edu.au/services/fba-tool/help/opportunities-to-respond" TargetMode="External"/><Relationship Id="rId14" Type="http://schemas.openxmlformats.org/officeDocument/2006/relationships/hyperlink" Target="https://ahrc.eq.edu.au/services/fba-tool/help/peer-mediated-intervention" TargetMode="External"/><Relationship Id="rId22" Type="http://schemas.openxmlformats.org/officeDocument/2006/relationships/hyperlink" Target="https://ahrc.eq.edu.au/services/fba-tool/help/adult-time" TargetMode="External"/><Relationship Id="rId27" Type="http://schemas.openxmlformats.org/officeDocument/2006/relationships/hyperlink" Target="https://ahrc.eq.edu.au/services/fba-tool/help/pre-activity-intervention" TargetMode="External"/><Relationship Id="rId30" Type="http://schemas.openxmlformats.org/officeDocument/2006/relationships/hyperlink" Target="https://ahrc.eq.edu.au/services/fba-tool/help/environmental-audit" TargetMode="External"/><Relationship Id="rId35" Type="http://schemas.openxmlformats.org/officeDocument/2006/relationships/hyperlink" Target="https://ahrc.eq.edu.au/services/fba-tool/help/visual-supports" TargetMode="External"/><Relationship Id="rId43" Type="http://schemas.openxmlformats.org/officeDocument/2006/relationships/hyperlink" Target="https://ahrc.eq.edu.au/services/fba-tool/help/social-skills-training" TargetMode="External"/><Relationship Id="rId48" Type="http://schemas.openxmlformats.org/officeDocument/2006/relationships/hyperlink" Target="https://ahrc.eq.edu.au/services/fba-tool/help/functional-mediators" TargetMode="External"/><Relationship Id="rId56" Type="http://schemas.openxmlformats.org/officeDocument/2006/relationships/hyperlink" Target="https://ahrc.eq.edu.au/services/fba-tool/help/functional-mediators" TargetMode="External"/><Relationship Id="rId64" Type="http://schemas.openxmlformats.org/officeDocument/2006/relationships/hyperlink" Target="https://ahrc.eq.edu.au/services/fba-tool/help/removal-of-punishment" TargetMode="External"/><Relationship Id="rId8" Type="http://schemas.openxmlformats.org/officeDocument/2006/relationships/hyperlink" Target="https://ahrc.eq.edu.au/services/fba-tool/help/response-cards" TargetMode="External"/><Relationship Id="rId51" Type="http://schemas.openxmlformats.org/officeDocument/2006/relationships/hyperlink" Target="https://ahrc.eq.edu.au/services/fba-tool/help/social-skills-train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hrc.eq.edu.au/services/fba-tool/help/cognitive-behaviour-therapy" TargetMode="External"/><Relationship Id="rId17" Type="http://schemas.openxmlformats.org/officeDocument/2006/relationships/hyperlink" Target="https://ahrc.eq.edu.au/services/fba-tool/help/self-management" TargetMode="External"/><Relationship Id="rId25" Type="http://schemas.openxmlformats.org/officeDocument/2006/relationships/hyperlink" Target="https://ahrc.eq.edu.au/services/fba-tool/help/alternative-schedule-of-liked-and-disliked-tasks" TargetMode="External"/><Relationship Id="rId33" Type="http://schemas.openxmlformats.org/officeDocument/2006/relationships/hyperlink" Target="https://ahrc.eq.edu.au/services/fba-tool/help/time-delay" TargetMode="External"/><Relationship Id="rId38" Type="http://schemas.openxmlformats.org/officeDocument/2006/relationships/hyperlink" Target="https://ahrc.eq.edu.au/services/fba-tool/help/scheduled-breaks" TargetMode="External"/><Relationship Id="rId46" Type="http://schemas.openxmlformats.org/officeDocument/2006/relationships/hyperlink" Target="https://ahrc.eq.edu.au/services/fba-tool/help/naturalistic-intervention" TargetMode="External"/><Relationship Id="rId59" Type="http://schemas.openxmlformats.org/officeDocument/2006/relationships/hyperlink" Target="https://ahrc.eq.edu.au/services/fba-tool/help/differential-reinforcement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ahrc.eq.edu.au/services/fba-tool/help/preferred-items-activity" TargetMode="External"/><Relationship Id="rId41" Type="http://schemas.openxmlformats.org/officeDocument/2006/relationships/hyperlink" Target="https://ahrc.eq.edu.au/services/fba-tool/help/discrete-trial-training" TargetMode="External"/><Relationship Id="rId54" Type="http://schemas.openxmlformats.org/officeDocument/2006/relationships/hyperlink" Target="https://ahrc.eq.edu.au/services/fba-tool/help/naturalistic-intervention" TargetMode="External"/><Relationship Id="rId62" Type="http://schemas.openxmlformats.org/officeDocument/2006/relationships/hyperlink" Target="https://ahrc.eq.edu.au/services/fba-tool/help/behaviour-con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Tucker</dc:creator>
  <cp:keywords/>
  <dc:description/>
  <cp:lastModifiedBy>Joshua Tucker</cp:lastModifiedBy>
  <cp:revision>1</cp:revision>
  <dcterms:created xsi:type="dcterms:W3CDTF">2018-11-20T00:23:00Z</dcterms:created>
  <dcterms:modified xsi:type="dcterms:W3CDTF">2018-11-20T00:26:00Z</dcterms:modified>
</cp:coreProperties>
</file>