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0469" w:rsidRPr="00FC0469" w:rsidRDefault="00FC0469" w:rsidP="00551097">
      <w:pPr>
        <w:spacing w:line="360" w:lineRule="auto"/>
        <w:rPr>
          <w:sz w:val="24"/>
          <w:szCs w:val="24"/>
        </w:rPr>
      </w:pPr>
      <w:r>
        <w:rPr>
          <w:noProof/>
        </w:rPr>
        <w:drawing>
          <wp:anchor distT="0" distB="0" distL="114300" distR="114300" simplePos="0" relativeHeight="251659264" behindDoc="0" locked="0" layoutInCell="1" allowOverlap="1" wp14:anchorId="03493A4B" wp14:editId="2B4DF217">
            <wp:simplePos x="0" y="0"/>
            <wp:positionH relativeFrom="margin">
              <wp:align>center</wp:align>
            </wp:positionH>
            <wp:positionV relativeFrom="paragraph">
              <wp:posOffset>0</wp:posOffset>
            </wp:positionV>
            <wp:extent cx="6437630" cy="1676400"/>
            <wp:effectExtent l="0" t="0" r="1270" b="0"/>
            <wp:wrapThrough wrapText="bothSides">
              <wp:wrapPolygon edited="0">
                <wp:start x="0" y="0"/>
                <wp:lineTo x="0" y="21355"/>
                <wp:lineTo x="21540" y="21355"/>
                <wp:lineTo x="21540" y="0"/>
                <wp:lineTo x="0" y="0"/>
              </wp:wrapPolygon>
            </wp:wrapThrough>
            <wp:docPr id="5" name="Рисунок 5" descr="шап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8" descr="шапка"/>
                    <pic:cNvPicPr>
                      <a:picLocks noChangeAspect="1" noChangeArrowheads="1"/>
                    </pic:cNvPicPr>
                  </pic:nvPicPr>
                  <pic:blipFill>
                    <a:blip r:embed="rId9">
                      <a:extLst>
                        <a:ext uri="{28A0092B-C50C-407E-A947-70E740481C1C}">
                          <a14:useLocalDpi xmlns:a14="http://schemas.microsoft.com/office/drawing/2010/main" val="0"/>
                        </a:ext>
                      </a:extLst>
                    </a:blip>
                    <a:srcRect b="81589"/>
                    <a:stretch>
                      <a:fillRect/>
                    </a:stretch>
                  </pic:blipFill>
                  <pic:spPr bwMode="auto">
                    <a:xfrm>
                      <a:off x="0" y="0"/>
                      <a:ext cx="6437630" cy="1676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0469" w:rsidRDefault="00FC0469" w:rsidP="00551097">
      <w:pPr>
        <w:pStyle w:val="af4"/>
        <w:spacing w:line="360" w:lineRule="auto"/>
        <w:jc w:val="center"/>
        <w:rPr>
          <w:sz w:val="28"/>
          <w:szCs w:val="28"/>
        </w:rPr>
      </w:pPr>
      <w:r>
        <w:rPr>
          <w:sz w:val="28"/>
          <w:szCs w:val="28"/>
        </w:rPr>
        <w:t xml:space="preserve">Специальность 09.02.07 Информационные системы и программирование  </w:t>
      </w:r>
    </w:p>
    <w:p w:rsidR="00FC0469" w:rsidRDefault="00FC0469" w:rsidP="00551097">
      <w:pPr>
        <w:pStyle w:val="af4"/>
        <w:spacing w:line="360" w:lineRule="auto"/>
        <w:ind w:firstLine="709"/>
        <w:jc w:val="center"/>
        <w:rPr>
          <w:sz w:val="18"/>
          <w:szCs w:val="18"/>
        </w:rPr>
      </w:pPr>
    </w:p>
    <w:p w:rsidR="00FC0469" w:rsidRPr="008A3CCD" w:rsidRDefault="00FC0469" w:rsidP="00551097">
      <w:pPr>
        <w:pStyle w:val="af4"/>
        <w:spacing w:line="360" w:lineRule="auto"/>
        <w:ind w:firstLine="709"/>
        <w:jc w:val="center"/>
        <w:rPr>
          <w:sz w:val="40"/>
          <w:szCs w:val="28"/>
        </w:rPr>
      </w:pPr>
      <w:r w:rsidRPr="008A3CCD">
        <w:rPr>
          <w:sz w:val="40"/>
          <w:szCs w:val="28"/>
        </w:rPr>
        <w:t>Курсовой проект</w:t>
      </w:r>
    </w:p>
    <w:p w:rsidR="00FC0469" w:rsidRDefault="00FC0469" w:rsidP="00551097">
      <w:pPr>
        <w:spacing w:line="360" w:lineRule="auto"/>
        <w:ind w:firstLine="851"/>
        <w:jc w:val="center"/>
        <w:rPr>
          <w:sz w:val="28"/>
          <w:szCs w:val="28"/>
        </w:rPr>
      </w:pPr>
    </w:p>
    <w:p w:rsidR="00FC0469" w:rsidRPr="00D20137" w:rsidRDefault="00FC0469" w:rsidP="00551097">
      <w:pPr>
        <w:spacing w:line="360" w:lineRule="auto"/>
        <w:ind w:firstLine="851"/>
        <w:jc w:val="center"/>
        <w:rPr>
          <w:sz w:val="28"/>
          <w:szCs w:val="28"/>
        </w:rPr>
      </w:pPr>
      <w:r w:rsidRPr="00D20137">
        <w:rPr>
          <w:sz w:val="28"/>
          <w:szCs w:val="28"/>
        </w:rPr>
        <w:t xml:space="preserve">по </w:t>
      </w:r>
      <w:r w:rsidRPr="00D60211">
        <w:rPr>
          <w:sz w:val="28"/>
          <w:szCs w:val="28"/>
        </w:rPr>
        <w:t>МДК 05.</w:t>
      </w:r>
      <w:r w:rsidRPr="00C04C3E">
        <w:rPr>
          <w:sz w:val="28"/>
          <w:szCs w:val="28"/>
        </w:rPr>
        <w:t>01 Проектирование и дизайн информационных систем</w:t>
      </w:r>
      <w:r w:rsidRPr="00D60211">
        <w:rPr>
          <w:sz w:val="28"/>
          <w:szCs w:val="28"/>
        </w:rPr>
        <w:t xml:space="preserve">, </w:t>
      </w:r>
      <w:r>
        <w:rPr>
          <w:sz w:val="28"/>
          <w:szCs w:val="28"/>
        </w:rPr>
        <w:br/>
      </w:r>
      <w:r w:rsidRPr="00D60211">
        <w:rPr>
          <w:sz w:val="28"/>
          <w:szCs w:val="28"/>
        </w:rPr>
        <w:t xml:space="preserve">МДК.05.02 Разработка кода информационных систем  </w:t>
      </w:r>
    </w:p>
    <w:p w:rsidR="00FC0469" w:rsidRDefault="00FC0469" w:rsidP="00551097">
      <w:pPr>
        <w:spacing w:line="360" w:lineRule="auto"/>
        <w:ind w:firstLine="851"/>
        <w:jc w:val="center"/>
        <w:rPr>
          <w:sz w:val="28"/>
          <w:szCs w:val="28"/>
        </w:rPr>
      </w:pPr>
    </w:p>
    <w:p w:rsidR="00FC0469" w:rsidRPr="00D20137" w:rsidRDefault="00FC0469" w:rsidP="00551097">
      <w:pPr>
        <w:spacing w:line="360" w:lineRule="auto"/>
        <w:ind w:firstLine="851"/>
        <w:jc w:val="center"/>
        <w:rPr>
          <w:b/>
          <w:sz w:val="28"/>
          <w:szCs w:val="28"/>
        </w:rPr>
      </w:pPr>
      <w:r w:rsidRPr="00D20137">
        <w:rPr>
          <w:sz w:val="28"/>
          <w:szCs w:val="28"/>
        </w:rPr>
        <w:t xml:space="preserve">Тема: </w:t>
      </w:r>
      <w:r w:rsidRPr="00FE7EE1">
        <w:rPr>
          <w:sz w:val="28"/>
        </w:rPr>
        <w:t>Проектирование, дизайн и программная реализация модуля управления проектами для строительной компании.</w:t>
      </w:r>
    </w:p>
    <w:p w:rsidR="00FC0469" w:rsidRDefault="00FC0469" w:rsidP="003C68A9">
      <w:pPr>
        <w:pStyle w:val="af4"/>
        <w:spacing w:line="360" w:lineRule="auto"/>
        <w:ind w:right="114"/>
        <w:contextualSpacing/>
        <w:jc w:val="both"/>
        <w:rPr>
          <w:sz w:val="28"/>
          <w:szCs w:val="28"/>
        </w:rPr>
      </w:pPr>
    </w:p>
    <w:p w:rsidR="00FC0469" w:rsidRDefault="00FC0469" w:rsidP="00551097">
      <w:pPr>
        <w:pStyle w:val="af4"/>
        <w:spacing w:line="360" w:lineRule="auto"/>
        <w:ind w:left="4678" w:right="114"/>
        <w:contextualSpacing/>
        <w:jc w:val="both"/>
        <w:rPr>
          <w:sz w:val="28"/>
          <w:szCs w:val="28"/>
        </w:rPr>
      </w:pPr>
      <w:r>
        <w:rPr>
          <w:sz w:val="28"/>
          <w:szCs w:val="28"/>
        </w:rPr>
        <w:t xml:space="preserve">Студент: </w:t>
      </w:r>
      <w:proofErr w:type="spellStart"/>
      <w:r w:rsidRPr="00FE7EE1">
        <w:rPr>
          <w:sz w:val="28"/>
          <w:szCs w:val="28"/>
        </w:rPr>
        <w:t>Баграш</w:t>
      </w:r>
      <w:proofErr w:type="spellEnd"/>
      <w:r w:rsidRPr="00FE7EE1">
        <w:rPr>
          <w:sz w:val="28"/>
          <w:szCs w:val="28"/>
        </w:rPr>
        <w:t xml:space="preserve"> Ф.М.</w:t>
      </w:r>
      <w:r w:rsidRPr="00FE7EE1">
        <w:rPr>
          <w:sz w:val="28"/>
          <w:szCs w:val="28"/>
          <w:u w:val="single"/>
        </w:rPr>
        <w:t xml:space="preserve">                        </w:t>
      </w:r>
      <w:r>
        <w:rPr>
          <w:sz w:val="28"/>
          <w:szCs w:val="28"/>
          <w:u w:val="single"/>
        </w:rPr>
        <w:t xml:space="preserve">                 </w:t>
      </w:r>
    </w:p>
    <w:p w:rsidR="00FC0469" w:rsidRDefault="00FC0469" w:rsidP="00551097">
      <w:pPr>
        <w:pStyle w:val="af4"/>
        <w:spacing w:line="360" w:lineRule="auto"/>
        <w:ind w:left="4678" w:right="114"/>
        <w:contextualSpacing/>
        <w:jc w:val="both"/>
        <w:rPr>
          <w:sz w:val="18"/>
          <w:szCs w:val="18"/>
        </w:rPr>
      </w:pPr>
      <w:r>
        <w:rPr>
          <w:sz w:val="28"/>
          <w:szCs w:val="28"/>
        </w:rPr>
        <w:t xml:space="preserve">                  </w:t>
      </w:r>
      <w:r>
        <w:rPr>
          <w:sz w:val="18"/>
          <w:szCs w:val="18"/>
        </w:rPr>
        <w:t>(Фамилия, И.О.)</w:t>
      </w:r>
    </w:p>
    <w:p w:rsidR="00FC0469" w:rsidRDefault="00FC0469" w:rsidP="00551097">
      <w:pPr>
        <w:pStyle w:val="af4"/>
        <w:spacing w:line="360" w:lineRule="auto"/>
        <w:ind w:left="4678" w:right="114"/>
        <w:contextualSpacing/>
        <w:jc w:val="both"/>
        <w:rPr>
          <w:sz w:val="28"/>
          <w:szCs w:val="28"/>
        </w:rPr>
      </w:pPr>
      <w:r>
        <w:rPr>
          <w:sz w:val="28"/>
          <w:szCs w:val="28"/>
        </w:rPr>
        <w:t xml:space="preserve">Курс </w:t>
      </w:r>
      <w:r w:rsidRPr="00FE7EE1">
        <w:rPr>
          <w:sz w:val="28"/>
          <w:szCs w:val="28"/>
        </w:rPr>
        <w:t>3</w:t>
      </w:r>
      <w:r>
        <w:rPr>
          <w:sz w:val="28"/>
          <w:szCs w:val="28"/>
        </w:rPr>
        <w:t xml:space="preserve"> группа </w:t>
      </w:r>
      <w:r w:rsidRPr="00FE7EE1">
        <w:rPr>
          <w:sz w:val="28"/>
          <w:szCs w:val="28"/>
        </w:rPr>
        <w:t>33ИСП</w:t>
      </w:r>
    </w:p>
    <w:p w:rsidR="00FC0469" w:rsidRPr="00E7096C" w:rsidRDefault="00FC0469" w:rsidP="00551097">
      <w:pPr>
        <w:pStyle w:val="af4"/>
        <w:spacing w:line="360" w:lineRule="auto"/>
        <w:ind w:left="4678" w:right="114"/>
        <w:contextualSpacing/>
        <w:jc w:val="both"/>
        <w:rPr>
          <w:sz w:val="28"/>
          <w:szCs w:val="28"/>
          <w:u w:val="single"/>
        </w:rPr>
      </w:pPr>
      <w:r>
        <w:rPr>
          <w:sz w:val="28"/>
          <w:szCs w:val="28"/>
        </w:rPr>
        <w:t>Защищен с оценкой __________________</w:t>
      </w:r>
    </w:p>
    <w:p w:rsidR="00FC0469" w:rsidRDefault="00FC0469" w:rsidP="00551097">
      <w:pPr>
        <w:pStyle w:val="af4"/>
        <w:spacing w:line="360" w:lineRule="auto"/>
        <w:ind w:left="4678" w:right="114"/>
        <w:contextualSpacing/>
        <w:jc w:val="both"/>
        <w:rPr>
          <w:sz w:val="28"/>
          <w:szCs w:val="28"/>
        </w:rPr>
      </w:pPr>
      <w:r>
        <w:rPr>
          <w:sz w:val="28"/>
          <w:szCs w:val="28"/>
        </w:rPr>
        <w:t xml:space="preserve">Преподаватели: </w:t>
      </w:r>
      <w:r>
        <w:rPr>
          <w:sz w:val="28"/>
          <w:szCs w:val="28"/>
        </w:rPr>
        <w:tab/>
      </w:r>
      <w:proofErr w:type="spellStart"/>
      <w:r w:rsidRPr="00FE7EE1">
        <w:rPr>
          <w:sz w:val="28"/>
        </w:rPr>
        <w:t>Бурнин</w:t>
      </w:r>
      <w:proofErr w:type="spellEnd"/>
      <w:r w:rsidRPr="00FE7EE1">
        <w:rPr>
          <w:sz w:val="28"/>
        </w:rPr>
        <w:t xml:space="preserve"> Д.А.</w:t>
      </w:r>
      <w:r>
        <w:rPr>
          <w:sz w:val="28"/>
          <w:u w:val="single"/>
        </w:rPr>
        <w:t xml:space="preserve"> </w:t>
      </w:r>
      <w:r>
        <w:rPr>
          <w:sz w:val="28"/>
          <w:szCs w:val="28"/>
          <w:u w:val="single"/>
        </w:rPr>
        <w:t xml:space="preserve">                                     </w:t>
      </w:r>
    </w:p>
    <w:p w:rsidR="00FC0469" w:rsidRDefault="00FC0469" w:rsidP="00551097">
      <w:pPr>
        <w:pStyle w:val="af4"/>
        <w:spacing w:line="360" w:lineRule="auto"/>
        <w:ind w:left="4678" w:right="114"/>
        <w:contextualSpacing/>
        <w:jc w:val="both"/>
        <w:rPr>
          <w:sz w:val="18"/>
          <w:szCs w:val="18"/>
        </w:rPr>
      </w:pPr>
      <w:r>
        <w:rPr>
          <w:sz w:val="28"/>
          <w:szCs w:val="28"/>
        </w:rPr>
        <w:t xml:space="preserve">                                    </w:t>
      </w:r>
      <w:r>
        <w:rPr>
          <w:sz w:val="18"/>
          <w:szCs w:val="18"/>
        </w:rPr>
        <w:t>(Фамилия, И.О.)</w:t>
      </w:r>
    </w:p>
    <w:p w:rsidR="00FC0469" w:rsidRPr="00FE7EE1" w:rsidRDefault="00FC0469" w:rsidP="00551097">
      <w:pPr>
        <w:pStyle w:val="af4"/>
        <w:spacing w:line="360" w:lineRule="auto"/>
        <w:ind w:left="4678" w:right="114"/>
        <w:contextualSpacing/>
        <w:jc w:val="both"/>
        <w:rPr>
          <w:sz w:val="28"/>
          <w:szCs w:val="28"/>
        </w:rPr>
      </w:pPr>
      <w:r>
        <w:rPr>
          <w:sz w:val="28"/>
          <w:szCs w:val="28"/>
        </w:rPr>
        <w:tab/>
      </w:r>
      <w:r>
        <w:rPr>
          <w:sz w:val="28"/>
          <w:szCs w:val="28"/>
        </w:rPr>
        <w:tab/>
      </w:r>
      <w:r>
        <w:rPr>
          <w:sz w:val="28"/>
          <w:szCs w:val="28"/>
        </w:rPr>
        <w:tab/>
      </w:r>
      <w:r w:rsidRPr="00FE7EE1">
        <w:rPr>
          <w:sz w:val="28"/>
          <w:szCs w:val="28"/>
        </w:rPr>
        <w:t xml:space="preserve">          Игнатьева Т.А.                                   </w:t>
      </w:r>
    </w:p>
    <w:p w:rsidR="00FC0469" w:rsidRDefault="00FC0469" w:rsidP="006A5257">
      <w:pPr>
        <w:pStyle w:val="af4"/>
        <w:spacing w:line="360" w:lineRule="auto"/>
        <w:ind w:left="4678" w:right="114"/>
        <w:contextualSpacing/>
        <w:jc w:val="both"/>
        <w:rPr>
          <w:sz w:val="18"/>
          <w:szCs w:val="18"/>
        </w:rPr>
      </w:pPr>
      <w:r>
        <w:rPr>
          <w:sz w:val="28"/>
          <w:szCs w:val="28"/>
        </w:rPr>
        <w:t xml:space="preserve">                                    </w:t>
      </w:r>
      <w:r>
        <w:rPr>
          <w:sz w:val="18"/>
          <w:szCs w:val="18"/>
        </w:rPr>
        <w:t>(Фамилия, И.О.)</w:t>
      </w:r>
    </w:p>
    <w:p w:rsidR="006A5257" w:rsidRDefault="006A5257" w:rsidP="006A5257">
      <w:pPr>
        <w:pStyle w:val="af4"/>
        <w:spacing w:line="360" w:lineRule="auto"/>
        <w:ind w:right="114"/>
        <w:contextualSpacing/>
        <w:jc w:val="both"/>
        <w:rPr>
          <w:sz w:val="18"/>
          <w:szCs w:val="18"/>
        </w:rPr>
      </w:pPr>
    </w:p>
    <w:p w:rsidR="00C15171" w:rsidRPr="006A5257" w:rsidRDefault="006A5257" w:rsidP="006A5257">
      <w:pPr>
        <w:pStyle w:val="af4"/>
        <w:spacing w:line="360" w:lineRule="auto"/>
        <w:ind w:right="114"/>
        <w:contextualSpacing/>
        <w:jc w:val="center"/>
        <w:rPr>
          <w:sz w:val="18"/>
          <w:szCs w:val="18"/>
        </w:rPr>
        <w:sectPr w:rsidR="00C15171" w:rsidRPr="006A5257" w:rsidSect="00E62C35">
          <w:headerReference w:type="default" r:id="rId10"/>
          <w:footerReference w:type="default" r:id="rId11"/>
          <w:headerReference w:type="first" r:id="rId12"/>
          <w:type w:val="continuous"/>
          <w:pgSz w:w="11906" w:h="16838"/>
          <w:pgMar w:top="568" w:right="851" w:bottom="1134" w:left="1701" w:header="426" w:footer="737" w:gutter="0"/>
          <w:pgNumType w:start="4"/>
          <w:cols w:space="720"/>
          <w:titlePg/>
        </w:sectPr>
      </w:pPr>
      <w:r>
        <w:rPr>
          <w:color w:val="000000"/>
          <w:sz w:val="28"/>
          <w:szCs w:val="28"/>
        </w:rPr>
        <w:t>Москва 2025 г</w:t>
      </w:r>
      <w:r w:rsidR="00353779">
        <w:rPr>
          <w:color w:val="000000"/>
          <w:sz w:val="28"/>
          <w:szCs w:val="28"/>
        </w:rPr>
        <w:t>.</w:t>
      </w:r>
    </w:p>
    <w:p w:rsidR="00C15171" w:rsidRPr="00E62C35" w:rsidRDefault="00C15171" w:rsidP="00551097">
      <w:pPr>
        <w:widowControl w:val="0"/>
        <w:spacing w:after="0" w:line="360" w:lineRule="auto"/>
        <w:rPr>
          <w:rFonts w:ascii="Times New Roman" w:eastAsia="Times New Roman" w:hAnsi="Times New Roman" w:cs="Times New Roman"/>
          <w:sz w:val="28"/>
          <w:szCs w:val="28"/>
        </w:rPr>
        <w:sectPr w:rsidR="00C15171" w:rsidRPr="00E62C35" w:rsidSect="00EE4AB5">
          <w:footerReference w:type="default" r:id="rId13"/>
          <w:footerReference w:type="first" r:id="rId14"/>
          <w:type w:val="continuous"/>
          <w:pgSz w:w="11906" w:h="16838"/>
          <w:pgMar w:top="1134" w:right="567" w:bottom="1134" w:left="1701" w:header="0" w:footer="0" w:gutter="0"/>
          <w:pgNumType w:start="4"/>
          <w:cols w:space="720"/>
          <w:docGrid w:linePitch="299"/>
        </w:sectPr>
      </w:pPr>
    </w:p>
    <w:p w:rsidR="00C15171" w:rsidRDefault="00353779" w:rsidP="00551097">
      <w:pPr>
        <w:spacing w:after="20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СОДЕРЖАНИЕ</w:t>
      </w:r>
    </w:p>
    <w:bookmarkStart w:id="0" w:name="_Toc157586436" w:displacedByCustomXml="next"/>
    <w:bookmarkStart w:id="1" w:name="_Toc105497873" w:displacedByCustomXml="next"/>
    <w:sdt>
      <w:sdtPr>
        <w:rPr>
          <w:rFonts w:ascii="Calibri" w:eastAsia="Calibri" w:hAnsi="Calibri" w:cs="Calibri"/>
          <w:color w:val="auto"/>
          <w:sz w:val="22"/>
          <w:szCs w:val="22"/>
        </w:rPr>
        <w:id w:val="-1367907207"/>
        <w:docPartObj>
          <w:docPartGallery w:val="Table of Contents"/>
          <w:docPartUnique/>
        </w:docPartObj>
      </w:sdtPr>
      <w:sdtEndPr>
        <w:rPr>
          <w:rFonts w:ascii="Times New Roman" w:hAnsi="Times New Roman" w:cs="Times New Roman"/>
          <w:bCs/>
          <w:sz w:val="28"/>
          <w:szCs w:val="28"/>
        </w:rPr>
      </w:sdtEndPr>
      <w:sdtContent>
        <w:p w:rsidR="00C15171" w:rsidRDefault="00C15171" w:rsidP="00551097">
          <w:pPr>
            <w:pStyle w:val="23"/>
            <w:spacing w:before="0" w:line="360" w:lineRule="auto"/>
            <w:jc w:val="both"/>
            <w:rPr>
              <w:rFonts w:ascii="Times New Roman" w:hAnsi="Times New Roman" w:cs="Times New Roman"/>
              <w:sz w:val="28"/>
              <w:szCs w:val="28"/>
            </w:rPr>
          </w:pPr>
        </w:p>
        <w:p w:rsidR="00D72875" w:rsidRDefault="00353779">
          <w:pPr>
            <w:pStyle w:val="11"/>
            <w:tabs>
              <w:tab w:val="right" w:leader="dot" w:pos="9628"/>
            </w:tabs>
            <w:rPr>
              <w:rFonts w:asciiTheme="minorHAnsi" w:eastAsiaTheme="minorEastAsia" w:hAnsiTheme="minorHAnsi" w:cstheme="minorBidi"/>
              <w:noProof/>
              <w:kern w:val="2"/>
              <w:sz w:val="24"/>
              <w:szCs w:val="24"/>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197098462" w:history="1">
            <w:r w:rsidR="00D72875" w:rsidRPr="00406C70">
              <w:rPr>
                <w:rStyle w:val="a5"/>
                <w:noProof/>
              </w:rPr>
              <w:t>Введение</w:t>
            </w:r>
            <w:r w:rsidR="00D72875">
              <w:rPr>
                <w:noProof/>
                <w:webHidden/>
              </w:rPr>
              <w:tab/>
            </w:r>
            <w:r w:rsidR="00D72875">
              <w:rPr>
                <w:noProof/>
                <w:webHidden/>
              </w:rPr>
              <w:fldChar w:fldCharType="begin"/>
            </w:r>
            <w:r w:rsidR="00D72875">
              <w:rPr>
                <w:noProof/>
                <w:webHidden/>
              </w:rPr>
              <w:instrText xml:space="preserve"> PAGEREF _Toc197098462 \h </w:instrText>
            </w:r>
            <w:r w:rsidR="00D72875">
              <w:rPr>
                <w:noProof/>
                <w:webHidden/>
              </w:rPr>
            </w:r>
            <w:r w:rsidR="00D72875">
              <w:rPr>
                <w:noProof/>
                <w:webHidden/>
              </w:rPr>
              <w:fldChar w:fldCharType="separate"/>
            </w:r>
            <w:r w:rsidR="00D72875">
              <w:rPr>
                <w:noProof/>
                <w:webHidden/>
              </w:rPr>
              <w:t>4</w:t>
            </w:r>
            <w:r w:rsidR="00D72875">
              <w:rPr>
                <w:noProof/>
                <w:webHidden/>
              </w:rPr>
              <w:fldChar w:fldCharType="end"/>
            </w:r>
          </w:hyperlink>
        </w:p>
        <w:p w:rsidR="00D72875" w:rsidRDefault="00D728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197098463" w:history="1">
            <w:r w:rsidRPr="00406C70">
              <w:rPr>
                <w:rStyle w:val="a5"/>
                <w:bCs/>
                <w:noProof/>
              </w:rPr>
              <w:t>Глава 1. Теоретические аспекты проектирования модуля информационной системы</w:t>
            </w:r>
            <w:r>
              <w:rPr>
                <w:noProof/>
                <w:webHidden/>
              </w:rPr>
              <w:tab/>
            </w:r>
            <w:r>
              <w:rPr>
                <w:noProof/>
                <w:webHidden/>
              </w:rPr>
              <w:fldChar w:fldCharType="begin"/>
            </w:r>
            <w:r>
              <w:rPr>
                <w:noProof/>
                <w:webHidden/>
              </w:rPr>
              <w:instrText xml:space="preserve"> PAGEREF _Toc197098463 \h </w:instrText>
            </w:r>
            <w:r>
              <w:rPr>
                <w:noProof/>
                <w:webHidden/>
              </w:rPr>
            </w:r>
            <w:r>
              <w:rPr>
                <w:noProof/>
                <w:webHidden/>
              </w:rPr>
              <w:fldChar w:fldCharType="separate"/>
            </w:r>
            <w:r>
              <w:rPr>
                <w:noProof/>
                <w:webHidden/>
              </w:rPr>
              <w:t>6</w:t>
            </w:r>
            <w:r>
              <w:rPr>
                <w:noProof/>
                <w:webHidden/>
              </w:rPr>
              <w:fldChar w:fldCharType="end"/>
            </w:r>
          </w:hyperlink>
        </w:p>
        <w:p w:rsidR="00D72875" w:rsidRDefault="00D72875">
          <w:pPr>
            <w:pStyle w:val="21"/>
            <w:tabs>
              <w:tab w:val="right" w:leader="dot" w:pos="9628"/>
            </w:tabs>
            <w:rPr>
              <w:rFonts w:asciiTheme="minorHAnsi" w:eastAsiaTheme="minorEastAsia" w:hAnsiTheme="minorHAnsi" w:cstheme="minorBidi"/>
              <w:noProof/>
              <w:kern w:val="2"/>
              <w:sz w:val="24"/>
              <w:szCs w:val="24"/>
              <w14:ligatures w14:val="standardContextual"/>
            </w:rPr>
          </w:pPr>
          <w:hyperlink w:anchor="_Toc197098464" w:history="1">
            <w:r w:rsidRPr="00406C70">
              <w:rPr>
                <w:rStyle w:val="a5"/>
                <w:bCs/>
                <w:noProof/>
              </w:rPr>
              <w:t xml:space="preserve">1.1 </w:t>
            </w:r>
            <w:r w:rsidRPr="00406C70">
              <w:rPr>
                <w:rStyle w:val="a5"/>
                <w:noProof/>
              </w:rPr>
              <w:t>Основные принципы разработки информационных систем</w:t>
            </w:r>
            <w:r>
              <w:rPr>
                <w:noProof/>
                <w:webHidden/>
              </w:rPr>
              <w:tab/>
            </w:r>
            <w:r>
              <w:rPr>
                <w:noProof/>
                <w:webHidden/>
              </w:rPr>
              <w:fldChar w:fldCharType="begin"/>
            </w:r>
            <w:r>
              <w:rPr>
                <w:noProof/>
                <w:webHidden/>
              </w:rPr>
              <w:instrText xml:space="preserve"> PAGEREF _Toc197098464 \h </w:instrText>
            </w:r>
            <w:r>
              <w:rPr>
                <w:noProof/>
                <w:webHidden/>
              </w:rPr>
            </w:r>
            <w:r>
              <w:rPr>
                <w:noProof/>
                <w:webHidden/>
              </w:rPr>
              <w:fldChar w:fldCharType="separate"/>
            </w:r>
            <w:r>
              <w:rPr>
                <w:noProof/>
                <w:webHidden/>
              </w:rPr>
              <w:t>6</w:t>
            </w:r>
            <w:r>
              <w:rPr>
                <w:noProof/>
                <w:webHidden/>
              </w:rPr>
              <w:fldChar w:fldCharType="end"/>
            </w:r>
          </w:hyperlink>
        </w:p>
        <w:p w:rsidR="00D72875" w:rsidRDefault="00D72875">
          <w:pPr>
            <w:pStyle w:val="21"/>
            <w:tabs>
              <w:tab w:val="right" w:leader="dot" w:pos="9628"/>
            </w:tabs>
            <w:rPr>
              <w:rFonts w:asciiTheme="minorHAnsi" w:eastAsiaTheme="minorEastAsia" w:hAnsiTheme="minorHAnsi" w:cstheme="minorBidi"/>
              <w:noProof/>
              <w:kern w:val="2"/>
              <w:sz w:val="24"/>
              <w:szCs w:val="24"/>
              <w14:ligatures w14:val="standardContextual"/>
            </w:rPr>
          </w:pPr>
          <w:hyperlink w:anchor="_Toc197098465" w:history="1">
            <w:r w:rsidRPr="00406C70">
              <w:rPr>
                <w:rStyle w:val="a5"/>
                <w:noProof/>
              </w:rPr>
              <w:t>1.2. Архитектурные подходы к созданию модулей информационной системы</w:t>
            </w:r>
            <w:r>
              <w:rPr>
                <w:noProof/>
                <w:webHidden/>
              </w:rPr>
              <w:tab/>
            </w:r>
            <w:r>
              <w:rPr>
                <w:noProof/>
                <w:webHidden/>
              </w:rPr>
              <w:fldChar w:fldCharType="begin"/>
            </w:r>
            <w:r>
              <w:rPr>
                <w:noProof/>
                <w:webHidden/>
              </w:rPr>
              <w:instrText xml:space="preserve"> PAGEREF _Toc197098465 \h </w:instrText>
            </w:r>
            <w:r>
              <w:rPr>
                <w:noProof/>
                <w:webHidden/>
              </w:rPr>
            </w:r>
            <w:r>
              <w:rPr>
                <w:noProof/>
                <w:webHidden/>
              </w:rPr>
              <w:fldChar w:fldCharType="separate"/>
            </w:r>
            <w:r>
              <w:rPr>
                <w:noProof/>
                <w:webHidden/>
              </w:rPr>
              <w:t>8</w:t>
            </w:r>
            <w:r>
              <w:rPr>
                <w:noProof/>
                <w:webHidden/>
              </w:rPr>
              <w:fldChar w:fldCharType="end"/>
            </w:r>
          </w:hyperlink>
        </w:p>
        <w:p w:rsidR="00D72875" w:rsidRDefault="00D72875">
          <w:pPr>
            <w:pStyle w:val="21"/>
            <w:tabs>
              <w:tab w:val="right" w:leader="dot" w:pos="9628"/>
            </w:tabs>
            <w:rPr>
              <w:rFonts w:asciiTheme="minorHAnsi" w:eastAsiaTheme="minorEastAsia" w:hAnsiTheme="minorHAnsi" w:cstheme="minorBidi"/>
              <w:noProof/>
              <w:kern w:val="2"/>
              <w:sz w:val="24"/>
              <w:szCs w:val="24"/>
              <w14:ligatures w14:val="standardContextual"/>
            </w:rPr>
          </w:pPr>
          <w:hyperlink w:anchor="_Toc197098466" w:history="1">
            <w:r w:rsidRPr="00406C70">
              <w:rPr>
                <w:rStyle w:val="a5"/>
                <w:noProof/>
              </w:rPr>
              <w:t>1.3. Анализ бизнес-процессов строительных компаний</w:t>
            </w:r>
            <w:r>
              <w:rPr>
                <w:noProof/>
                <w:webHidden/>
              </w:rPr>
              <w:tab/>
            </w:r>
            <w:r>
              <w:rPr>
                <w:noProof/>
                <w:webHidden/>
              </w:rPr>
              <w:fldChar w:fldCharType="begin"/>
            </w:r>
            <w:r>
              <w:rPr>
                <w:noProof/>
                <w:webHidden/>
              </w:rPr>
              <w:instrText xml:space="preserve"> PAGEREF _Toc197098466 \h </w:instrText>
            </w:r>
            <w:r>
              <w:rPr>
                <w:noProof/>
                <w:webHidden/>
              </w:rPr>
            </w:r>
            <w:r>
              <w:rPr>
                <w:noProof/>
                <w:webHidden/>
              </w:rPr>
              <w:fldChar w:fldCharType="separate"/>
            </w:r>
            <w:r>
              <w:rPr>
                <w:noProof/>
                <w:webHidden/>
              </w:rPr>
              <w:t>10</w:t>
            </w:r>
            <w:r>
              <w:rPr>
                <w:noProof/>
                <w:webHidden/>
              </w:rPr>
              <w:fldChar w:fldCharType="end"/>
            </w:r>
          </w:hyperlink>
        </w:p>
        <w:p w:rsidR="00D72875" w:rsidRDefault="00D72875">
          <w:pPr>
            <w:pStyle w:val="21"/>
            <w:tabs>
              <w:tab w:val="right" w:leader="dot" w:pos="9628"/>
            </w:tabs>
            <w:rPr>
              <w:rFonts w:asciiTheme="minorHAnsi" w:eastAsiaTheme="minorEastAsia" w:hAnsiTheme="minorHAnsi" w:cstheme="minorBidi"/>
              <w:noProof/>
              <w:kern w:val="2"/>
              <w:sz w:val="24"/>
              <w:szCs w:val="24"/>
              <w14:ligatures w14:val="standardContextual"/>
            </w:rPr>
          </w:pPr>
          <w:hyperlink w:anchor="_Toc197098467" w:history="1">
            <w:r w:rsidRPr="00406C70">
              <w:rPr>
                <w:rStyle w:val="a5"/>
                <w:noProof/>
              </w:rPr>
              <w:t>1.4. Анализ существующих решений в современной строительной отрасли</w:t>
            </w:r>
            <w:r>
              <w:rPr>
                <w:noProof/>
                <w:webHidden/>
              </w:rPr>
              <w:tab/>
            </w:r>
            <w:r>
              <w:rPr>
                <w:noProof/>
                <w:webHidden/>
              </w:rPr>
              <w:fldChar w:fldCharType="begin"/>
            </w:r>
            <w:r>
              <w:rPr>
                <w:noProof/>
                <w:webHidden/>
              </w:rPr>
              <w:instrText xml:space="preserve"> PAGEREF _Toc197098467 \h </w:instrText>
            </w:r>
            <w:r>
              <w:rPr>
                <w:noProof/>
                <w:webHidden/>
              </w:rPr>
            </w:r>
            <w:r>
              <w:rPr>
                <w:noProof/>
                <w:webHidden/>
              </w:rPr>
              <w:fldChar w:fldCharType="separate"/>
            </w:r>
            <w:r>
              <w:rPr>
                <w:noProof/>
                <w:webHidden/>
              </w:rPr>
              <w:t>22</w:t>
            </w:r>
            <w:r>
              <w:rPr>
                <w:noProof/>
                <w:webHidden/>
              </w:rPr>
              <w:fldChar w:fldCharType="end"/>
            </w:r>
          </w:hyperlink>
        </w:p>
        <w:p w:rsidR="00D72875" w:rsidRDefault="00D72875">
          <w:pPr>
            <w:pStyle w:val="21"/>
            <w:tabs>
              <w:tab w:val="right" w:leader="dot" w:pos="9628"/>
            </w:tabs>
            <w:rPr>
              <w:rFonts w:asciiTheme="minorHAnsi" w:eastAsiaTheme="minorEastAsia" w:hAnsiTheme="minorHAnsi" w:cstheme="minorBidi"/>
              <w:noProof/>
              <w:kern w:val="2"/>
              <w:sz w:val="24"/>
              <w:szCs w:val="24"/>
              <w14:ligatures w14:val="standardContextual"/>
            </w:rPr>
          </w:pPr>
          <w:hyperlink w:anchor="_Toc197098468" w:history="1">
            <w:r w:rsidRPr="00406C70">
              <w:rPr>
                <w:rStyle w:val="a5"/>
                <w:noProof/>
              </w:rPr>
              <w:t>1.5. Постановка задачи и определение требований к модулю управления проектами для строительной компании</w:t>
            </w:r>
            <w:r>
              <w:rPr>
                <w:noProof/>
                <w:webHidden/>
              </w:rPr>
              <w:tab/>
            </w:r>
            <w:r>
              <w:rPr>
                <w:noProof/>
                <w:webHidden/>
              </w:rPr>
              <w:fldChar w:fldCharType="begin"/>
            </w:r>
            <w:r>
              <w:rPr>
                <w:noProof/>
                <w:webHidden/>
              </w:rPr>
              <w:instrText xml:space="preserve"> PAGEREF _Toc197098468 \h </w:instrText>
            </w:r>
            <w:r>
              <w:rPr>
                <w:noProof/>
                <w:webHidden/>
              </w:rPr>
            </w:r>
            <w:r>
              <w:rPr>
                <w:noProof/>
                <w:webHidden/>
              </w:rPr>
              <w:fldChar w:fldCharType="separate"/>
            </w:r>
            <w:r>
              <w:rPr>
                <w:noProof/>
                <w:webHidden/>
              </w:rPr>
              <w:t>25</w:t>
            </w:r>
            <w:r>
              <w:rPr>
                <w:noProof/>
                <w:webHidden/>
              </w:rPr>
              <w:fldChar w:fldCharType="end"/>
            </w:r>
          </w:hyperlink>
        </w:p>
        <w:p w:rsidR="00D72875" w:rsidRDefault="00D728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197098469" w:history="1">
            <w:r w:rsidRPr="00406C70">
              <w:rPr>
                <w:rStyle w:val="a5"/>
                <w:noProof/>
              </w:rPr>
              <w:t>2. ПРАКТИЧЕСКАЯ ЧАСТЬ</w:t>
            </w:r>
            <w:r>
              <w:rPr>
                <w:noProof/>
                <w:webHidden/>
              </w:rPr>
              <w:tab/>
            </w:r>
            <w:r>
              <w:rPr>
                <w:noProof/>
                <w:webHidden/>
              </w:rPr>
              <w:fldChar w:fldCharType="begin"/>
            </w:r>
            <w:r>
              <w:rPr>
                <w:noProof/>
                <w:webHidden/>
              </w:rPr>
              <w:instrText xml:space="preserve"> PAGEREF _Toc197098469 \h </w:instrText>
            </w:r>
            <w:r>
              <w:rPr>
                <w:noProof/>
                <w:webHidden/>
              </w:rPr>
            </w:r>
            <w:r>
              <w:rPr>
                <w:noProof/>
                <w:webHidden/>
              </w:rPr>
              <w:fldChar w:fldCharType="separate"/>
            </w:r>
            <w:r>
              <w:rPr>
                <w:noProof/>
                <w:webHidden/>
              </w:rPr>
              <w:t>27</w:t>
            </w:r>
            <w:r>
              <w:rPr>
                <w:noProof/>
                <w:webHidden/>
              </w:rPr>
              <w:fldChar w:fldCharType="end"/>
            </w:r>
          </w:hyperlink>
        </w:p>
        <w:p w:rsidR="00D72875" w:rsidRDefault="00D72875">
          <w:pPr>
            <w:pStyle w:val="21"/>
            <w:tabs>
              <w:tab w:val="right" w:leader="dot" w:pos="9628"/>
            </w:tabs>
            <w:rPr>
              <w:rFonts w:asciiTheme="minorHAnsi" w:eastAsiaTheme="minorEastAsia" w:hAnsiTheme="minorHAnsi" w:cstheme="minorBidi"/>
              <w:noProof/>
              <w:kern w:val="2"/>
              <w:sz w:val="24"/>
              <w:szCs w:val="24"/>
              <w14:ligatures w14:val="standardContextual"/>
            </w:rPr>
          </w:pPr>
          <w:hyperlink w:anchor="_Toc197098470" w:history="1">
            <w:r w:rsidRPr="00406C70">
              <w:rPr>
                <w:rStyle w:val="a5"/>
                <w:noProof/>
              </w:rPr>
              <w:t xml:space="preserve">2.1. Выбор платформы и </w:t>
            </w:r>
            <w:r w:rsidRPr="00406C70">
              <w:rPr>
                <w:rStyle w:val="a5"/>
                <w:noProof/>
              </w:rPr>
              <w:t>и</w:t>
            </w:r>
            <w:r w:rsidRPr="00406C70">
              <w:rPr>
                <w:rStyle w:val="a5"/>
                <w:noProof/>
              </w:rPr>
              <w:t>нструментария для разработки модуля</w:t>
            </w:r>
            <w:r>
              <w:rPr>
                <w:noProof/>
                <w:webHidden/>
              </w:rPr>
              <w:tab/>
            </w:r>
            <w:r>
              <w:rPr>
                <w:noProof/>
                <w:webHidden/>
              </w:rPr>
              <w:fldChar w:fldCharType="begin"/>
            </w:r>
            <w:r>
              <w:rPr>
                <w:noProof/>
                <w:webHidden/>
              </w:rPr>
              <w:instrText xml:space="preserve"> PAGEREF _Toc197098470 \h </w:instrText>
            </w:r>
            <w:r>
              <w:rPr>
                <w:noProof/>
                <w:webHidden/>
              </w:rPr>
            </w:r>
            <w:r>
              <w:rPr>
                <w:noProof/>
                <w:webHidden/>
              </w:rPr>
              <w:fldChar w:fldCharType="separate"/>
            </w:r>
            <w:r>
              <w:rPr>
                <w:noProof/>
                <w:webHidden/>
              </w:rPr>
              <w:t>27</w:t>
            </w:r>
            <w:r>
              <w:rPr>
                <w:noProof/>
                <w:webHidden/>
              </w:rPr>
              <w:fldChar w:fldCharType="end"/>
            </w:r>
          </w:hyperlink>
        </w:p>
        <w:p w:rsidR="00D72875" w:rsidRDefault="00D72875">
          <w:pPr>
            <w:pStyle w:val="21"/>
            <w:tabs>
              <w:tab w:val="right" w:leader="dot" w:pos="9628"/>
            </w:tabs>
            <w:rPr>
              <w:rFonts w:asciiTheme="minorHAnsi" w:eastAsiaTheme="minorEastAsia" w:hAnsiTheme="minorHAnsi" w:cstheme="minorBidi"/>
              <w:noProof/>
              <w:kern w:val="2"/>
              <w:sz w:val="24"/>
              <w:szCs w:val="24"/>
              <w14:ligatures w14:val="standardContextual"/>
            </w:rPr>
          </w:pPr>
          <w:hyperlink w:anchor="_Toc197098471" w:history="1">
            <w:r w:rsidRPr="00406C70">
              <w:rPr>
                <w:rStyle w:val="a5"/>
                <w:noProof/>
              </w:rPr>
              <w:t>2.2. Разработка технического задания на модуль управления проектами для строительной компании</w:t>
            </w:r>
            <w:r>
              <w:rPr>
                <w:noProof/>
                <w:webHidden/>
              </w:rPr>
              <w:tab/>
            </w:r>
            <w:r>
              <w:rPr>
                <w:noProof/>
                <w:webHidden/>
              </w:rPr>
              <w:fldChar w:fldCharType="begin"/>
            </w:r>
            <w:r>
              <w:rPr>
                <w:noProof/>
                <w:webHidden/>
              </w:rPr>
              <w:instrText xml:space="preserve"> PAGEREF _Toc197098471 \h </w:instrText>
            </w:r>
            <w:r>
              <w:rPr>
                <w:noProof/>
                <w:webHidden/>
              </w:rPr>
            </w:r>
            <w:r>
              <w:rPr>
                <w:noProof/>
                <w:webHidden/>
              </w:rPr>
              <w:fldChar w:fldCharType="separate"/>
            </w:r>
            <w:r>
              <w:rPr>
                <w:noProof/>
                <w:webHidden/>
              </w:rPr>
              <w:t>29</w:t>
            </w:r>
            <w:r>
              <w:rPr>
                <w:noProof/>
                <w:webHidden/>
              </w:rPr>
              <w:fldChar w:fldCharType="end"/>
            </w:r>
          </w:hyperlink>
        </w:p>
        <w:p w:rsidR="00D72875" w:rsidRDefault="00D72875">
          <w:pPr>
            <w:pStyle w:val="21"/>
            <w:tabs>
              <w:tab w:val="right" w:leader="dot" w:pos="9628"/>
            </w:tabs>
            <w:rPr>
              <w:rFonts w:asciiTheme="minorHAnsi" w:eastAsiaTheme="minorEastAsia" w:hAnsiTheme="minorHAnsi" w:cstheme="minorBidi"/>
              <w:noProof/>
              <w:kern w:val="2"/>
              <w:sz w:val="24"/>
              <w:szCs w:val="24"/>
              <w14:ligatures w14:val="standardContextual"/>
            </w:rPr>
          </w:pPr>
          <w:hyperlink w:anchor="_Toc197098472" w:history="1">
            <w:r w:rsidRPr="00406C70">
              <w:rPr>
                <w:rStyle w:val="a5"/>
                <w:noProof/>
              </w:rPr>
              <w:t xml:space="preserve">2.3. Проектирование базы данных и настройка </w:t>
            </w:r>
            <w:r w:rsidRPr="00406C70">
              <w:rPr>
                <w:rStyle w:val="a5"/>
                <w:noProof/>
              </w:rPr>
              <w:t>с</w:t>
            </w:r>
            <w:r w:rsidRPr="00406C70">
              <w:rPr>
                <w:rStyle w:val="a5"/>
                <w:noProof/>
              </w:rPr>
              <w:t>ерверной инфраструктуры</w:t>
            </w:r>
            <w:r>
              <w:rPr>
                <w:noProof/>
                <w:webHidden/>
              </w:rPr>
              <w:tab/>
            </w:r>
            <w:r>
              <w:rPr>
                <w:noProof/>
                <w:webHidden/>
              </w:rPr>
              <w:fldChar w:fldCharType="begin"/>
            </w:r>
            <w:r>
              <w:rPr>
                <w:noProof/>
                <w:webHidden/>
              </w:rPr>
              <w:instrText xml:space="preserve"> PAGEREF _Toc197098472 \h </w:instrText>
            </w:r>
            <w:r>
              <w:rPr>
                <w:noProof/>
                <w:webHidden/>
              </w:rPr>
            </w:r>
            <w:r>
              <w:rPr>
                <w:noProof/>
                <w:webHidden/>
              </w:rPr>
              <w:fldChar w:fldCharType="separate"/>
            </w:r>
            <w:r>
              <w:rPr>
                <w:noProof/>
                <w:webHidden/>
              </w:rPr>
              <w:t>32</w:t>
            </w:r>
            <w:r>
              <w:rPr>
                <w:noProof/>
                <w:webHidden/>
              </w:rPr>
              <w:fldChar w:fldCharType="end"/>
            </w:r>
          </w:hyperlink>
        </w:p>
        <w:p w:rsidR="00D72875" w:rsidRDefault="00D728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197098473" w:history="1">
            <w:r w:rsidRPr="00406C70">
              <w:rPr>
                <w:rStyle w:val="a5"/>
                <w:noProof/>
              </w:rPr>
              <w:t>ЗАКЛЮЧЕНИЕ</w:t>
            </w:r>
            <w:r>
              <w:rPr>
                <w:noProof/>
                <w:webHidden/>
              </w:rPr>
              <w:tab/>
            </w:r>
            <w:r>
              <w:rPr>
                <w:noProof/>
                <w:webHidden/>
              </w:rPr>
              <w:fldChar w:fldCharType="begin"/>
            </w:r>
            <w:r>
              <w:rPr>
                <w:noProof/>
                <w:webHidden/>
              </w:rPr>
              <w:instrText xml:space="preserve"> PAGEREF _Toc197098473 \h </w:instrText>
            </w:r>
            <w:r>
              <w:rPr>
                <w:noProof/>
                <w:webHidden/>
              </w:rPr>
            </w:r>
            <w:r>
              <w:rPr>
                <w:noProof/>
                <w:webHidden/>
              </w:rPr>
              <w:fldChar w:fldCharType="separate"/>
            </w:r>
            <w:r>
              <w:rPr>
                <w:noProof/>
                <w:webHidden/>
              </w:rPr>
              <w:t>35</w:t>
            </w:r>
            <w:r>
              <w:rPr>
                <w:noProof/>
                <w:webHidden/>
              </w:rPr>
              <w:fldChar w:fldCharType="end"/>
            </w:r>
          </w:hyperlink>
        </w:p>
        <w:p w:rsidR="00D72875" w:rsidRDefault="00D72875">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197098474" w:history="1">
            <w:r w:rsidRPr="00406C70">
              <w:rPr>
                <w:rStyle w:val="a5"/>
                <w:noProof/>
              </w:rPr>
              <w:t>СПИСОК</w:t>
            </w:r>
            <w:r w:rsidRPr="00406C70">
              <w:rPr>
                <w:rStyle w:val="a5"/>
                <w:bCs/>
                <w:noProof/>
              </w:rPr>
              <w:t xml:space="preserve"> ИСПОЛЬЗОВАННОЙ ЛИТЕРАТУРЫ</w:t>
            </w:r>
            <w:r>
              <w:rPr>
                <w:noProof/>
                <w:webHidden/>
              </w:rPr>
              <w:tab/>
            </w:r>
            <w:r>
              <w:rPr>
                <w:noProof/>
                <w:webHidden/>
              </w:rPr>
              <w:fldChar w:fldCharType="begin"/>
            </w:r>
            <w:r>
              <w:rPr>
                <w:noProof/>
                <w:webHidden/>
              </w:rPr>
              <w:instrText xml:space="preserve"> PAGEREF _Toc197098474 \h </w:instrText>
            </w:r>
            <w:r>
              <w:rPr>
                <w:noProof/>
                <w:webHidden/>
              </w:rPr>
            </w:r>
            <w:r>
              <w:rPr>
                <w:noProof/>
                <w:webHidden/>
              </w:rPr>
              <w:fldChar w:fldCharType="separate"/>
            </w:r>
            <w:r>
              <w:rPr>
                <w:noProof/>
                <w:webHidden/>
              </w:rPr>
              <w:t>36</w:t>
            </w:r>
            <w:r>
              <w:rPr>
                <w:noProof/>
                <w:webHidden/>
              </w:rPr>
              <w:fldChar w:fldCharType="end"/>
            </w:r>
          </w:hyperlink>
        </w:p>
        <w:p w:rsidR="00C15171" w:rsidRDefault="00353779" w:rsidP="00551097">
          <w:pPr>
            <w:spacing w:after="0" w:line="360" w:lineRule="auto"/>
            <w:ind w:firstLineChars="125" w:firstLine="350"/>
            <w:jc w:val="both"/>
            <w:rPr>
              <w:rFonts w:ascii="Times New Roman" w:hAnsi="Times New Roman" w:cs="Times New Roman"/>
              <w:sz w:val="28"/>
              <w:szCs w:val="28"/>
            </w:rPr>
          </w:pPr>
          <w:r>
            <w:rPr>
              <w:rFonts w:ascii="Times New Roman" w:hAnsi="Times New Roman" w:cs="Times New Roman"/>
              <w:sz w:val="28"/>
              <w:szCs w:val="28"/>
            </w:rPr>
            <w:fldChar w:fldCharType="end"/>
          </w:r>
        </w:p>
      </w:sdtContent>
    </w:sdt>
    <w:p w:rsidR="00C15171" w:rsidRDefault="00C15171" w:rsidP="00551097">
      <w:pPr>
        <w:spacing w:line="360" w:lineRule="auto"/>
      </w:pPr>
    </w:p>
    <w:p w:rsidR="006221A5" w:rsidRPr="006221A5" w:rsidRDefault="006221A5" w:rsidP="00551097">
      <w:pPr>
        <w:spacing w:line="360" w:lineRule="auto"/>
      </w:pPr>
    </w:p>
    <w:p w:rsidR="006221A5" w:rsidRDefault="006221A5" w:rsidP="00551097">
      <w:pPr>
        <w:spacing w:line="360" w:lineRule="auto"/>
        <w:jc w:val="center"/>
      </w:pPr>
    </w:p>
    <w:p w:rsidR="006221A5" w:rsidRDefault="006221A5" w:rsidP="00551097">
      <w:pPr>
        <w:tabs>
          <w:tab w:val="center" w:pos="4819"/>
        </w:tabs>
        <w:spacing w:line="360" w:lineRule="auto"/>
      </w:pPr>
      <w:r>
        <w:tab/>
      </w: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Pr="006221A5" w:rsidRDefault="006221A5" w:rsidP="00551097">
      <w:pPr>
        <w:spacing w:line="360" w:lineRule="auto"/>
      </w:pPr>
    </w:p>
    <w:p w:rsidR="006221A5" w:rsidRDefault="006221A5" w:rsidP="00551097">
      <w:pPr>
        <w:spacing w:line="360" w:lineRule="auto"/>
      </w:pPr>
    </w:p>
    <w:p w:rsidR="006221A5" w:rsidRPr="006221A5" w:rsidRDefault="006221A5" w:rsidP="00551097">
      <w:pPr>
        <w:tabs>
          <w:tab w:val="center" w:pos="4819"/>
          <w:tab w:val="left" w:pos="5247"/>
        </w:tabs>
        <w:spacing w:line="360" w:lineRule="auto"/>
        <w:sectPr w:rsidR="006221A5" w:rsidRPr="006221A5" w:rsidSect="00EE4AB5">
          <w:headerReference w:type="default" r:id="rId15"/>
          <w:pgSz w:w="11906" w:h="16838"/>
          <w:pgMar w:top="1134" w:right="567" w:bottom="1134" w:left="1701" w:header="0" w:footer="0" w:gutter="0"/>
          <w:pgNumType w:start="7"/>
          <w:cols w:space="720"/>
          <w:docGrid w:linePitch="299"/>
        </w:sectPr>
      </w:pPr>
      <w:r>
        <w:tab/>
      </w:r>
      <w:r>
        <w:tab/>
      </w:r>
    </w:p>
    <w:p w:rsidR="00C15171" w:rsidRDefault="00FC0469" w:rsidP="00551097">
      <w:pPr>
        <w:pStyle w:val="1"/>
        <w:spacing w:after="160"/>
        <w:ind w:firstLine="709"/>
      </w:pPr>
      <w:bookmarkStart w:id="2" w:name="_Toc197098462"/>
      <w:bookmarkEnd w:id="1"/>
      <w:bookmarkEnd w:id="0"/>
      <w:r>
        <w:lastRenderedPageBreak/>
        <w:t>Введение</w:t>
      </w:r>
      <w:bookmarkEnd w:id="2"/>
    </w:p>
    <w:p w:rsidR="00FC0469" w:rsidRDefault="00FC0469" w:rsidP="00551097">
      <w:pPr>
        <w:pStyle w:val="af"/>
        <w:tabs>
          <w:tab w:val="left" w:pos="9179"/>
        </w:tabs>
        <w:spacing w:before="0" w:after="160" w:line="360" w:lineRule="auto"/>
        <w:ind w:left="0" w:firstLine="709"/>
      </w:pPr>
      <w:r w:rsidRPr="006659CD">
        <w:t>Актуальность исследования обусловлена возрастающей потребностью строительных компаний в эффективных инструментах управления проектами, которые позволяют оптимизировать процессы планирования, контроля и координации работ. В условиях высокой конкуренции и сложности строительных проектов внедрение специализированного модуля управления проектами становится необходимым для повышения прозрачности процессов, снижения рисков и улучшения качества выполнения задач. Несмотря на наличие готовых решений на рынке, их адаптация под специфику строительной отрасли часто оказывается недостаточной, что требует разработки индивидуального подхода. Данное исследование направлено на устранение этого пробела путем проектирования, дизайна и программной реализации модуля, учитывающего особенности строительной компании, что делает его актуальным и востребованным.</w:t>
      </w:r>
    </w:p>
    <w:p w:rsidR="00FC0469" w:rsidRDefault="00FC0469" w:rsidP="00551097">
      <w:pPr>
        <w:pStyle w:val="af"/>
        <w:tabs>
          <w:tab w:val="left" w:pos="9179"/>
        </w:tabs>
        <w:spacing w:before="0" w:after="160" w:line="360" w:lineRule="auto"/>
        <w:ind w:left="0" w:firstLine="709"/>
      </w:pPr>
      <w:r w:rsidRPr="006659CD">
        <w:t>Цель исследования – разработать и реализовать модуль управления проектами, адаптированный под специфику строительной компании, который позволит оптимизировать процессы планирования, контроля и координации строительных проектов, повысить их прозрачность и эффективность управления ресурсами.</w:t>
      </w:r>
    </w:p>
    <w:p w:rsidR="009254E0" w:rsidRDefault="00FC0469" w:rsidP="00551097">
      <w:pPr>
        <w:pStyle w:val="af"/>
        <w:tabs>
          <w:tab w:val="left" w:pos="9179"/>
        </w:tabs>
        <w:spacing w:before="0" w:after="160" w:line="360" w:lineRule="auto"/>
        <w:ind w:left="0" w:firstLine="0"/>
      </w:pPr>
      <w:r>
        <w:t xml:space="preserve">          </w:t>
      </w:r>
      <w:r w:rsidRPr="006659CD">
        <w:t>Задачи исследования:</w:t>
      </w:r>
    </w:p>
    <w:p w:rsidR="009254E0" w:rsidRDefault="00FC0469" w:rsidP="00551097">
      <w:pPr>
        <w:pStyle w:val="af"/>
        <w:numPr>
          <w:ilvl w:val="0"/>
          <w:numId w:val="37"/>
        </w:numPr>
        <w:tabs>
          <w:tab w:val="left" w:pos="9179"/>
        </w:tabs>
        <w:spacing w:before="0" w:after="160" w:line="360" w:lineRule="auto"/>
      </w:pPr>
      <w:r w:rsidRPr="006659CD">
        <w:t>Проанализировать существующие решения и подходы к управлению проектами в строительной отрасли.</w:t>
      </w:r>
    </w:p>
    <w:p w:rsidR="009254E0" w:rsidRDefault="00FC0469" w:rsidP="00551097">
      <w:pPr>
        <w:pStyle w:val="af"/>
        <w:numPr>
          <w:ilvl w:val="0"/>
          <w:numId w:val="37"/>
        </w:numPr>
        <w:tabs>
          <w:tab w:val="left" w:pos="9179"/>
        </w:tabs>
        <w:spacing w:before="0" w:after="160" w:line="360" w:lineRule="auto"/>
      </w:pPr>
      <w:r w:rsidRPr="006659CD">
        <w:t>Исследовать особенности и потребности строительных компаний в области управления проектами.</w:t>
      </w:r>
    </w:p>
    <w:p w:rsidR="009254E0" w:rsidRDefault="00FC0469" w:rsidP="00551097">
      <w:pPr>
        <w:pStyle w:val="af"/>
        <w:numPr>
          <w:ilvl w:val="0"/>
          <w:numId w:val="37"/>
        </w:numPr>
        <w:tabs>
          <w:tab w:val="left" w:pos="9179"/>
        </w:tabs>
        <w:spacing w:before="0" w:after="160" w:line="360" w:lineRule="auto"/>
      </w:pPr>
      <w:r w:rsidRPr="006659CD">
        <w:t>Разработать требования к функционалу и интерфейсу модуля управления проектами.</w:t>
      </w:r>
    </w:p>
    <w:p w:rsidR="00FC0469" w:rsidRPr="006659CD" w:rsidRDefault="00FC0469" w:rsidP="00551097">
      <w:pPr>
        <w:pStyle w:val="af"/>
        <w:numPr>
          <w:ilvl w:val="0"/>
          <w:numId w:val="37"/>
        </w:numPr>
        <w:tabs>
          <w:tab w:val="left" w:pos="9179"/>
        </w:tabs>
        <w:spacing w:before="0" w:after="160" w:line="360" w:lineRule="auto"/>
      </w:pPr>
      <w:r w:rsidRPr="006659CD">
        <w:t>Спроектировать архитектуру модуля и разработать его программную реализацию.</w:t>
      </w:r>
    </w:p>
    <w:p w:rsidR="00FC0469" w:rsidRDefault="00FC0469" w:rsidP="00551097">
      <w:pPr>
        <w:pStyle w:val="af"/>
        <w:tabs>
          <w:tab w:val="left" w:pos="9179"/>
        </w:tabs>
        <w:spacing w:before="0" w:after="160" w:line="360" w:lineRule="auto"/>
        <w:ind w:left="0" w:firstLine="709"/>
      </w:pPr>
      <w:r>
        <w:lastRenderedPageBreak/>
        <w:t>О</w:t>
      </w:r>
      <w:r w:rsidRPr="0098591B">
        <w:t>бъектом исследования является процесс управления проектами в строительной компании, включающий планирование, контроль выполнения задач, распределение ресурсов и координацию взаимодействия между участниками проектов.</w:t>
      </w:r>
    </w:p>
    <w:p w:rsidR="00FC0469" w:rsidRDefault="00FC0469" w:rsidP="00551097">
      <w:pPr>
        <w:pStyle w:val="af"/>
        <w:tabs>
          <w:tab w:val="left" w:pos="9179"/>
        </w:tabs>
        <w:spacing w:before="0" w:after="160" w:line="360" w:lineRule="auto"/>
        <w:ind w:left="0" w:firstLine="709"/>
      </w:pPr>
      <w:r w:rsidRPr="0098591B">
        <w:t>Предмет</w:t>
      </w:r>
      <w:r>
        <w:t>ом</w:t>
      </w:r>
      <w:r w:rsidRPr="0098591B">
        <w:t xml:space="preserve"> исследования</w:t>
      </w:r>
      <w:r>
        <w:t xml:space="preserve"> </w:t>
      </w:r>
      <w:r w:rsidRPr="0098591B">
        <w:t>является разработка модуля управления проектами для строительной компании, включающего проектирование, дизайн интерфейса и программную реализацию, направленного на оптимизацию процессов планирования, контроля и координации строительных проектов.</w:t>
      </w:r>
    </w:p>
    <w:p w:rsidR="00C15171" w:rsidRDefault="00C15171" w:rsidP="00551097">
      <w:pPr>
        <w:spacing w:line="360" w:lineRule="auto"/>
      </w:pPr>
    </w:p>
    <w:p w:rsidR="00C15171" w:rsidRDefault="00353779" w:rsidP="00551097">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32"/>
          <w:szCs w:val="32"/>
        </w:rPr>
        <w:br w:type="page"/>
      </w:r>
    </w:p>
    <w:p w:rsidR="00FC0469" w:rsidRDefault="00FC0469" w:rsidP="00551097">
      <w:pPr>
        <w:pStyle w:val="1"/>
        <w:rPr>
          <w:bCs/>
          <w:color w:val="000000" w:themeColor="text1"/>
        </w:rPr>
      </w:pPr>
      <w:bookmarkStart w:id="3" w:name="_Toc197098463"/>
      <w:r w:rsidRPr="00A6406C">
        <w:rPr>
          <w:bCs/>
          <w:color w:val="000000" w:themeColor="text1"/>
        </w:rPr>
        <w:lastRenderedPageBreak/>
        <w:t>Глава 1.</w:t>
      </w:r>
      <w:r>
        <w:rPr>
          <w:bCs/>
          <w:color w:val="000000" w:themeColor="text1"/>
        </w:rPr>
        <w:t xml:space="preserve"> </w:t>
      </w:r>
      <w:r w:rsidRPr="00D63B4F">
        <w:rPr>
          <w:bCs/>
          <w:color w:val="000000" w:themeColor="text1"/>
        </w:rPr>
        <w:t>Теоретические аспекты проектирования модуля информационной системы</w:t>
      </w:r>
      <w:bookmarkEnd w:id="3"/>
    </w:p>
    <w:p w:rsidR="00FC0469" w:rsidRDefault="00FC0469" w:rsidP="00A14B20">
      <w:pPr>
        <w:spacing w:line="360" w:lineRule="auto"/>
        <w:ind w:firstLine="720"/>
        <w:jc w:val="both"/>
        <w:rPr>
          <w:rFonts w:ascii="Times New Roman" w:hAnsi="Times New Roman" w:cs="Times New Roman"/>
          <w:sz w:val="28"/>
          <w:szCs w:val="28"/>
        </w:rPr>
      </w:pPr>
      <w:r w:rsidRPr="00FC0469">
        <w:rPr>
          <w:rFonts w:ascii="Times New Roman" w:hAnsi="Times New Roman" w:cs="Times New Roman"/>
          <w:sz w:val="28"/>
          <w:szCs w:val="28"/>
        </w:rPr>
        <w:t>Разработка веб-приложения требует тщательного планирования и соблюдения ключевых принципов, чтобы проект получился функциональным, безопасным и удобным в поддержке. Рассмотрим основные этапы и подходы к созданию веб-приложени</w:t>
      </w:r>
      <w:r w:rsidR="009254E0">
        <w:rPr>
          <w:rFonts w:ascii="Times New Roman" w:hAnsi="Times New Roman" w:cs="Times New Roman"/>
          <w:sz w:val="28"/>
          <w:szCs w:val="28"/>
        </w:rPr>
        <w:t>я</w:t>
      </w:r>
      <w:r w:rsidRPr="00FC0469">
        <w:rPr>
          <w:rFonts w:ascii="Times New Roman" w:hAnsi="Times New Roman" w:cs="Times New Roman"/>
          <w:sz w:val="28"/>
          <w:szCs w:val="28"/>
        </w:rPr>
        <w:t>.</w:t>
      </w:r>
    </w:p>
    <w:p w:rsidR="00890A6B" w:rsidRPr="00890A6B" w:rsidRDefault="00890A6B" w:rsidP="00A14B20">
      <w:pPr>
        <w:pStyle w:val="2"/>
        <w:ind w:firstLine="720"/>
        <w:jc w:val="both"/>
        <w:rPr>
          <w:bCs/>
        </w:rPr>
      </w:pPr>
      <w:bookmarkStart w:id="4" w:name="_Toc197098464"/>
      <w:r>
        <w:rPr>
          <w:bCs/>
        </w:rPr>
        <w:t xml:space="preserve">1.1 </w:t>
      </w:r>
      <w:r w:rsidR="00E373A6" w:rsidRPr="00DB58EA">
        <w:t>Основные принципы р</w:t>
      </w:r>
      <w:r w:rsidR="00E373A6">
        <w:t>азработки информационных систем</w:t>
      </w:r>
      <w:bookmarkEnd w:id="4"/>
    </w:p>
    <w:p w:rsidR="00A14B20" w:rsidRPr="00A14B20" w:rsidRDefault="00A14B20" w:rsidP="00A14B20">
      <w:pPr>
        <w:spacing w:line="360" w:lineRule="auto"/>
        <w:ind w:firstLine="720"/>
        <w:jc w:val="both"/>
        <w:rPr>
          <w:rFonts w:ascii="Times New Roman" w:hAnsi="Times New Roman" w:cs="Times New Roman"/>
          <w:sz w:val="28"/>
          <w:szCs w:val="28"/>
        </w:rPr>
      </w:pPr>
      <w:r w:rsidRPr="00A14B20">
        <w:rPr>
          <w:rFonts w:ascii="Times New Roman" w:hAnsi="Times New Roman" w:cs="Times New Roman"/>
          <w:sz w:val="28"/>
          <w:szCs w:val="28"/>
        </w:rPr>
        <w:t>Разработка современных информационных систем базируется на ряде фундаментальных принципов, обеспечивающих их эффективность, надежность и долгосрочную жизнеспособность. Эти принципы формируют методологическую основу для создания качественных программных решений.</w:t>
      </w:r>
    </w:p>
    <w:p w:rsidR="00A14B20" w:rsidRPr="00A14B20" w:rsidRDefault="00A14B20" w:rsidP="00A14B20">
      <w:pPr>
        <w:spacing w:line="360" w:lineRule="auto"/>
        <w:ind w:firstLine="720"/>
        <w:jc w:val="both"/>
        <w:rPr>
          <w:rFonts w:ascii="Times New Roman" w:hAnsi="Times New Roman" w:cs="Times New Roman"/>
          <w:sz w:val="28"/>
          <w:szCs w:val="28"/>
        </w:rPr>
      </w:pPr>
      <w:r w:rsidRPr="00A14B20">
        <w:rPr>
          <w:rFonts w:ascii="Times New Roman" w:hAnsi="Times New Roman" w:cs="Times New Roman"/>
          <w:sz w:val="28"/>
          <w:szCs w:val="28"/>
        </w:rPr>
        <w:t>Принцип модульности предполагает декомпозицию системы на логически завершенные компоненты с четко определенными интерфейсами взаимодействия. Такой подход позволяет упростить процесс разработки, тестирования и последующего сопровождения системы, а также обеспечивает возможность параллельной работы разных команд над отдельными модулями.</w:t>
      </w:r>
    </w:p>
    <w:p w:rsidR="00A14B20" w:rsidRPr="00A14B20" w:rsidRDefault="00A14B20" w:rsidP="00A14B20">
      <w:pPr>
        <w:spacing w:line="360" w:lineRule="auto"/>
        <w:ind w:firstLine="720"/>
        <w:jc w:val="both"/>
        <w:rPr>
          <w:rFonts w:ascii="Times New Roman" w:hAnsi="Times New Roman" w:cs="Times New Roman"/>
          <w:sz w:val="28"/>
          <w:szCs w:val="28"/>
        </w:rPr>
      </w:pPr>
      <w:r w:rsidRPr="00A14B20">
        <w:rPr>
          <w:rFonts w:ascii="Times New Roman" w:hAnsi="Times New Roman" w:cs="Times New Roman"/>
          <w:sz w:val="28"/>
          <w:szCs w:val="28"/>
        </w:rPr>
        <w:t>Принцип инкапсуляции требует сокрытия внутренней реализации модулей и предоставления строго определенного API для взаимодействия с ними. Это снижает степень связанности компонентов системы и минимизирует эффект распространения изменений при модификации отдельных частей системы.</w:t>
      </w:r>
    </w:p>
    <w:p w:rsidR="00A14B20" w:rsidRPr="00A14B20" w:rsidRDefault="00A14B20" w:rsidP="00A14B20">
      <w:pPr>
        <w:spacing w:line="360" w:lineRule="auto"/>
        <w:ind w:firstLine="720"/>
        <w:jc w:val="both"/>
        <w:rPr>
          <w:rFonts w:ascii="Times New Roman" w:hAnsi="Times New Roman" w:cs="Times New Roman"/>
          <w:sz w:val="28"/>
          <w:szCs w:val="28"/>
        </w:rPr>
      </w:pPr>
      <w:r w:rsidRPr="00A14B20">
        <w:rPr>
          <w:rFonts w:ascii="Times New Roman" w:hAnsi="Times New Roman" w:cs="Times New Roman"/>
          <w:sz w:val="28"/>
          <w:szCs w:val="28"/>
        </w:rPr>
        <w:t>Принцип масштабируемости означает проектирование системы с учетом возможного роста нагрузки и расширения функциональности. Архитектура должна позволять наращивать производительность системы как вертикально (увеличение мощности серверов), так и горизонтально (добавление новых узлов).</w:t>
      </w:r>
    </w:p>
    <w:p w:rsidR="00A14B20" w:rsidRPr="00A14B20" w:rsidRDefault="00A14B20" w:rsidP="00A14B20">
      <w:pPr>
        <w:spacing w:line="360" w:lineRule="auto"/>
        <w:ind w:firstLine="720"/>
        <w:jc w:val="both"/>
        <w:rPr>
          <w:rFonts w:ascii="Times New Roman" w:hAnsi="Times New Roman" w:cs="Times New Roman"/>
          <w:sz w:val="28"/>
          <w:szCs w:val="28"/>
        </w:rPr>
      </w:pPr>
      <w:r w:rsidRPr="00A14B20">
        <w:rPr>
          <w:rFonts w:ascii="Times New Roman" w:hAnsi="Times New Roman" w:cs="Times New Roman"/>
          <w:sz w:val="28"/>
          <w:szCs w:val="28"/>
        </w:rPr>
        <w:t xml:space="preserve">Принцип безопасности подразумевает встроенные механизмы защиты данных на всех уровнях системы - от контроля доступа до шифрования </w:t>
      </w:r>
      <w:r w:rsidRPr="00A14B20">
        <w:rPr>
          <w:rFonts w:ascii="Times New Roman" w:hAnsi="Times New Roman" w:cs="Times New Roman"/>
          <w:sz w:val="28"/>
          <w:szCs w:val="28"/>
        </w:rPr>
        <w:lastRenderedPageBreak/>
        <w:t>передаваемой информации. Безопасность должна рассматриваться как неотъемлемая характеристика системы, а не как дополнительная функция.</w:t>
      </w:r>
    </w:p>
    <w:p w:rsidR="00A14B20" w:rsidRPr="00A14B20" w:rsidRDefault="00A14B20" w:rsidP="00A14B20">
      <w:pPr>
        <w:spacing w:line="360" w:lineRule="auto"/>
        <w:ind w:firstLine="720"/>
        <w:jc w:val="both"/>
        <w:rPr>
          <w:rFonts w:ascii="Times New Roman" w:hAnsi="Times New Roman" w:cs="Times New Roman"/>
          <w:sz w:val="28"/>
          <w:szCs w:val="28"/>
        </w:rPr>
      </w:pPr>
      <w:r w:rsidRPr="00A14B20">
        <w:rPr>
          <w:rFonts w:ascii="Times New Roman" w:hAnsi="Times New Roman" w:cs="Times New Roman"/>
          <w:sz w:val="28"/>
          <w:szCs w:val="28"/>
        </w:rPr>
        <w:t>Принцип удобства использования (</w:t>
      </w:r>
      <w:proofErr w:type="spellStart"/>
      <w:r w:rsidRPr="00A14B20">
        <w:rPr>
          <w:rFonts w:ascii="Times New Roman" w:hAnsi="Times New Roman" w:cs="Times New Roman"/>
          <w:sz w:val="28"/>
          <w:szCs w:val="28"/>
        </w:rPr>
        <w:t>usability</w:t>
      </w:r>
      <w:proofErr w:type="spellEnd"/>
      <w:r w:rsidRPr="00A14B20">
        <w:rPr>
          <w:rFonts w:ascii="Times New Roman" w:hAnsi="Times New Roman" w:cs="Times New Roman"/>
          <w:sz w:val="28"/>
          <w:szCs w:val="28"/>
        </w:rPr>
        <w:t>) ориентирует разработчиков на потребности конечных пользователей. Интерфейсы системы должны быть интуитивно понятными, а рабочие процессы - соответствовать логике предметной области.</w:t>
      </w:r>
    </w:p>
    <w:p w:rsidR="00A14B20" w:rsidRPr="00A14B20" w:rsidRDefault="00A14B20" w:rsidP="00A14B20">
      <w:pPr>
        <w:spacing w:line="360" w:lineRule="auto"/>
        <w:ind w:firstLine="720"/>
        <w:jc w:val="both"/>
        <w:rPr>
          <w:rFonts w:ascii="Times New Roman" w:hAnsi="Times New Roman" w:cs="Times New Roman"/>
          <w:sz w:val="28"/>
          <w:szCs w:val="28"/>
        </w:rPr>
      </w:pPr>
      <w:r w:rsidRPr="00A14B20">
        <w:rPr>
          <w:rFonts w:ascii="Times New Roman" w:hAnsi="Times New Roman" w:cs="Times New Roman"/>
          <w:sz w:val="28"/>
          <w:szCs w:val="28"/>
        </w:rPr>
        <w:t>Принцип гибкости требует проектирования системы с учетом возможных изменений бизнес-требований. Архитектура должна позволять относительно легко вносить изменения и добавлять новую функциональность без необходимости кардинальной переработки существующего кода.</w:t>
      </w:r>
    </w:p>
    <w:p w:rsidR="00A14B20" w:rsidRPr="00A14B20" w:rsidRDefault="00A14B20" w:rsidP="00A14B20">
      <w:pPr>
        <w:spacing w:line="360" w:lineRule="auto"/>
        <w:ind w:firstLine="720"/>
        <w:jc w:val="both"/>
        <w:rPr>
          <w:rFonts w:ascii="Times New Roman" w:hAnsi="Times New Roman" w:cs="Times New Roman"/>
          <w:sz w:val="28"/>
          <w:szCs w:val="28"/>
        </w:rPr>
      </w:pPr>
      <w:r w:rsidRPr="00A14B20">
        <w:rPr>
          <w:rFonts w:ascii="Times New Roman" w:hAnsi="Times New Roman" w:cs="Times New Roman"/>
          <w:sz w:val="28"/>
          <w:szCs w:val="28"/>
        </w:rPr>
        <w:t>Принцип стандартизации предполагает использование общепринятых протоколов, форматов данных и подходов к проектированию. Это упрощает интеграцию с другими системами и снижает затраты на обучение персонала.</w:t>
      </w:r>
    </w:p>
    <w:p w:rsidR="00A14B20" w:rsidRPr="00A14B20" w:rsidRDefault="00A14B20" w:rsidP="00A14B20">
      <w:pPr>
        <w:spacing w:line="360" w:lineRule="auto"/>
        <w:ind w:firstLine="720"/>
        <w:jc w:val="both"/>
        <w:rPr>
          <w:rFonts w:ascii="Times New Roman" w:hAnsi="Times New Roman" w:cs="Times New Roman"/>
          <w:sz w:val="28"/>
          <w:szCs w:val="28"/>
        </w:rPr>
      </w:pPr>
      <w:r w:rsidRPr="00A14B20">
        <w:rPr>
          <w:rFonts w:ascii="Times New Roman" w:hAnsi="Times New Roman" w:cs="Times New Roman"/>
          <w:sz w:val="28"/>
          <w:szCs w:val="28"/>
        </w:rPr>
        <w:t>Принцип производительности означает необходимость учета требований к быстродействию системы на всех этапах разработки - от проектирования архитектуры до реализации отдельных алгоритмов.</w:t>
      </w:r>
    </w:p>
    <w:p w:rsidR="00A14B20" w:rsidRDefault="00A14B20" w:rsidP="00A14B20">
      <w:pPr>
        <w:spacing w:line="360" w:lineRule="auto"/>
        <w:ind w:firstLine="720"/>
        <w:jc w:val="both"/>
        <w:rPr>
          <w:rFonts w:ascii="Times New Roman" w:hAnsi="Times New Roman" w:cs="Times New Roman"/>
          <w:sz w:val="28"/>
          <w:szCs w:val="28"/>
        </w:rPr>
      </w:pPr>
      <w:r w:rsidRPr="00A14B20">
        <w:rPr>
          <w:rFonts w:ascii="Times New Roman" w:hAnsi="Times New Roman" w:cs="Times New Roman"/>
          <w:sz w:val="28"/>
          <w:szCs w:val="28"/>
        </w:rPr>
        <w:t>Следование этим принципам позволяет создавать информационные системы, которые не только удовлетворяют текущим требованиям заказчика, но и обладают потенциалом для дальнейшего развития и адаптации к изменяющимся бизнес-условиям. Важно отметить, что эти принципы взаимосвязаны и должны рассматриваться в комплексе при принятии проектных решений.</w:t>
      </w:r>
    </w:p>
    <w:p w:rsidR="00A14B20" w:rsidRDefault="00A14B20">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rsidR="00E373A6" w:rsidRPr="00E373A6" w:rsidRDefault="00E373A6" w:rsidP="00A14B20">
      <w:pPr>
        <w:pStyle w:val="2"/>
        <w:ind w:firstLine="720"/>
        <w:jc w:val="both"/>
      </w:pPr>
      <w:bookmarkStart w:id="5" w:name="_Toc197098465"/>
      <w:r w:rsidRPr="006221A5">
        <w:lastRenderedPageBreak/>
        <w:t>1.</w:t>
      </w:r>
      <w:r w:rsidRPr="00E373A6">
        <w:t>2</w:t>
      </w:r>
      <w:r w:rsidRPr="006221A5">
        <w:t xml:space="preserve">. </w:t>
      </w:r>
      <w:r w:rsidRPr="00DB58EA">
        <w:t xml:space="preserve">Архитектурные подходы к созданию модулей </w:t>
      </w:r>
      <w:r>
        <w:t>информационной системы</w:t>
      </w:r>
      <w:bookmarkEnd w:id="5"/>
    </w:p>
    <w:p w:rsidR="006A5257" w:rsidRPr="006A5257" w:rsidRDefault="006A5257" w:rsidP="00A14B20">
      <w:pPr>
        <w:spacing w:after="0" w:line="360" w:lineRule="auto"/>
        <w:ind w:firstLine="720"/>
        <w:jc w:val="both"/>
        <w:rPr>
          <w:rFonts w:ascii="Times New Roman" w:hAnsi="Times New Roman" w:cs="Times New Roman"/>
          <w:sz w:val="28"/>
          <w:szCs w:val="28"/>
        </w:rPr>
      </w:pPr>
      <w:r w:rsidRPr="006A5257">
        <w:rPr>
          <w:rFonts w:ascii="Times New Roman" w:hAnsi="Times New Roman" w:cs="Times New Roman"/>
          <w:sz w:val="28"/>
          <w:szCs w:val="28"/>
        </w:rPr>
        <w:t>Архитектура информационной системы играет ключевую роль в определении структуры, масштабируемости и надежности разрабатываемого решения. Современные подходы к проектированию модулей ИС варьируются от традиционных монолитных структур до гибких распределенных систем, каждый из которых имеет свои преимущества и области применения.</w:t>
      </w:r>
    </w:p>
    <w:p w:rsidR="006A5257" w:rsidRPr="006A5257" w:rsidRDefault="006A5257" w:rsidP="00A14B20">
      <w:pPr>
        <w:spacing w:after="0" w:line="360" w:lineRule="auto"/>
        <w:ind w:firstLine="720"/>
        <w:jc w:val="both"/>
        <w:rPr>
          <w:rFonts w:ascii="Times New Roman" w:hAnsi="Times New Roman" w:cs="Times New Roman"/>
          <w:sz w:val="28"/>
          <w:szCs w:val="28"/>
        </w:rPr>
      </w:pPr>
      <w:r w:rsidRPr="006A5257">
        <w:rPr>
          <w:rFonts w:ascii="Times New Roman" w:hAnsi="Times New Roman" w:cs="Times New Roman"/>
          <w:sz w:val="28"/>
          <w:szCs w:val="28"/>
        </w:rPr>
        <w:t>Монолитная архитектура представляет собой единую кодовую базу, где все компоненты тесно связаны и функционируют как одно целое. Такой подход обеспечивает простоту разработки и развертывания на начальных этапах, однако усложняет масштабирование и внесение изменений в уже работающую систему.</w:t>
      </w:r>
    </w:p>
    <w:p w:rsidR="006A5257" w:rsidRPr="006A5257" w:rsidRDefault="006A5257" w:rsidP="00A14B20">
      <w:pPr>
        <w:spacing w:after="0" w:line="360" w:lineRule="auto"/>
        <w:ind w:firstLine="720"/>
        <w:jc w:val="both"/>
        <w:rPr>
          <w:rFonts w:ascii="Times New Roman" w:hAnsi="Times New Roman" w:cs="Times New Roman"/>
          <w:sz w:val="28"/>
          <w:szCs w:val="28"/>
        </w:rPr>
      </w:pPr>
      <w:r w:rsidRPr="006A5257">
        <w:rPr>
          <w:rFonts w:ascii="Times New Roman" w:hAnsi="Times New Roman" w:cs="Times New Roman"/>
          <w:sz w:val="28"/>
          <w:szCs w:val="28"/>
        </w:rPr>
        <w:t>Многоуровневая архитектура разделяет систему на логические слои, такие как уровень представления, уровень бизнес-логики и уровень доступа к данным. Это позволяет улучшить управляемость кода, упростить тестирование отдельных компонентов и обеспечить более гибкую настройку системы под изменяющиеся требования.</w:t>
      </w:r>
    </w:p>
    <w:p w:rsidR="006A5257" w:rsidRPr="006A5257" w:rsidRDefault="006A5257" w:rsidP="00A14B20">
      <w:pPr>
        <w:spacing w:after="0" w:line="360" w:lineRule="auto"/>
        <w:ind w:firstLine="720"/>
        <w:jc w:val="both"/>
        <w:rPr>
          <w:rFonts w:ascii="Times New Roman" w:hAnsi="Times New Roman" w:cs="Times New Roman"/>
          <w:sz w:val="28"/>
          <w:szCs w:val="28"/>
        </w:rPr>
      </w:pPr>
      <w:proofErr w:type="spellStart"/>
      <w:r w:rsidRPr="006A5257">
        <w:rPr>
          <w:rFonts w:ascii="Times New Roman" w:hAnsi="Times New Roman" w:cs="Times New Roman"/>
          <w:sz w:val="28"/>
          <w:szCs w:val="28"/>
        </w:rPr>
        <w:t>Микросервисная</w:t>
      </w:r>
      <w:proofErr w:type="spellEnd"/>
      <w:r w:rsidRPr="006A5257">
        <w:rPr>
          <w:rFonts w:ascii="Times New Roman" w:hAnsi="Times New Roman" w:cs="Times New Roman"/>
          <w:sz w:val="28"/>
          <w:szCs w:val="28"/>
        </w:rPr>
        <w:t xml:space="preserve"> архитектура основана на декомпозиции системы на независимые сервисы, каждый из которых отвечает за определенную бизнес-функцию. Сервисы взаимодействуют через легковесные протоколы (REST, </w:t>
      </w:r>
      <w:proofErr w:type="spellStart"/>
      <w:r w:rsidRPr="006A5257">
        <w:rPr>
          <w:rFonts w:ascii="Times New Roman" w:hAnsi="Times New Roman" w:cs="Times New Roman"/>
          <w:sz w:val="28"/>
          <w:szCs w:val="28"/>
        </w:rPr>
        <w:t>gRPC</w:t>
      </w:r>
      <w:proofErr w:type="spellEnd"/>
      <w:r w:rsidRPr="006A5257">
        <w:rPr>
          <w:rFonts w:ascii="Times New Roman" w:hAnsi="Times New Roman" w:cs="Times New Roman"/>
          <w:sz w:val="28"/>
          <w:szCs w:val="28"/>
        </w:rPr>
        <w:t>), что обеспечивает высокую степень масштабируемости и отказоустойчивости. Однако данный подход требует тщательного проектирования межсервисного взаимодействия и может усложнить мониторинг системы.</w:t>
      </w:r>
    </w:p>
    <w:p w:rsidR="006A5257" w:rsidRPr="006A5257" w:rsidRDefault="006A5257" w:rsidP="00A14B20">
      <w:pPr>
        <w:spacing w:after="0" w:line="360" w:lineRule="auto"/>
        <w:ind w:firstLine="720"/>
        <w:jc w:val="both"/>
        <w:rPr>
          <w:rFonts w:ascii="Times New Roman" w:hAnsi="Times New Roman" w:cs="Times New Roman"/>
          <w:sz w:val="28"/>
          <w:szCs w:val="28"/>
        </w:rPr>
      </w:pPr>
      <w:r w:rsidRPr="006A5257">
        <w:rPr>
          <w:rFonts w:ascii="Times New Roman" w:hAnsi="Times New Roman" w:cs="Times New Roman"/>
          <w:sz w:val="28"/>
          <w:szCs w:val="28"/>
        </w:rPr>
        <w:t>Событийно-ориентированная архитектура строится на принципе асинхронной обработки событий, где модули реагируют на изменения состояния системы. Такой подход особенно эффективен в системах реального времени и позволяет минимизировать прямые зависимости между компонентами.</w:t>
      </w:r>
    </w:p>
    <w:p w:rsidR="006A5257" w:rsidRPr="006A5257" w:rsidRDefault="006A5257" w:rsidP="00A14B20">
      <w:pPr>
        <w:spacing w:after="0" w:line="360" w:lineRule="auto"/>
        <w:ind w:firstLine="720"/>
        <w:jc w:val="both"/>
        <w:rPr>
          <w:rFonts w:ascii="Times New Roman" w:hAnsi="Times New Roman" w:cs="Times New Roman"/>
          <w:sz w:val="28"/>
          <w:szCs w:val="28"/>
        </w:rPr>
      </w:pPr>
      <w:r w:rsidRPr="006A5257">
        <w:rPr>
          <w:rFonts w:ascii="Times New Roman" w:hAnsi="Times New Roman" w:cs="Times New Roman"/>
          <w:sz w:val="28"/>
          <w:szCs w:val="28"/>
        </w:rPr>
        <w:t xml:space="preserve">Сервис-ориентированная архитектура (SOA) предполагает использование стандартизированных сервисов, доступных через сеть, что обеспечивает </w:t>
      </w:r>
      <w:r w:rsidRPr="006A5257">
        <w:rPr>
          <w:rFonts w:ascii="Times New Roman" w:hAnsi="Times New Roman" w:cs="Times New Roman"/>
          <w:sz w:val="28"/>
          <w:szCs w:val="28"/>
        </w:rPr>
        <w:lastRenderedPageBreak/>
        <w:t>возможность повторного использования функциональности и упрощает интеграцию с внешними системами.</w:t>
      </w:r>
    </w:p>
    <w:p w:rsidR="006A5257" w:rsidRDefault="006A5257" w:rsidP="00A14B20">
      <w:pPr>
        <w:spacing w:after="0" w:line="360" w:lineRule="auto"/>
        <w:ind w:firstLine="720"/>
        <w:jc w:val="both"/>
        <w:rPr>
          <w:rFonts w:ascii="Times New Roman" w:hAnsi="Times New Roman" w:cs="Times New Roman"/>
          <w:sz w:val="28"/>
          <w:szCs w:val="28"/>
        </w:rPr>
      </w:pPr>
      <w:r w:rsidRPr="006A5257">
        <w:rPr>
          <w:rFonts w:ascii="Times New Roman" w:hAnsi="Times New Roman" w:cs="Times New Roman"/>
          <w:sz w:val="28"/>
          <w:szCs w:val="28"/>
        </w:rPr>
        <w:t>Выбор конкретного архитектурного подхода зависит от масштаба проекта, требований к производительности, необходимости масштабирования и других факторов. Грамотное проектирование архитектуры позволяет создать модульную, легко поддерживаемую и адаптируемую информационную систему.</w:t>
      </w:r>
    </w:p>
    <w:p w:rsidR="006A5257" w:rsidRPr="004A5322" w:rsidRDefault="006A5257">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rsidR="00EE7C7B" w:rsidRDefault="00EE7C7B" w:rsidP="00EE7C7B">
      <w:pPr>
        <w:pStyle w:val="2"/>
        <w:ind w:firstLine="709"/>
        <w:jc w:val="left"/>
      </w:pPr>
      <w:bookmarkStart w:id="6" w:name="_Toc197098466"/>
      <w:r w:rsidRPr="006221A5">
        <w:lastRenderedPageBreak/>
        <w:t>1.</w:t>
      </w:r>
      <w:r>
        <w:t>3</w:t>
      </w:r>
      <w:r w:rsidRPr="006221A5">
        <w:t xml:space="preserve">. </w:t>
      </w:r>
      <w:bookmarkStart w:id="7" w:name="_Hlk196400938"/>
      <w:r>
        <w:t>Анализ бизнес-процессов</w:t>
      </w:r>
      <w:r w:rsidRPr="00B14ADA">
        <w:t xml:space="preserve"> строительн</w:t>
      </w:r>
      <w:r>
        <w:t>ых</w:t>
      </w:r>
      <w:r w:rsidRPr="00B14ADA">
        <w:t xml:space="preserve"> </w:t>
      </w:r>
      <w:r>
        <w:t>компаний</w:t>
      </w:r>
      <w:bookmarkEnd w:id="6"/>
      <w:bookmarkEnd w:id="7"/>
    </w:p>
    <w:p w:rsidR="00EE7C7B" w:rsidRPr="00917E2E" w:rsidRDefault="00EE7C7B" w:rsidP="00EE7C7B">
      <w:pPr>
        <w:spacing w:line="360" w:lineRule="auto"/>
        <w:ind w:firstLine="709"/>
        <w:jc w:val="both"/>
        <w:rPr>
          <w:rFonts w:ascii="Times New Roman" w:hAnsi="Times New Roman" w:cs="Times New Roman"/>
          <w:sz w:val="28"/>
          <w:szCs w:val="28"/>
        </w:rPr>
      </w:pPr>
      <w:r w:rsidRPr="00C857A0">
        <w:rPr>
          <w:rFonts w:ascii="Times New Roman" w:hAnsi="Times New Roman" w:cs="Times New Roman"/>
          <w:sz w:val="28"/>
          <w:szCs w:val="28"/>
        </w:rPr>
        <w:t xml:space="preserve">В рамках анализа деятельности строительных компаний особое внимание уделяется систематизации и визуализации ключевых бизнес-процессов. </w:t>
      </w:r>
      <w:r w:rsidRPr="00917E2E">
        <w:rPr>
          <w:rFonts w:ascii="Times New Roman" w:hAnsi="Times New Roman" w:cs="Times New Roman"/>
          <w:sz w:val="28"/>
          <w:szCs w:val="28"/>
        </w:rPr>
        <w:t>Методология IDEF0 позволяет структурировать информацию, выделяя основные функции, входные и выходные данные, механизмы выполнения и управляющие факторы. Диаграмма (рис. 1) с центральным блоком "Строительство недвижимости" отражает комплексный подход к управлению проектами. (рис. 1)</w:t>
      </w:r>
    </w:p>
    <w:p w:rsidR="00EE7C7B" w:rsidRDefault="00EE7C7B" w:rsidP="00EE7C7B">
      <w:pPr>
        <w:spacing w:line="360" w:lineRule="auto"/>
      </w:pPr>
      <w:r w:rsidRPr="00803D2E">
        <w:rPr>
          <w:noProof/>
        </w:rPr>
        <w:drawing>
          <wp:inline distT="0" distB="0" distL="0" distR="0" wp14:anchorId="3DDB22B1" wp14:editId="1ACEBD97">
            <wp:extent cx="6120130" cy="3641090"/>
            <wp:effectExtent l="0" t="0" r="0" b="0"/>
            <wp:docPr id="828036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36765" name=""/>
                    <pic:cNvPicPr/>
                  </pic:nvPicPr>
                  <pic:blipFill>
                    <a:blip r:embed="rId16"/>
                    <a:stretch>
                      <a:fillRect/>
                    </a:stretch>
                  </pic:blipFill>
                  <pic:spPr>
                    <a:xfrm>
                      <a:off x="0" y="0"/>
                      <a:ext cx="6120130" cy="3641090"/>
                    </a:xfrm>
                    <a:prstGeom prst="rect">
                      <a:avLst/>
                    </a:prstGeom>
                  </pic:spPr>
                </pic:pic>
              </a:graphicData>
            </a:graphic>
          </wp:inline>
        </w:drawing>
      </w:r>
    </w:p>
    <w:p w:rsidR="00EE7C7B" w:rsidRPr="00F6192D" w:rsidRDefault="00EE7C7B" w:rsidP="00EE7C7B">
      <w:pPr>
        <w:spacing w:line="360" w:lineRule="auto"/>
        <w:jc w:val="center"/>
        <w:rPr>
          <w:rFonts w:ascii="Times New Roman" w:hAnsi="Times New Roman" w:cs="Times New Roman"/>
          <w:sz w:val="28"/>
          <w:szCs w:val="28"/>
        </w:rPr>
      </w:pPr>
      <w:r w:rsidRPr="00084F39">
        <w:rPr>
          <w:rFonts w:ascii="Times New Roman" w:hAnsi="Times New Roman" w:cs="Times New Roman"/>
          <w:sz w:val="28"/>
          <w:szCs w:val="28"/>
        </w:rPr>
        <w:t xml:space="preserve">Рис. 1 диаграмма </w:t>
      </w:r>
      <w:r w:rsidRPr="00084F39">
        <w:rPr>
          <w:rFonts w:ascii="Times New Roman" w:hAnsi="Times New Roman" w:cs="Times New Roman"/>
          <w:sz w:val="28"/>
          <w:szCs w:val="28"/>
          <w:lang w:val="en-US"/>
        </w:rPr>
        <w:t>IDEF</w:t>
      </w:r>
      <w:r w:rsidRPr="00F6192D">
        <w:rPr>
          <w:rFonts w:ascii="Times New Roman" w:hAnsi="Times New Roman" w:cs="Times New Roman"/>
          <w:sz w:val="28"/>
          <w:szCs w:val="28"/>
        </w:rPr>
        <w:t>0</w:t>
      </w:r>
    </w:p>
    <w:p w:rsidR="00EE7C7B" w:rsidRPr="00F6192D" w:rsidRDefault="00EE7C7B" w:rsidP="00EE7C7B">
      <w:p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Входные данные (слева):</w:t>
      </w:r>
    </w:p>
    <w:p w:rsidR="00EE7C7B" w:rsidRPr="00F6192D" w:rsidRDefault="00EE7C7B" w:rsidP="00EE7C7B">
      <w:pPr>
        <w:numPr>
          <w:ilvl w:val="0"/>
          <w:numId w:val="49"/>
        </w:num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Стройматериалы обеспечивают основные ресурсы для возведения объекта.</w:t>
      </w:r>
    </w:p>
    <w:p w:rsidR="00EE7C7B" w:rsidRPr="00F6192D" w:rsidRDefault="00EE7C7B" w:rsidP="00EE7C7B">
      <w:pPr>
        <w:numPr>
          <w:ilvl w:val="0"/>
          <w:numId w:val="49"/>
        </w:num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Заказ определяет требования клиента, включая техническое задание, сроки и бюджет проекта.</w:t>
      </w:r>
    </w:p>
    <w:p w:rsidR="00EE7C7B" w:rsidRPr="00F6192D" w:rsidRDefault="00EE7C7B" w:rsidP="00EE7C7B">
      <w:p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Управление (сверху):</w:t>
      </w:r>
    </w:p>
    <w:p w:rsidR="00EE7C7B" w:rsidRPr="00F6192D" w:rsidRDefault="00EE7C7B" w:rsidP="00EE7C7B">
      <w:pPr>
        <w:numPr>
          <w:ilvl w:val="0"/>
          <w:numId w:val="50"/>
        </w:numPr>
        <w:spacing w:after="0" w:line="360" w:lineRule="auto"/>
        <w:rPr>
          <w:rFonts w:ascii="Times New Roman" w:hAnsi="Times New Roman" w:cs="Times New Roman"/>
          <w:sz w:val="28"/>
          <w:szCs w:val="28"/>
        </w:rPr>
      </w:pPr>
      <w:r w:rsidRPr="00F6192D">
        <w:rPr>
          <w:rFonts w:ascii="Times New Roman" w:hAnsi="Times New Roman" w:cs="Times New Roman"/>
          <w:sz w:val="28"/>
          <w:szCs w:val="28"/>
        </w:rPr>
        <w:lastRenderedPageBreak/>
        <w:t>Нормативные документы устанавливают правовые и технические требования к строительству (СНиПы, ГОСТы, разрешительная документация).</w:t>
      </w:r>
    </w:p>
    <w:p w:rsidR="00EE7C7B" w:rsidRPr="00F6192D" w:rsidRDefault="00EE7C7B" w:rsidP="00EE7C7B">
      <w:p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Ресурсы/механизмы (снизу):</w:t>
      </w:r>
    </w:p>
    <w:p w:rsidR="00EE7C7B" w:rsidRPr="00F6192D" w:rsidRDefault="00EE7C7B" w:rsidP="00EE7C7B">
      <w:pPr>
        <w:numPr>
          <w:ilvl w:val="0"/>
          <w:numId w:val="51"/>
        </w:num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Спецтехника предоставляет необходимое оборудование для выполнения строительных работ.</w:t>
      </w:r>
    </w:p>
    <w:p w:rsidR="00EE7C7B" w:rsidRPr="00F6192D" w:rsidRDefault="00EE7C7B" w:rsidP="00EE7C7B">
      <w:pPr>
        <w:numPr>
          <w:ilvl w:val="0"/>
          <w:numId w:val="51"/>
        </w:num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Персонал включает рабочих, инженеров и других специалистов, участвующих в процессе.</w:t>
      </w:r>
    </w:p>
    <w:p w:rsidR="00EE7C7B" w:rsidRPr="00F6192D" w:rsidRDefault="00EE7C7B" w:rsidP="00EE7C7B">
      <w:pPr>
        <w:numPr>
          <w:ilvl w:val="0"/>
          <w:numId w:val="51"/>
        </w:num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Бухгалтерская система обеспечивает финансовый контроль и учет расходов.</w:t>
      </w:r>
    </w:p>
    <w:p w:rsidR="00EE7C7B" w:rsidRPr="00F6192D" w:rsidRDefault="00EE7C7B" w:rsidP="00EE7C7B">
      <w:p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Выходные данные (справа):</w:t>
      </w:r>
    </w:p>
    <w:p w:rsidR="00EE7C7B" w:rsidRPr="00F6192D" w:rsidRDefault="00EE7C7B" w:rsidP="00EE7C7B">
      <w:pPr>
        <w:numPr>
          <w:ilvl w:val="0"/>
          <w:numId w:val="52"/>
        </w:num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Маркетинговая информация содержит данные для продвижения готового объекта на рынке.</w:t>
      </w:r>
    </w:p>
    <w:p w:rsidR="00EE7C7B" w:rsidRPr="00F6192D" w:rsidRDefault="00EE7C7B" w:rsidP="00EE7C7B">
      <w:pPr>
        <w:numPr>
          <w:ilvl w:val="0"/>
          <w:numId w:val="52"/>
        </w:num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Документы на недвижимость включают всю необходимую юридическую и техническую документацию.</w:t>
      </w:r>
    </w:p>
    <w:p w:rsidR="00EE7C7B" w:rsidRPr="00F6192D" w:rsidRDefault="00EE7C7B" w:rsidP="00EE7C7B">
      <w:pPr>
        <w:numPr>
          <w:ilvl w:val="0"/>
          <w:numId w:val="52"/>
        </w:numPr>
        <w:spacing w:after="0" w:line="360" w:lineRule="auto"/>
        <w:rPr>
          <w:rFonts w:ascii="Times New Roman" w:hAnsi="Times New Roman" w:cs="Times New Roman"/>
          <w:sz w:val="28"/>
          <w:szCs w:val="28"/>
        </w:rPr>
      </w:pPr>
      <w:r w:rsidRPr="00F6192D">
        <w:rPr>
          <w:rFonts w:ascii="Times New Roman" w:hAnsi="Times New Roman" w:cs="Times New Roman"/>
          <w:sz w:val="28"/>
          <w:szCs w:val="28"/>
        </w:rPr>
        <w:t>Недвижимость представляет собой готовый строительный объект, соответствующий требованиям заказчика.</w:t>
      </w:r>
    </w:p>
    <w:p w:rsidR="00EE7C7B" w:rsidRDefault="00EE7C7B" w:rsidP="00EE7C7B">
      <w:pPr>
        <w:spacing w:after="0" w:line="360" w:lineRule="auto"/>
        <w:jc w:val="both"/>
        <w:rPr>
          <w:rFonts w:ascii="Times New Roman" w:hAnsi="Times New Roman" w:cs="Times New Roman"/>
          <w:sz w:val="28"/>
          <w:szCs w:val="28"/>
        </w:rPr>
      </w:pPr>
      <w:r w:rsidRPr="00F6192D">
        <w:rPr>
          <w:rFonts w:ascii="Times New Roman" w:hAnsi="Times New Roman" w:cs="Times New Roman"/>
          <w:sz w:val="28"/>
          <w:szCs w:val="28"/>
        </w:rPr>
        <w:t>Результат деятельности:</w:t>
      </w:r>
      <w:r w:rsidRPr="00F6192D">
        <w:rPr>
          <w:rFonts w:ascii="Times New Roman" w:hAnsi="Times New Roman" w:cs="Times New Roman"/>
          <w:sz w:val="28"/>
          <w:szCs w:val="28"/>
        </w:rPr>
        <w:br/>
        <w:t xml:space="preserve">Главным итогом процесса является готовый объект недвижимости, соответствующий нормативным требованиям и ожиданиям заказчика, а также полный пакет сопроводительной документации. </w:t>
      </w:r>
    </w:p>
    <w:p w:rsidR="00EE7C7B" w:rsidRPr="00833A05" w:rsidRDefault="00EE7C7B" w:rsidP="00EE7C7B">
      <w:pPr>
        <w:spacing w:after="0" w:line="360" w:lineRule="auto"/>
        <w:jc w:val="both"/>
        <w:rPr>
          <w:rFonts w:ascii="Times New Roman" w:hAnsi="Times New Roman" w:cs="Times New Roman"/>
          <w:sz w:val="28"/>
          <w:szCs w:val="28"/>
        </w:rPr>
      </w:pPr>
      <w:r w:rsidRPr="00F6192D">
        <w:rPr>
          <w:rFonts w:ascii="Times New Roman" w:hAnsi="Times New Roman" w:cs="Times New Roman"/>
          <w:sz w:val="28"/>
          <w:szCs w:val="28"/>
        </w:rPr>
        <w:t>Успешное завершение строительства подтверждается актами сдачи-приемки и положительными отзывами клиентов.</w:t>
      </w:r>
    </w:p>
    <w:p w:rsidR="00EE7C7B" w:rsidRPr="00833A05" w:rsidRDefault="00EE7C7B" w:rsidP="00EE7C7B">
      <w:pPr>
        <w:spacing w:after="0" w:line="360" w:lineRule="auto"/>
        <w:ind w:firstLine="720"/>
        <w:jc w:val="both"/>
        <w:rPr>
          <w:rFonts w:ascii="Times New Roman" w:hAnsi="Times New Roman" w:cs="Times New Roman"/>
          <w:sz w:val="28"/>
          <w:szCs w:val="28"/>
        </w:rPr>
      </w:pPr>
      <w:r w:rsidRPr="00833A05">
        <w:rPr>
          <w:rFonts w:ascii="Times New Roman" w:hAnsi="Times New Roman" w:cs="Times New Roman"/>
          <w:sz w:val="28"/>
          <w:szCs w:val="28"/>
        </w:rPr>
        <w:t xml:space="preserve">Далее каждый подпроцесс можно декомпозировать и подробно описывать все связи до необходимого предела. Основным </w:t>
      </w:r>
      <w:r>
        <w:rPr>
          <w:rFonts w:ascii="Times New Roman" w:hAnsi="Times New Roman" w:cs="Times New Roman"/>
          <w:sz w:val="28"/>
          <w:szCs w:val="28"/>
        </w:rPr>
        <w:t>д</w:t>
      </w:r>
      <w:r w:rsidRPr="00833A05">
        <w:rPr>
          <w:rFonts w:ascii="Times New Roman" w:hAnsi="Times New Roman" w:cs="Times New Roman"/>
          <w:sz w:val="28"/>
          <w:szCs w:val="28"/>
        </w:rPr>
        <w:t>остоинством</w:t>
      </w:r>
      <w:r>
        <w:rPr>
          <w:rFonts w:ascii="Times New Roman" w:hAnsi="Times New Roman" w:cs="Times New Roman"/>
          <w:sz w:val="28"/>
          <w:szCs w:val="28"/>
        </w:rPr>
        <w:t xml:space="preserve"> </w:t>
      </w:r>
      <w:r w:rsidRPr="00833A05">
        <w:rPr>
          <w:rFonts w:ascii="Times New Roman" w:hAnsi="Times New Roman" w:cs="Times New Roman"/>
          <w:sz w:val="28"/>
          <w:szCs w:val="28"/>
        </w:rPr>
        <w:t>этой методологии являются простота и наглядность</w:t>
      </w:r>
      <w:r>
        <w:rPr>
          <w:rFonts w:ascii="Times New Roman" w:hAnsi="Times New Roman" w:cs="Times New Roman"/>
          <w:sz w:val="28"/>
          <w:szCs w:val="28"/>
        </w:rPr>
        <w:t>. (рис. 2)</w:t>
      </w:r>
    </w:p>
    <w:p w:rsidR="00EE7C7B" w:rsidRDefault="00EE7C7B" w:rsidP="00EE7C7B">
      <w:pPr>
        <w:spacing w:after="0" w:line="360" w:lineRule="auto"/>
        <w:jc w:val="center"/>
      </w:pPr>
      <w:r w:rsidRPr="00C857A0">
        <w:rPr>
          <w:noProof/>
        </w:rPr>
        <w:lastRenderedPageBreak/>
        <w:drawing>
          <wp:inline distT="0" distB="0" distL="0" distR="0" wp14:anchorId="084C02CE" wp14:editId="67144E1C">
            <wp:extent cx="6120130" cy="4001770"/>
            <wp:effectExtent l="0" t="0" r="0" b="0"/>
            <wp:docPr id="1130492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92178" name=""/>
                    <pic:cNvPicPr/>
                  </pic:nvPicPr>
                  <pic:blipFill>
                    <a:blip r:embed="rId17"/>
                    <a:stretch>
                      <a:fillRect/>
                    </a:stretch>
                  </pic:blipFill>
                  <pic:spPr>
                    <a:xfrm>
                      <a:off x="0" y="0"/>
                      <a:ext cx="6120130" cy="4001770"/>
                    </a:xfrm>
                    <a:prstGeom prst="rect">
                      <a:avLst/>
                    </a:prstGeom>
                  </pic:spPr>
                </pic:pic>
              </a:graphicData>
            </a:graphic>
          </wp:inline>
        </w:drawing>
      </w:r>
    </w:p>
    <w:p w:rsidR="00EE7C7B" w:rsidRPr="00F6192D" w:rsidRDefault="00EE7C7B" w:rsidP="00EE7C7B">
      <w:pPr>
        <w:spacing w:after="0" w:line="360" w:lineRule="auto"/>
        <w:jc w:val="center"/>
        <w:rPr>
          <w:rFonts w:ascii="Times New Roman" w:hAnsi="Times New Roman" w:cs="Times New Roman"/>
          <w:sz w:val="28"/>
          <w:szCs w:val="28"/>
        </w:rPr>
      </w:pPr>
      <w:r w:rsidRPr="00646C74">
        <w:rPr>
          <w:rFonts w:ascii="Times New Roman" w:hAnsi="Times New Roman" w:cs="Times New Roman"/>
          <w:sz w:val="28"/>
          <w:szCs w:val="28"/>
        </w:rPr>
        <w:t xml:space="preserve">Рис. 2 диаграмма </w:t>
      </w:r>
      <w:r w:rsidRPr="00EE128A">
        <w:rPr>
          <w:rFonts w:ascii="Times New Roman" w:hAnsi="Times New Roman" w:cs="Times New Roman"/>
          <w:sz w:val="28"/>
          <w:szCs w:val="28"/>
          <w:lang w:val="en-US"/>
        </w:rPr>
        <w:t>IDEF</w:t>
      </w:r>
      <w:r w:rsidRPr="00EE128A">
        <w:rPr>
          <w:rFonts w:ascii="Times New Roman" w:hAnsi="Times New Roman" w:cs="Times New Roman"/>
          <w:sz w:val="28"/>
          <w:szCs w:val="28"/>
        </w:rPr>
        <w:t>0(декомпозиция)</w:t>
      </w:r>
    </w:p>
    <w:p w:rsidR="00EE7C7B" w:rsidRDefault="00EE7C7B" w:rsidP="00EE7C7B">
      <w:pPr>
        <w:spacing w:line="360" w:lineRule="auto"/>
        <w:rPr>
          <w:rFonts w:ascii="Times New Roman" w:hAnsi="Times New Roman" w:cs="Times New Roman"/>
          <w:sz w:val="28"/>
          <w:szCs w:val="28"/>
        </w:rPr>
      </w:pPr>
      <w:r w:rsidRPr="00A400EE">
        <w:rPr>
          <w:rFonts w:ascii="Times New Roman" w:hAnsi="Times New Roman" w:cs="Times New Roman"/>
          <w:sz w:val="28"/>
          <w:szCs w:val="28"/>
        </w:rPr>
        <w:t>Процесс "Маркетинг"</w:t>
      </w:r>
    </w:p>
    <w:p w:rsidR="00EE7C7B" w:rsidRPr="00A400EE" w:rsidRDefault="00EE7C7B" w:rsidP="00EE7C7B">
      <w:pPr>
        <w:spacing w:line="360" w:lineRule="auto"/>
        <w:ind w:firstLine="709"/>
        <w:rPr>
          <w:rFonts w:ascii="Times New Roman" w:hAnsi="Times New Roman" w:cs="Times New Roman"/>
          <w:sz w:val="28"/>
          <w:szCs w:val="28"/>
        </w:rPr>
      </w:pPr>
      <w:r w:rsidRPr="00A400EE">
        <w:rPr>
          <w:rFonts w:ascii="Times New Roman" w:hAnsi="Times New Roman" w:cs="Times New Roman"/>
          <w:sz w:val="28"/>
          <w:szCs w:val="28"/>
        </w:rPr>
        <w:t>На вход поступают Заказ (требования клиента) и общие Нормативные документы. Процесс обеспечивается работой Менеджеров и контролируется Бухгалтерской системой. Результатом становятся Обработанные заказы — отобранные и экономически обоснованные проекты для реализации.</w:t>
      </w:r>
    </w:p>
    <w:p w:rsidR="00EE7C7B" w:rsidRDefault="00EE7C7B" w:rsidP="00EE7C7B">
      <w:pPr>
        <w:spacing w:line="360" w:lineRule="auto"/>
        <w:rPr>
          <w:rFonts w:ascii="Times New Roman" w:hAnsi="Times New Roman" w:cs="Times New Roman"/>
          <w:sz w:val="28"/>
          <w:szCs w:val="28"/>
        </w:rPr>
      </w:pPr>
      <w:r w:rsidRPr="00A400EE">
        <w:rPr>
          <w:rFonts w:ascii="Times New Roman" w:hAnsi="Times New Roman" w:cs="Times New Roman"/>
          <w:sz w:val="28"/>
          <w:szCs w:val="28"/>
        </w:rPr>
        <w:t>Процесс "Проектирование"</w:t>
      </w:r>
    </w:p>
    <w:p w:rsidR="00EE7C7B" w:rsidRPr="00A400EE" w:rsidRDefault="00EE7C7B" w:rsidP="00EE7C7B">
      <w:pPr>
        <w:spacing w:line="360" w:lineRule="auto"/>
        <w:ind w:firstLine="720"/>
        <w:rPr>
          <w:rFonts w:ascii="Times New Roman" w:hAnsi="Times New Roman" w:cs="Times New Roman"/>
          <w:sz w:val="28"/>
          <w:szCs w:val="28"/>
        </w:rPr>
      </w:pPr>
      <w:r w:rsidRPr="00A400EE">
        <w:rPr>
          <w:rFonts w:ascii="Times New Roman" w:hAnsi="Times New Roman" w:cs="Times New Roman"/>
          <w:sz w:val="28"/>
          <w:szCs w:val="28"/>
        </w:rPr>
        <w:t>Принимая Обработанные заказы, процесс руководствуется Федеральными законами №123, 161, 169, 384-ФЗ (технические и пожарные нормы). Основной ресурс — Инженеры, которые разрабатывают Проект — комплект технической документации для строительства.</w:t>
      </w:r>
    </w:p>
    <w:p w:rsidR="00EE7C7B" w:rsidRDefault="00EE7C7B" w:rsidP="00EE7C7B">
      <w:pPr>
        <w:spacing w:line="360" w:lineRule="auto"/>
        <w:rPr>
          <w:rFonts w:ascii="Times New Roman" w:hAnsi="Times New Roman" w:cs="Times New Roman"/>
          <w:sz w:val="28"/>
          <w:szCs w:val="28"/>
        </w:rPr>
      </w:pPr>
      <w:r w:rsidRPr="00A400EE">
        <w:rPr>
          <w:rFonts w:ascii="Times New Roman" w:hAnsi="Times New Roman" w:cs="Times New Roman"/>
          <w:sz w:val="28"/>
          <w:szCs w:val="28"/>
        </w:rPr>
        <w:t>Процесс "Строительство"</w:t>
      </w:r>
    </w:p>
    <w:p w:rsidR="00EE7C7B" w:rsidRPr="00A400EE" w:rsidRDefault="00EE7C7B" w:rsidP="00EE7C7B">
      <w:pPr>
        <w:spacing w:after="0" w:line="360" w:lineRule="auto"/>
        <w:ind w:firstLine="720"/>
        <w:rPr>
          <w:rFonts w:ascii="Times New Roman" w:hAnsi="Times New Roman" w:cs="Times New Roman"/>
          <w:sz w:val="28"/>
          <w:szCs w:val="28"/>
        </w:rPr>
      </w:pPr>
      <w:r w:rsidRPr="00A400EE">
        <w:rPr>
          <w:rFonts w:ascii="Times New Roman" w:hAnsi="Times New Roman" w:cs="Times New Roman"/>
          <w:sz w:val="28"/>
          <w:szCs w:val="28"/>
        </w:rPr>
        <w:lastRenderedPageBreak/>
        <w:t>Используя утвержденный Проект, процесс соблюдает Федеральные законы №186, 487-ФЗ (стандарты качества и экологии). Задействованы Прорабы и строители, Спецтехника и Стройматериалы. Итог — Готовая недвижимость, подготовленная к сдаче.</w:t>
      </w:r>
    </w:p>
    <w:p w:rsidR="00EE7C7B" w:rsidRDefault="00EE7C7B" w:rsidP="00EE7C7B">
      <w:p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Процесс "Сдача объекта"</w:t>
      </w:r>
    </w:p>
    <w:p w:rsidR="00EE7C7B" w:rsidRPr="00A400EE" w:rsidRDefault="00EE7C7B" w:rsidP="00EE7C7B">
      <w:pPr>
        <w:spacing w:after="0" w:line="360" w:lineRule="auto"/>
        <w:ind w:firstLine="720"/>
        <w:rPr>
          <w:rFonts w:ascii="Times New Roman" w:hAnsi="Times New Roman" w:cs="Times New Roman"/>
          <w:sz w:val="28"/>
          <w:szCs w:val="28"/>
        </w:rPr>
      </w:pPr>
      <w:r w:rsidRPr="00A400EE">
        <w:rPr>
          <w:rFonts w:ascii="Times New Roman" w:hAnsi="Times New Roman" w:cs="Times New Roman"/>
          <w:sz w:val="28"/>
          <w:szCs w:val="28"/>
        </w:rPr>
        <w:t>Принимая Готовую недвижимость, процесс регулируется Федеральным законом №384-ФЗ (правила приемки). Участвует Заказчик, подтверждающий соответствие объекта требованиям. Результаты: Проданные помещения (для коммерческих проектов) и Документы на недвижимость (акты, паспорта).</w:t>
      </w:r>
    </w:p>
    <w:p w:rsidR="00EE7C7B" w:rsidRPr="00A400EE" w:rsidRDefault="00EE7C7B" w:rsidP="00EE7C7B">
      <w:p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Связи между процессами</w:t>
      </w:r>
    </w:p>
    <w:p w:rsidR="00EE7C7B" w:rsidRPr="00A400EE" w:rsidRDefault="00EE7C7B" w:rsidP="00EE7C7B">
      <w:pPr>
        <w:numPr>
          <w:ilvl w:val="0"/>
          <w:numId w:val="53"/>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Маркетинг → Проектирование: передача Обработанных заказов (коммерческие требования → технические спецификации).</w:t>
      </w:r>
    </w:p>
    <w:p w:rsidR="00EE7C7B" w:rsidRPr="00A400EE" w:rsidRDefault="00EE7C7B" w:rsidP="00EE7C7B">
      <w:pPr>
        <w:numPr>
          <w:ilvl w:val="0"/>
          <w:numId w:val="53"/>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Проектирование → Строительство: переход от Проекта (документация) к физической реализации.</w:t>
      </w:r>
    </w:p>
    <w:p w:rsidR="00EE7C7B" w:rsidRPr="00A400EE" w:rsidRDefault="00EE7C7B" w:rsidP="00EE7C7B">
      <w:pPr>
        <w:numPr>
          <w:ilvl w:val="0"/>
          <w:numId w:val="53"/>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Строительство → Сдача объекта: преобразование Готовой недвижимости в товар/актив через юридическое оформление.</w:t>
      </w:r>
    </w:p>
    <w:p w:rsidR="00EE7C7B" w:rsidRPr="00A400EE" w:rsidRDefault="00EE7C7B" w:rsidP="00EE7C7B">
      <w:p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Ресурсная взаимозависимость:</w:t>
      </w:r>
    </w:p>
    <w:p w:rsidR="00EE7C7B" w:rsidRPr="00A400EE" w:rsidRDefault="00EE7C7B" w:rsidP="00EE7C7B">
      <w:pPr>
        <w:numPr>
          <w:ilvl w:val="0"/>
          <w:numId w:val="54"/>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Персонал: от менеджеров до строителей — последовательное участие на разных этапах.</w:t>
      </w:r>
    </w:p>
    <w:p w:rsidR="00EE7C7B" w:rsidRPr="00A400EE" w:rsidRDefault="00EE7C7B" w:rsidP="00EE7C7B">
      <w:pPr>
        <w:numPr>
          <w:ilvl w:val="0"/>
          <w:numId w:val="54"/>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Нормативы: от общих (маркетинг) к узкоспециальным (строительство), что обеспечивает</w:t>
      </w:r>
      <w:r>
        <w:rPr>
          <w:rFonts w:ascii="MS Gothic" w:eastAsia="MS Gothic" w:hAnsi="MS Gothic" w:cs="MS Gothic"/>
          <w:sz w:val="28"/>
          <w:szCs w:val="28"/>
        </w:rPr>
        <w:t xml:space="preserve"> </w:t>
      </w:r>
      <w:r>
        <w:rPr>
          <w:rFonts w:ascii="Times New Roman" w:hAnsi="Times New Roman" w:cs="Times New Roman"/>
          <w:sz w:val="28"/>
          <w:szCs w:val="28"/>
        </w:rPr>
        <w:t>связан</w:t>
      </w:r>
      <w:r w:rsidRPr="00A400EE">
        <w:rPr>
          <w:rFonts w:ascii="Times New Roman" w:hAnsi="Times New Roman" w:cs="Times New Roman"/>
          <w:sz w:val="28"/>
          <w:szCs w:val="28"/>
        </w:rPr>
        <w:t>ность на всех стадиях.</w:t>
      </w:r>
    </w:p>
    <w:p w:rsidR="00EE7C7B" w:rsidRPr="00A400EE" w:rsidRDefault="00EE7C7B" w:rsidP="00EE7C7B">
      <w:p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Итоговые выводы</w:t>
      </w:r>
    </w:p>
    <w:p w:rsidR="00EE7C7B" w:rsidRPr="00A400EE" w:rsidRDefault="00EE7C7B" w:rsidP="00EE7C7B">
      <w:p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Декомпозиция демонстрирует:</w:t>
      </w:r>
    </w:p>
    <w:p w:rsidR="00EE7C7B" w:rsidRPr="00A400EE" w:rsidRDefault="00EE7C7B" w:rsidP="00EE7C7B">
      <w:pPr>
        <w:numPr>
          <w:ilvl w:val="0"/>
          <w:numId w:val="55"/>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Сквозной поток от идеи до реализации: коммерческие задачи → технические решения → физический объект → юридический актив.</w:t>
      </w:r>
    </w:p>
    <w:p w:rsidR="00EE7C7B" w:rsidRPr="00A400EE" w:rsidRDefault="00EE7C7B" w:rsidP="00EE7C7B">
      <w:pPr>
        <w:numPr>
          <w:ilvl w:val="0"/>
          <w:numId w:val="55"/>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Роль регулирования: на каждом этапе разные законы гарантируют безопасность и качество.</w:t>
      </w:r>
    </w:p>
    <w:p w:rsidR="00EE7C7B" w:rsidRPr="00A400EE" w:rsidRDefault="00EE7C7B" w:rsidP="00EE7C7B">
      <w:pPr>
        <w:numPr>
          <w:ilvl w:val="0"/>
          <w:numId w:val="55"/>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Критические точки:</w:t>
      </w:r>
    </w:p>
    <w:p w:rsidR="00EE7C7B" w:rsidRPr="00A400EE" w:rsidRDefault="00EE7C7B" w:rsidP="00EE7C7B">
      <w:pPr>
        <w:numPr>
          <w:ilvl w:val="1"/>
          <w:numId w:val="55"/>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Согласование коммерческих и технических требований (маркетинг/проектирование).</w:t>
      </w:r>
    </w:p>
    <w:p w:rsidR="00EE7C7B" w:rsidRPr="00A400EE" w:rsidRDefault="00EE7C7B" w:rsidP="00EE7C7B">
      <w:pPr>
        <w:numPr>
          <w:ilvl w:val="1"/>
          <w:numId w:val="55"/>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lastRenderedPageBreak/>
        <w:t>Соответствие построенного объекта проектной документации (строительство/сдача).</w:t>
      </w:r>
    </w:p>
    <w:p w:rsidR="00EE7C7B" w:rsidRPr="00A400EE" w:rsidRDefault="00EE7C7B" w:rsidP="00EE7C7B">
      <w:pPr>
        <w:numPr>
          <w:ilvl w:val="0"/>
          <w:numId w:val="55"/>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Результат: не просто здание, но юридически чистый, соответствующий рынку актив, готовый к эксплуатации или продаже.</w:t>
      </w:r>
    </w:p>
    <w:p w:rsidR="00EE7C7B" w:rsidRPr="00A400EE" w:rsidRDefault="00EE7C7B" w:rsidP="00EE7C7B">
      <w:p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Для дальнейшей детализации можно:</w:t>
      </w:r>
    </w:p>
    <w:p w:rsidR="00EE7C7B" w:rsidRPr="00A400EE" w:rsidRDefault="00EE7C7B" w:rsidP="00EE7C7B">
      <w:pPr>
        <w:numPr>
          <w:ilvl w:val="0"/>
          <w:numId w:val="56"/>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Расширить процессы (например, выделить "Логистику стройматериалов" внутри "Строительства").</w:t>
      </w:r>
    </w:p>
    <w:p w:rsidR="00EE7C7B" w:rsidRPr="00A400EE" w:rsidRDefault="00EE7C7B" w:rsidP="00EE7C7B">
      <w:pPr>
        <w:numPr>
          <w:ilvl w:val="0"/>
          <w:numId w:val="56"/>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Добавить роли подрядчиков и контролирующих органов.</w:t>
      </w:r>
    </w:p>
    <w:p w:rsidR="00EE7C7B" w:rsidRPr="00A400EE" w:rsidRDefault="00EE7C7B" w:rsidP="00EE7C7B">
      <w:pPr>
        <w:numPr>
          <w:ilvl w:val="0"/>
          <w:numId w:val="56"/>
        </w:numPr>
        <w:spacing w:after="0" w:line="360" w:lineRule="auto"/>
        <w:rPr>
          <w:rFonts w:ascii="Times New Roman" w:hAnsi="Times New Roman" w:cs="Times New Roman"/>
          <w:sz w:val="28"/>
          <w:szCs w:val="28"/>
        </w:rPr>
      </w:pPr>
      <w:r w:rsidRPr="00A400EE">
        <w:rPr>
          <w:rFonts w:ascii="Times New Roman" w:hAnsi="Times New Roman" w:cs="Times New Roman"/>
          <w:sz w:val="28"/>
          <w:szCs w:val="28"/>
        </w:rPr>
        <w:t>Конкретизировать нормативы для каждого типа объектов (жилье, коммерция, инфраструктура).</w:t>
      </w:r>
    </w:p>
    <w:p w:rsidR="00EE7C7B" w:rsidRDefault="00EE7C7B" w:rsidP="00EE7C7B">
      <w:pPr>
        <w:spacing w:after="0" w:line="360" w:lineRule="auto"/>
        <w:ind w:firstLine="360"/>
        <w:rPr>
          <w:rFonts w:ascii="Times New Roman" w:hAnsi="Times New Roman" w:cs="Times New Roman"/>
          <w:sz w:val="28"/>
          <w:szCs w:val="28"/>
        </w:rPr>
      </w:pPr>
      <w:r w:rsidRPr="00A400EE">
        <w:rPr>
          <w:rFonts w:ascii="Times New Roman" w:hAnsi="Times New Roman" w:cs="Times New Roman"/>
          <w:sz w:val="28"/>
          <w:szCs w:val="28"/>
        </w:rPr>
        <w:t>Такая модель обеспечивает прозрачность всего цикла строительства для всех участников — от заказчика до надзорных органов.</w:t>
      </w:r>
    </w:p>
    <w:p w:rsidR="00EE7C7B" w:rsidRPr="007477E8" w:rsidRDefault="00EE7C7B" w:rsidP="00EE7C7B">
      <w:pPr>
        <w:spacing w:line="360" w:lineRule="auto"/>
        <w:ind w:firstLine="360"/>
        <w:rPr>
          <w:rFonts w:ascii="Times New Roman" w:hAnsi="Times New Roman" w:cs="Times New Roman"/>
          <w:sz w:val="28"/>
          <w:szCs w:val="28"/>
        </w:rPr>
      </w:pPr>
      <w:r w:rsidRPr="00945829">
        <w:rPr>
          <w:rFonts w:ascii="Times New Roman" w:hAnsi="Times New Roman" w:cs="Times New Roman"/>
          <w:sz w:val="28"/>
          <w:szCs w:val="28"/>
        </w:rPr>
        <w:t>Для следующей диаграммы я выбрал нотацию UML как универсальный стандарт визуализации бизнес-процессов и системных архитектур. UML идеально подходит для наглядного отображения сложных взаимодействий между участниками, состояниями системы и структурными компонентами. Его главные преимущества - гибкость, понятность для всех участников проекта и поддержка современными инструментами моделирования. Этот подход особенно эффективен при проектировании информационных систем, где важно четко показать логику работы и взаимосвязи элементов.</w:t>
      </w:r>
      <w:r>
        <w:rPr>
          <w:rFonts w:ascii="Times New Roman" w:hAnsi="Times New Roman" w:cs="Times New Roman"/>
          <w:sz w:val="28"/>
          <w:szCs w:val="28"/>
        </w:rPr>
        <w:t xml:space="preserve"> (рис. 3)</w:t>
      </w:r>
    </w:p>
    <w:p w:rsidR="00EE7C7B" w:rsidRPr="00646C74" w:rsidRDefault="00EE7C7B" w:rsidP="00EE7C7B">
      <w:pPr>
        <w:spacing w:after="0" w:line="360" w:lineRule="auto"/>
        <w:rPr>
          <w:rFonts w:ascii="Times New Roman" w:hAnsi="Times New Roman" w:cs="Times New Roman"/>
          <w:sz w:val="28"/>
          <w:szCs w:val="28"/>
        </w:rPr>
      </w:pPr>
    </w:p>
    <w:p w:rsidR="00EE7C7B" w:rsidRPr="00C857A0" w:rsidRDefault="00EE7C7B" w:rsidP="00EE7C7B">
      <w:pPr>
        <w:spacing w:after="0" w:line="360" w:lineRule="auto"/>
        <w:jc w:val="center"/>
      </w:pPr>
      <w:r w:rsidRPr="00C857A0">
        <w:rPr>
          <w:noProof/>
        </w:rPr>
        <w:lastRenderedPageBreak/>
        <w:drawing>
          <wp:inline distT="0" distB="0" distL="0" distR="0" wp14:anchorId="110567A2" wp14:editId="17657511">
            <wp:extent cx="6120130" cy="4592320"/>
            <wp:effectExtent l="0" t="0" r="0" b="0"/>
            <wp:docPr id="382960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0130" name=""/>
                    <pic:cNvPicPr/>
                  </pic:nvPicPr>
                  <pic:blipFill>
                    <a:blip r:embed="rId18"/>
                    <a:stretch>
                      <a:fillRect/>
                    </a:stretch>
                  </pic:blipFill>
                  <pic:spPr>
                    <a:xfrm>
                      <a:off x="0" y="0"/>
                      <a:ext cx="6120130" cy="4592320"/>
                    </a:xfrm>
                    <a:prstGeom prst="rect">
                      <a:avLst/>
                    </a:prstGeom>
                  </pic:spPr>
                </pic:pic>
              </a:graphicData>
            </a:graphic>
          </wp:inline>
        </w:drawing>
      </w:r>
    </w:p>
    <w:p w:rsidR="00EE7C7B" w:rsidRPr="005D4DF7" w:rsidRDefault="00EE7C7B" w:rsidP="00EE7C7B">
      <w:pPr>
        <w:spacing w:after="0" w:line="360" w:lineRule="auto"/>
        <w:jc w:val="center"/>
        <w:rPr>
          <w:rFonts w:ascii="Times New Roman" w:hAnsi="Times New Roman" w:cs="Times New Roman"/>
          <w:sz w:val="28"/>
          <w:szCs w:val="28"/>
        </w:rPr>
      </w:pPr>
      <w:r w:rsidRPr="00646C74">
        <w:rPr>
          <w:rFonts w:ascii="Times New Roman" w:hAnsi="Times New Roman" w:cs="Times New Roman"/>
          <w:sz w:val="28"/>
          <w:szCs w:val="28"/>
        </w:rPr>
        <w:t xml:space="preserve">Рис. </w:t>
      </w:r>
      <w:r w:rsidRPr="005D4DF7">
        <w:rPr>
          <w:rFonts w:ascii="Times New Roman" w:hAnsi="Times New Roman" w:cs="Times New Roman"/>
          <w:sz w:val="28"/>
          <w:szCs w:val="28"/>
        </w:rPr>
        <w:t>3</w:t>
      </w:r>
      <w:r w:rsidRPr="00646C74">
        <w:rPr>
          <w:rFonts w:ascii="Times New Roman" w:hAnsi="Times New Roman" w:cs="Times New Roman"/>
          <w:sz w:val="28"/>
          <w:szCs w:val="28"/>
        </w:rPr>
        <w:t xml:space="preserve"> диаграмма </w:t>
      </w:r>
      <w:r>
        <w:rPr>
          <w:rFonts w:ascii="Times New Roman" w:hAnsi="Times New Roman" w:cs="Times New Roman"/>
          <w:sz w:val="28"/>
          <w:szCs w:val="28"/>
          <w:lang w:val="en-US"/>
        </w:rPr>
        <w:t>UML</w:t>
      </w:r>
      <w:r w:rsidRPr="005D4DF7">
        <w:rPr>
          <w:rFonts w:ascii="Times New Roman" w:hAnsi="Times New Roman" w:cs="Times New Roman"/>
          <w:sz w:val="28"/>
          <w:szCs w:val="28"/>
        </w:rPr>
        <w:t xml:space="preserve"> </w:t>
      </w:r>
      <w:r w:rsidRPr="00EE128A">
        <w:rPr>
          <w:rFonts w:ascii="Times New Roman" w:hAnsi="Times New Roman" w:cs="Times New Roman"/>
          <w:sz w:val="28"/>
          <w:szCs w:val="28"/>
        </w:rPr>
        <w:t>(</w:t>
      </w:r>
      <w:proofErr w:type="spellStart"/>
      <w:r w:rsidRPr="00FC7815">
        <w:rPr>
          <w:rFonts w:ascii="Times New Roman" w:hAnsi="Times New Roman" w:cs="Times New Roman"/>
          <w:sz w:val="28"/>
          <w:szCs w:val="28"/>
        </w:rPr>
        <w:t>activity</w:t>
      </w:r>
      <w:proofErr w:type="spellEnd"/>
      <w:r w:rsidRPr="00EE128A">
        <w:rPr>
          <w:rFonts w:ascii="Times New Roman" w:hAnsi="Times New Roman" w:cs="Times New Roman"/>
          <w:sz w:val="28"/>
          <w:szCs w:val="28"/>
        </w:rPr>
        <w:t>)</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Участники и их роли:</w:t>
      </w:r>
    </w:p>
    <w:p w:rsidR="00EE7C7B" w:rsidRPr="00FC7815" w:rsidRDefault="00EE7C7B" w:rsidP="00EE7C7B">
      <w:pPr>
        <w:numPr>
          <w:ilvl w:val="0"/>
          <w:numId w:val="57"/>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Клиент - инициатор проекта, принимающий ключевые решения</w:t>
      </w:r>
    </w:p>
    <w:p w:rsidR="00EE7C7B" w:rsidRPr="00FC7815" w:rsidRDefault="00EE7C7B" w:rsidP="00EE7C7B">
      <w:pPr>
        <w:numPr>
          <w:ilvl w:val="0"/>
          <w:numId w:val="57"/>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Менеджер - координатор между клиентом и исполнителями</w:t>
      </w:r>
    </w:p>
    <w:p w:rsidR="00EE7C7B" w:rsidRPr="00FC7815" w:rsidRDefault="00EE7C7B" w:rsidP="00EE7C7B">
      <w:pPr>
        <w:numPr>
          <w:ilvl w:val="0"/>
          <w:numId w:val="57"/>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Инженеры - разработчики проектной документации</w:t>
      </w:r>
    </w:p>
    <w:p w:rsidR="00EE7C7B" w:rsidRPr="00FC7815" w:rsidRDefault="00EE7C7B" w:rsidP="00EE7C7B">
      <w:pPr>
        <w:numPr>
          <w:ilvl w:val="0"/>
          <w:numId w:val="57"/>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Бухгалтерия - финансовое сопровождение проекта</w:t>
      </w:r>
    </w:p>
    <w:p w:rsidR="00EE7C7B" w:rsidRPr="00FC7815" w:rsidRDefault="00EE7C7B" w:rsidP="00EE7C7B">
      <w:pPr>
        <w:numPr>
          <w:ilvl w:val="0"/>
          <w:numId w:val="57"/>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Прорабы и строители - непосредственные исполнители работ</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Подробное описание процесса:</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1. Начальная стадия (Клиент)</w:t>
      </w:r>
    </w:p>
    <w:p w:rsidR="00EE7C7B" w:rsidRPr="00FC7815" w:rsidRDefault="00EE7C7B" w:rsidP="00EE7C7B">
      <w:pPr>
        <w:numPr>
          <w:ilvl w:val="0"/>
          <w:numId w:val="58"/>
        </w:numPr>
        <w:spacing w:after="0" w:line="360" w:lineRule="auto"/>
        <w:jc w:val="both"/>
        <w:rPr>
          <w:rFonts w:ascii="Times New Roman" w:hAnsi="Times New Roman" w:cs="Times New Roman"/>
          <w:sz w:val="28"/>
          <w:szCs w:val="28"/>
        </w:rPr>
      </w:pPr>
      <w:r w:rsidRPr="00FC7815">
        <w:rPr>
          <w:rFonts w:ascii="Times New Roman" w:hAnsi="Times New Roman" w:cs="Times New Roman"/>
          <w:i/>
          <w:iCs/>
          <w:sz w:val="28"/>
          <w:szCs w:val="28"/>
        </w:rPr>
        <w:t>Составление требований</w:t>
      </w:r>
      <w:r w:rsidRPr="00FC7815">
        <w:rPr>
          <w:rFonts w:ascii="Times New Roman" w:hAnsi="Times New Roman" w:cs="Times New Roman"/>
          <w:sz w:val="28"/>
          <w:szCs w:val="28"/>
        </w:rPr>
        <w:t>: клиент формирует техническое задание, включая:</w:t>
      </w:r>
    </w:p>
    <w:p w:rsidR="00EE7C7B" w:rsidRPr="00FC7815" w:rsidRDefault="00EE7C7B" w:rsidP="00EE7C7B">
      <w:pPr>
        <w:numPr>
          <w:ilvl w:val="1"/>
          <w:numId w:val="58"/>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Архитектурные предпочтения</w:t>
      </w:r>
    </w:p>
    <w:p w:rsidR="00EE7C7B" w:rsidRPr="00FC7815" w:rsidRDefault="00EE7C7B" w:rsidP="00EE7C7B">
      <w:pPr>
        <w:numPr>
          <w:ilvl w:val="1"/>
          <w:numId w:val="58"/>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Бюджетные ограничения</w:t>
      </w:r>
    </w:p>
    <w:p w:rsidR="00EE7C7B" w:rsidRPr="00FC7815" w:rsidRDefault="00EE7C7B" w:rsidP="00EE7C7B">
      <w:pPr>
        <w:numPr>
          <w:ilvl w:val="1"/>
          <w:numId w:val="58"/>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Сроки реализации</w:t>
      </w:r>
    </w:p>
    <w:p w:rsidR="00EE7C7B" w:rsidRPr="00FC7815" w:rsidRDefault="00EE7C7B" w:rsidP="00EE7C7B">
      <w:pPr>
        <w:numPr>
          <w:ilvl w:val="1"/>
          <w:numId w:val="58"/>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Особые требования к материалам и планировкам</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lastRenderedPageBreak/>
        <w:t>2. Анализ реализуемости (Менеджер)</w:t>
      </w:r>
    </w:p>
    <w:p w:rsidR="00EE7C7B" w:rsidRPr="00FC7815" w:rsidRDefault="00EE7C7B" w:rsidP="00EE7C7B">
      <w:pPr>
        <w:numPr>
          <w:ilvl w:val="0"/>
          <w:numId w:val="59"/>
        </w:numPr>
        <w:spacing w:after="0" w:line="360" w:lineRule="auto"/>
        <w:jc w:val="both"/>
        <w:rPr>
          <w:rFonts w:ascii="Times New Roman" w:hAnsi="Times New Roman" w:cs="Times New Roman"/>
          <w:sz w:val="28"/>
          <w:szCs w:val="28"/>
        </w:rPr>
      </w:pPr>
      <w:r w:rsidRPr="00FC7815">
        <w:rPr>
          <w:rFonts w:ascii="Times New Roman" w:hAnsi="Times New Roman" w:cs="Times New Roman"/>
          <w:i/>
          <w:iCs/>
          <w:sz w:val="28"/>
          <w:szCs w:val="28"/>
        </w:rPr>
        <w:t>Согласование требований</w:t>
      </w:r>
      <w:r w:rsidRPr="00FC7815">
        <w:rPr>
          <w:rFonts w:ascii="Times New Roman" w:hAnsi="Times New Roman" w:cs="Times New Roman"/>
          <w:sz w:val="28"/>
          <w:szCs w:val="28"/>
        </w:rPr>
        <w:t>: менеджер проводит:</w:t>
      </w:r>
    </w:p>
    <w:p w:rsidR="00EE7C7B" w:rsidRPr="00FC7815" w:rsidRDefault="00EE7C7B" w:rsidP="00EE7C7B">
      <w:pPr>
        <w:numPr>
          <w:ilvl w:val="1"/>
          <w:numId w:val="59"/>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Анализ рыночных возможностей</w:t>
      </w:r>
    </w:p>
    <w:p w:rsidR="00EE7C7B" w:rsidRPr="00FC7815" w:rsidRDefault="00EE7C7B" w:rsidP="00EE7C7B">
      <w:pPr>
        <w:numPr>
          <w:ilvl w:val="1"/>
          <w:numId w:val="59"/>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Предварительную оценку стоимости</w:t>
      </w:r>
    </w:p>
    <w:p w:rsidR="00EE7C7B" w:rsidRPr="00FC7815" w:rsidRDefault="00EE7C7B" w:rsidP="00EE7C7B">
      <w:pPr>
        <w:numPr>
          <w:ilvl w:val="1"/>
          <w:numId w:val="59"/>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Проверку соответствия градостроительным нормам</w:t>
      </w:r>
    </w:p>
    <w:p w:rsidR="00EE7C7B" w:rsidRPr="00FC7815" w:rsidRDefault="00EE7C7B" w:rsidP="00EE7C7B">
      <w:pPr>
        <w:numPr>
          <w:ilvl w:val="0"/>
          <w:numId w:val="59"/>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Условие </w:t>
      </w:r>
      <w:r w:rsidRPr="00FC7815">
        <w:rPr>
          <w:rFonts w:ascii="Times New Roman" w:hAnsi="Times New Roman" w:cs="Times New Roman"/>
          <w:i/>
          <w:iCs/>
          <w:sz w:val="28"/>
          <w:szCs w:val="28"/>
        </w:rPr>
        <w:t>"Реализуемо?"</w:t>
      </w:r>
      <w:r w:rsidRPr="00FC7815">
        <w:rPr>
          <w:rFonts w:ascii="Times New Roman" w:hAnsi="Times New Roman" w:cs="Times New Roman"/>
          <w:sz w:val="28"/>
          <w:szCs w:val="28"/>
        </w:rPr>
        <w:t>:</w:t>
      </w:r>
    </w:p>
    <w:p w:rsidR="00EE7C7B" w:rsidRPr="00FC7815" w:rsidRDefault="00EE7C7B" w:rsidP="00EE7C7B">
      <w:pPr>
        <w:numPr>
          <w:ilvl w:val="1"/>
          <w:numId w:val="59"/>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При отрицательном ответе: процесс завершается с составлением отчета о причинах</w:t>
      </w:r>
    </w:p>
    <w:p w:rsidR="00EE7C7B" w:rsidRPr="00FC7815" w:rsidRDefault="00EE7C7B" w:rsidP="00EE7C7B">
      <w:pPr>
        <w:numPr>
          <w:ilvl w:val="1"/>
          <w:numId w:val="59"/>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При положительном: передача в технический отдел</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3. Проектирование (Инженеры)</w:t>
      </w:r>
    </w:p>
    <w:p w:rsidR="00EE7C7B" w:rsidRPr="00FC7815" w:rsidRDefault="00EE7C7B" w:rsidP="00EE7C7B">
      <w:pPr>
        <w:numPr>
          <w:ilvl w:val="0"/>
          <w:numId w:val="60"/>
        </w:numPr>
        <w:spacing w:after="0" w:line="360" w:lineRule="auto"/>
        <w:jc w:val="both"/>
        <w:rPr>
          <w:rFonts w:ascii="Times New Roman" w:hAnsi="Times New Roman" w:cs="Times New Roman"/>
          <w:sz w:val="28"/>
          <w:szCs w:val="28"/>
        </w:rPr>
      </w:pPr>
      <w:r w:rsidRPr="00FC7815">
        <w:rPr>
          <w:rFonts w:ascii="Times New Roman" w:hAnsi="Times New Roman" w:cs="Times New Roman"/>
          <w:i/>
          <w:iCs/>
          <w:sz w:val="28"/>
          <w:szCs w:val="28"/>
        </w:rPr>
        <w:t>Создание проекта</w:t>
      </w:r>
      <w:r w:rsidRPr="00FC7815">
        <w:rPr>
          <w:rFonts w:ascii="Times New Roman" w:hAnsi="Times New Roman" w:cs="Times New Roman"/>
          <w:sz w:val="28"/>
          <w:szCs w:val="28"/>
        </w:rPr>
        <w:t> включает:</w:t>
      </w:r>
    </w:p>
    <w:p w:rsidR="00EE7C7B" w:rsidRPr="00FC7815" w:rsidRDefault="00EE7C7B" w:rsidP="00EE7C7B">
      <w:pPr>
        <w:numPr>
          <w:ilvl w:val="1"/>
          <w:numId w:val="60"/>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Разработку архитектурных решений</w:t>
      </w:r>
    </w:p>
    <w:p w:rsidR="00EE7C7B" w:rsidRPr="00FC7815" w:rsidRDefault="00EE7C7B" w:rsidP="00EE7C7B">
      <w:pPr>
        <w:numPr>
          <w:ilvl w:val="1"/>
          <w:numId w:val="60"/>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Конструкторские расчеты</w:t>
      </w:r>
    </w:p>
    <w:p w:rsidR="00EE7C7B" w:rsidRPr="00FC7815" w:rsidRDefault="00EE7C7B" w:rsidP="00EE7C7B">
      <w:pPr>
        <w:numPr>
          <w:ilvl w:val="1"/>
          <w:numId w:val="60"/>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Инженерные коммуникации</w:t>
      </w:r>
    </w:p>
    <w:p w:rsidR="00EE7C7B" w:rsidRPr="00FC7815" w:rsidRDefault="00EE7C7B" w:rsidP="00EE7C7B">
      <w:pPr>
        <w:numPr>
          <w:ilvl w:val="1"/>
          <w:numId w:val="60"/>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3D-визуализацию для клиента</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4. Согласование проекта (Клиент)</w:t>
      </w:r>
    </w:p>
    <w:p w:rsidR="00EE7C7B" w:rsidRPr="00FC7815" w:rsidRDefault="00EE7C7B" w:rsidP="00EE7C7B">
      <w:pPr>
        <w:numPr>
          <w:ilvl w:val="0"/>
          <w:numId w:val="61"/>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Детальный разбор предложенных решений</w:t>
      </w:r>
    </w:p>
    <w:p w:rsidR="00EE7C7B" w:rsidRPr="00FC7815" w:rsidRDefault="00EE7C7B" w:rsidP="00EE7C7B">
      <w:pPr>
        <w:numPr>
          <w:ilvl w:val="0"/>
          <w:numId w:val="61"/>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Внесение корректировок (при необходимости)</w:t>
      </w:r>
    </w:p>
    <w:p w:rsidR="00EE7C7B" w:rsidRPr="00FC7815" w:rsidRDefault="00EE7C7B" w:rsidP="00EE7C7B">
      <w:pPr>
        <w:numPr>
          <w:ilvl w:val="0"/>
          <w:numId w:val="61"/>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Условие </w:t>
      </w:r>
      <w:r w:rsidRPr="00FC7815">
        <w:rPr>
          <w:rFonts w:ascii="Times New Roman" w:hAnsi="Times New Roman" w:cs="Times New Roman"/>
          <w:i/>
          <w:iCs/>
          <w:sz w:val="28"/>
          <w:szCs w:val="28"/>
        </w:rPr>
        <w:t>"Согласовано?"</w:t>
      </w:r>
      <w:r w:rsidRPr="00FC7815">
        <w:rPr>
          <w:rFonts w:ascii="Times New Roman" w:hAnsi="Times New Roman" w:cs="Times New Roman"/>
          <w:sz w:val="28"/>
          <w:szCs w:val="28"/>
        </w:rPr>
        <w:t> определяет дальнейший ход:</w:t>
      </w:r>
    </w:p>
    <w:p w:rsidR="00EE7C7B" w:rsidRPr="00FC7815" w:rsidRDefault="00EE7C7B" w:rsidP="00EE7C7B">
      <w:pPr>
        <w:numPr>
          <w:ilvl w:val="1"/>
          <w:numId w:val="61"/>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Несогласование ведет к доработке или прекращению</w:t>
      </w:r>
    </w:p>
    <w:p w:rsidR="00EE7C7B" w:rsidRPr="00FC7815" w:rsidRDefault="00EE7C7B" w:rsidP="00EE7C7B">
      <w:pPr>
        <w:numPr>
          <w:ilvl w:val="1"/>
          <w:numId w:val="61"/>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Утверждение переводит процесс к сметному расчету</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5. Финансовая часть:</w:t>
      </w:r>
    </w:p>
    <w:p w:rsidR="00EE7C7B" w:rsidRPr="00FC7815" w:rsidRDefault="00EE7C7B" w:rsidP="00EE7C7B">
      <w:pPr>
        <w:numPr>
          <w:ilvl w:val="0"/>
          <w:numId w:val="62"/>
        </w:numPr>
        <w:spacing w:after="0" w:line="360" w:lineRule="auto"/>
        <w:jc w:val="both"/>
        <w:rPr>
          <w:rFonts w:ascii="Times New Roman" w:hAnsi="Times New Roman" w:cs="Times New Roman"/>
          <w:sz w:val="28"/>
          <w:szCs w:val="28"/>
        </w:rPr>
      </w:pPr>
      <w:r w:rsidRPr="00FC7815">
        <w:rPr>
          <w:rFonts w:ascii="Times New Roman" w:hAnsi="Times New Roman" w:cs="Times New Roman"/>
          <w:i/>
          <w:iCs/>
          <w:sz w:val="28"/>
          <w:szCs w:val="28"/>
        </w:rPr>
        <w:t>Создание сметы</w:t>
      </w:r>
      <w:r w:rsidRPr="00FC7815">
        <w:rPr>
          <w:rFonts w:ascii="Times New Roman" w:hAnsi="Times New Roman" w:cs="Times New Roman"/>
          <w:sz w:val="28"/>
          <w:szCs w:val="28"/>
        </w:rPr>
        <w:t> (Инженеры):</w:t>
      </w:r>
    </w:p>
    <w:p w:rsidR="00EE7C7B" w:rsidRPr="00FC7815" w:rsidRDefault="00EE7C7B" w:rsidP="00EE7C7B">
      <w:pPr>
        <w:numPr>
          <w:ilvl w:val="1"/>
          <w:numId w:val="62"/>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Подробный расчет материалов</w:t>
      </w:r>
    </w:p>
    <w:p w:rsidR="00EE7C7B" w:rsidRPr="00FC7815" w:rsidRDefault="00EE7C7B" w:rsidP="00EE7C7B">
      <w:pPr>
        <w:numPr>
          <w:ilvl w:val="1"/>
          <w:numId w:val="62"/>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Трудозатраты</w:t>
      </w:r>
    </w:p>
    <w:p w:rsidR="00EE7C7B" w:rsidRPr="00FC7815" w:rsidRDefault="00EE7C7B" w:rsidP="00EE7C7B">
      <w:pPr>
        <w:numPr>
          <w:ilvl w:val="1"/>
          <w:numId w:val="62"/>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Сроки выполнения</w:t>
      </w:r>
    </w:p>
    <w:p w:rsidR="00EE7C7B" w:rsidRPr="00FC7815" w:rsidRDefault="00EE7C7B" w:rsidP="00EE7C7B">
      <w:pPr>
        <w:numPr>
          <w:ilvl w:val="0"/>
          <w:numId w:val="62"/>
        </w:numPr>
        <w:spacing w:after="0" w:line="360" w:lineRule="auto"/>
        <w:jc w:val="both"/>
        <w:rPr>
          <w:rFonts w:ascii="Times New Roman" w:hAnsi="Times New Roman" w:cs="Times New Roman"/>
          <w:sz w:val="28"/>
          <w:szCs w:val="28"/>
        </w:rPr>
      </w:pPr>
      <w:r w:rsidRPr="00FC7815">
        <w:rPr>
          <w:rFonts w:ascii="Times New Roman" w:hAnsi="Times New Roman" w:cs="Times New Roman"/>
          <w:i/>
          <w:iCs/>
          <w:sz w:val="28"/>
          <w:szCs w:val="28"/>
        </w:rPr>
        <w:t>Оформление счета</w:t>
      </w:r>
      <w:r w:rsidRPr="00FC7815">
        <w:rPr>
          <w:rFonts w:ascii="Times New Roman" w:hAnsi="Times New Roman" w:cs="Times New Roman"/>
          <w:sz w:val="28"/>
          <w:szCs w:val="28"/>
        </w:rPr>
        <w:t> (Бухгалтерия):</w:t>
      </w:r>
    </w:p>
    <w:p w:rsidR="00EE7C7B" w:rsidRPr="00FC7815" w:rsidRDefault="00EE7C7B" w:rsidP="00EE7C7B">
      <w:pPr>
        <w:numPr>
          <w:ilvl w:val="1"/>
          <w:numId w:val="62"/>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Формирование платежных документов</w:t>
      </w:r>
    </w:p>
    <w:p w:rsidR="00EE7C7B" w:rsidRPr="00FC7815" w:rsidRDefault="00EE7C7B" w:rsidP="00EE7C7B">
      <w:pPr>
        <w:numPr>
          <w:ilvl w:val="1"/>
          <w:numId w:val="62"/>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Определение графика платежей</w:t>
      </w:r>
    </w:p>
    <w:p w:rsidR="00EE7C7B" w:rsidRPr="00FC7815" w:rsidRDefault="00EE7C7B" w:rsidP="00EE7C7B">
      <w:pPr>
        <w:numPr>
          <w:ilvl w:val="0"/>
          <w:numId w:val="62"/>
        </w:numPr>
        <w:spacing w:after="0" w:line="360" w:lineRule="auto"/>
        <w:jc w:val="both"/>
        <w:rPr>
          <w:rFonts w:ascii="Times New Roman" w:hAnsi="Times New Roman" w:cs="Times New Roman"/>
          <w:sz w:val="28"/>
          <w:szCs w:val="28"/>
        </w:rPr>
      </w:pPr>
      <w:r w:rsidRPr="00FC7815">
        <w:rPr>
          <w:rFonts w:ascii="Times New Roman" w:hAnsi="Times New Roman" w:cs="Times New Roman"/>
          <w:i/>
          <w:iCs/>
          <w:sz w:val="28"/>
          <w:szCs w:val="28"/>
        </w:rPr>
        <w:t>Оплата</w:t>
      </w:r>
      <w:r w:rsidRPr="00FC7815">
        <w:rPr>
          <w:rFonts w:ascii="Times New Roman" w:hAnsi="Times New Roman" w:cs="Times New Roman"/>
          <w:sz w:val="28"/>
          <w:szCs w:val="28"/>
        </w:rPr>
        <w:t> (Клиент):</w:t>
      </w:r>
    </w:p>
    <w:p w:rsidR="00EE7C7B" w:rsidRPr="00FC7815" w:rsidRDefault="00EE7C7B" w:rsidP="00EE7C7B">
      <w:pPr>
        <w:numPr>
          <w:ilvl w:val="1"/>
          <w:numId w:val="62"/>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lastRenderedPageBreak/>
        <w:t>Внесение аванса</w:t>
      </w:r>
    </w:p>
    <w:p w:rsidR="00EE7C7B" w:rsidRPr="00FC7815" w:rsidRDefault="00EE7C7B" w:rsidP="00EE7C7B">
      <w:pPr>
        <w:numPr>
          <w:ilvl w:val="1"/>
          <w:numId w:val="62"/>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Подписание договора</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6. Производственная стадия:</w:t>
      </w:r>
    </w:p>
    <w:p w:rsidR="00EE7C7B" w:rsidRPr="00FC7815" w:rsidRDefault="00EE7C7B" w:rsidP="00EE7C7B">
      <w:pPr>
        <w:numPr>
          <w:ilvl w:val="0"/>
          <w:numId w:val="63"/>
        </w:numPr>
        <w:spacing w:after="0" w:line="360" w:lineRule="auto"/>
        <w:jc w:val="both"/>
        <w:rPr>
          <w:rFonts w:ascii="Times New Roman" w:hAnsi="Times New Roman" w:cs="Times New Roman"/>
          <w:sz w:val="28"/>
          <w:szCs w:val="28"/>
        </w:rPr>
      </w:pPr>
      <w:r w:rsidRPr="00FC7815">
        <w:rPr>
          <w:rFonts w:ascii="Times New Roman" w:hAnsi="Times New Roman" w:cs="Times New Roman"/>
          <w:i/>
          <w:iCs/>
          <w:sz w:val="28"/>
          <w:szCs w:val="28"/>
        </w:rPr>
        <w:t>Строительство объекта</w:t>
      </w:r>
      <w:r w:rsidRPr="00FC7815">
        <w:rPr>
          <w:rFonts w:ascii="Times New Roman" w:hAnsi="Times New Roman" w:cs="Times New Roman"/>
          <w:sz w:val="28"/>
          <w:szCs w:val="28"/>
        </w:rPr>
        <w:t> включает:</w:t>
      </w:r>
    </w:p>
    <w:p w:rsidR="00EE7C7B" w:rsidRPr="00FC7815" w:rsidRDefault="00EE7C7B" w:rsidP="00EE7C7B">
      <w:pPr>
        <w:numPr>
          <w:ilvl w:val="1"/>
          <w:numId w:val="63"/>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Подготовку площадки</w:t>
      </w:r>
    </w:p>
    <w:p w:rsidR="00EE7C7B" w:rsidRPr="00FC7815" w:rsidRDefault="00EE7C7B" w:rsidP="00EE7C7B">
      <w:pPr>
        <w:numPr>
          <w:ilvl w:val="1"/>
          <w:numId w:val="63"/>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Возведение конструкций</w:t>
      </w:r>
    </w:p>
    <w:p w:rsidR="00EE7C7B" w:rsidRPr="00FC7815" w:rsidRDefault="00EE7C7B" w:rsidP="00EE7C7B">
      <w:pPr>
        <w:numPr>
          <w:ilvl w:val="1"/>
          <w:numId w:val="63"/>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Монтаж коммуникаций</w:t>
      </w:r>
    </w:p>
    <w:p w:rsidR="00EE7C7B" w:rsidRPr="00FC7815" w:rsidRDefault="00EE7C7B" w:rsidP="00EE7C7B">
      <w:pPr>
        <w:numPr>
          <w:ilvl w:val="1"/>
          <w:numId w:val="63"/>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Отделочные работы</w:t>
      </w:r>
    </w:p>
    <w:p w:rsidR="00EE7C7B" w:rsidRPr="00FC7815" w:rsidRDefault="00EE7C7B" w:rsidP="00EE7C7B">
      <w:pPr>
        <w:numPr>
          <w:ilvl w:val="1"/>
          <w:numId w:val="63"/>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Поэтапный контроль качества</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7. Завершающая стадия:</w:t>
      </w:r>
    </w:p>
    <w:p w:rsidR="00EE7C7B" w:rsidRPr="00FC7815" w:rsidRDefault="00EE7C7B" w:rsidP="00EE7C7B">
      <w:pPr>
        <w:numPr>
          <w:ilvl w:val="0"/>
          <w:numId w:val="64"/>
        </w:numPr>
        <w:spacing w:after="0" w:line="360" w:lineRule="auto"/>
        <w:jc w:val="both"/>
        <w:rPr>
          <w:rFonts w:ascii="Times New Roman" w:hAnsi="Times New Roman" w:cs="Times New Roman"/>
          <w:sz w:val="28"/>
          <w:szCs w:val="28"/>
        </w:rPr>
      </w:pPr>
      <w:r w:rsidRPr="00FC7815">
        <w:rPr>
          <w:rFonts w:ascii="Times New Roman" w:hAnsi="Times New Roman" w:cs="Times New Roman"/>
          <w:i/>
          <w:iCs/>
          <w:sz w:val="28"/>
          <w:szCs w:val="28"/>
        </w:rPr>
        <w:t>Сдача/приемка объекта</w:t>
      </w:r>
      <w:r w:rsidRPr="00FC7815">
        <w:rPr>
          <w:rFonts w:ascii="Times New Roman" w:hAnsi="Times New Roman" w:cs="Times New Roman"/>
          <w:sz w:val="28"/>
          <w:szCs w:val="28"/>
        </w:rPr>
        <w:t>:</w:t>
      </w:r>
    </w:p>
    <w:p w:rsidR="00EE7C7B" w:rsidRPr="00FC7815" w:rsidRDefault="00EE7C7B" w:rsidP="00EE7C7B">
      <w:pPr>
        <w:numPr>
          <w:ilvl w:val="1"/>
          <w:numId w:val="64"/>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Осмотр клиентом</w:t>
      </w:r>
    </w:p>
    <w:p w:rsidR="00EE7C7B" w:rsidRPr="00FC7815" w:rsidRDefault="00EE7C7B" w:rsidP="00EE7C7B">
      <w:pPr>
        <w:numPr>
          <w:ilvl w:val="1"/>
          <w:numId w:val="64"/>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Проверка соответствия проекту</w:t>
      </w:r>
    </w:p>
    <w:p w:rsidR="00EE7C7B" w:rsidRPr="00FC7815" w:rsidRDefault="00EE7C7B" w:rsidP="00EE7C7B">
      <w:pPr>
        <w:numPr>
          <w:ilvl w:val="1"/>
          <w:numId w:val="64"/>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Подписание актов</w:t>
      </w:r>
    </w:p>
    <w:p w:rsidR="00EE7C7B" w:rsidRPr="00FC7815" w:rsidRDefault="00EE7C7B" w:rsidP="00EE7C7B">
      <w:pPr>
        <w:numPr>
          <w:ilvl w:val="0"/>
          <w:numId w:val="64"/>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Условие </w:t>
      </w:r>
      <w:r w:rsidRPr="00FC7815">
        <w:rPr>
          <w:rFonts w:ascii="Times New Roman" w:hAnsi="Times New Roman" w:cs="Times New Roman"/>
          <w:i/>
          <w:iCs/>
          <w:sz w:val="28"/>
          <w:szCs w:val="28"/>
        </w:rPr>
        <w:t>"Нужны доработки?"</w:t>
      </w:r>
      <w:r w:rsidRPr="00FC7815">
        <w:rPr>
          <w:rFonts w:ascii="Times New Roman" w:hAnsi="Times New Roman" w:cs="Times New Roman"/>
          <w:sz w:val="28"/>
          <w:szCs w:val="28"/>
        </w:rPr>
        <w:t>:</w:t>
      </w:r>
    </w:p>
    <w:p w:rsidR="00EE7C7B" w:rsidRPr="00FC7815" w:rsidRDefault="00EE7C7B" w:rsidP="00EE7C7B">
      <w:pPr>
        <w:numPr>
          <w:ilvl w:val="1"/>
          <w:numId w:val="64"/>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Фиксация замечаний</w:t>
      </w:r>
    </w:p>
    <w:p w:rsidR="00EE7C7B" w:rsidRPr="00FC7815" w:rsidRDefault="00EE7C7B" w:rsidP="00EE7C7B">
      <w:pPr>
        <w:numPr>
          <w:ilvl w:val="1"/>
          <w:numId w:val="64"/>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Составление регламента исправлений</w:t>
      </w:r>
    </w:p>
    <w:p w:rsidR="00EE7C7B" w:rsidRPr="00FC7815" w:rsidRDefault="00EE7C7B" w:rsidP="00EE7C7B">
      <w:pPr>
        <w:numPr>
          <w:ilvl w:val="1"/>
          <w:numId w:val="64"/>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Повторная приемка</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Особенности процесса:</w:t>
      </w:r>
    </w:p>
    <w:p w:rsidR="00EE7C7B" w:rsidRPr="00FC7815" w:rsidRDefault="00EE7C7B" w:rsidP="00EE7C7B">
      <w:pPr>
        <w:numPr>
          <w:ilvl w:val="0"/>
          <w:numId w:val="65"/>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Цикличность на этапе приемки позволяет добиться идеального соответствия требованиям</w:t>
      </w:r>
    </w:p>
    <w:p w:rsidR="00EE7C7B" w:rsidRPr="00FC7815" w:rsidRDefault="00EE7C7B" w:rsidP="00EE7C7B">
      <w:pPr>
        <w:numPr>
          <w:ilvl w:val="0"/>
          <w:numId w:val="65"/>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Каждый этап требует формального подтверждения от клиента</w:t>
      </w:r>
    </w:p>
    <w:p w:rsidR="00EE7C7B" w:rsidRPr="00FC7815" w:rsidRDefault="00EE7C7B" w:rsidP="00EE7C7B">
      <w:pPr>
        <w:numPr>
          <w:ilvl w:val="0"/>
          <w:numId w:val="65"/>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Финансовые операции строго привязаны к производственным этапам</w:t>
      </w:r>
    </w:p>
    <w:p w:rsidR="00EE7C7B" w:rsidRPr="00FC7815" w:rsidRDefault="00EE7C7B" w:rsidP="00EE7C7B">
      <w:pPr>
        <w:numPr>
          <w:ilvl w:val="0"/>
          <w:numId w:val="65"/>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Процесс предусматривает возможность прекращения на нескольких контрольных точках</w:t>
      </w:r>
    </w:p>
    <w:p w:rsidR="00EE7C7B" w:rsidRPr="00FC7815" w:rsidRDefault="00EE7C7B" w:rsidP="00EE7C7B">
      <w:p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Визуальные элементы диаграммы:</w:t>
      </w:r>
    </w:p>
    <w:p w:rsidR="00EE7C7B" w:rsidRPr="00FC7815" w:rsidRDefault="00EE7C7B" w:rsidP="00EE7C7B">
      <w:pPr>
        <w:numPr>
          <w:ilvl w:val="0"/>
          <w:numId w:val="66"/>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Прямоугольники с закругленными углами - действия</w:t>
      </w:r>
    </w:p>
    <w:p w:rsidR="00EE7C7B" w:rsidRPr="00FC7815" w:rsidRDefault="00EE7C7B" w:rsidP="00EE7C7B">
      <w:pPr>
        <w:numPr>
          <w:ilvl w:val="0"/>
          <w:numId w:val="66"/>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Ромбы - условия ветвления</w:t>
      </w:r>
    </w:p>
    <w:p w:rsidR="00EE7C7B" w:rsidRPr="00FC7815" w:rsidRDefault="00EE7C7B" w:rsidP="00EE7C7B">
      <w:pPr>
        <w:numPr>
          <w:ilvl w:val="0"/>
          <w:numId w:val="66"/>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Стрелки - переходы между действиями</w:t>
      </w:r>
    </w:p>
    <w:p w:rsidR="00EE7C7B" w:rsidRPr="00FC7815" w:rsidRDefault="00EE7C7B" w:rsidP="00EE7C7B">
      <w:pPr>
        <w:numPr>
          <w:ilvl w:val="0"/>
          <w:numId w:val="66"/>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Разделительные линии - распределение по участникам</w:t>
      </w:r>
    </w:p>
    <w:p w:rsidR="00EE7C7B" w:rsidRPr="00FC7815" w:rsidRDefault="00EE7C7B" w:rsidP="00EE7C7B">
      <w:pPr>
        <w:numPr>
          <w:ilvl w:val="0"/>
          <w:numId w:val="66"/>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lastRenderedPageBreak/>
        <w:t>Черная точка - начало процесса</w:t>
      </w:r>
    </w:p>
    <w:p w:rsidR="00EE7C7B" w:rsidRPr="00FC7815" w:rsidRDefault="00EE7C7B" w:rsidP="00EE7C7B">
      <w:pPr>
        <w:numPr>
          <w:ilvl w:val="0"/>
          <w:numId w:val="66"/>
        </w:numPr>
        <w:spacing w:after="0" w:line="360" w:lineRule="auto"/>
        <w:jc w:val="both"/>
        <w:rPr>
          <w:rFonts w:ascii="Times New Roman" w:hAnsi="Times New Roman" w:cs="Times New Roman"/>
          <w:sz w:val="28"/>
          <w:szCs w:val="28"/>
        </w:rPr>
      </w:pPr>
      <w:r w:rsidRPr="00FC7815">
        <w:rPr>
          <w:rFonts w:ascii="Times New Roman" w:hAnsi="Times New Roman" w:cs="Times New Roman"/>
          <w:sz w:val="28"/>
          <w:szCs w:val="28"/>
        </w:rPr>
        <w:t>Концентрические круги - завершение процесса</w:t>
      </w:r>
    </w:p>
    <w:p w:rsidR="00EE7C7B" w:rsidRPr="004875EB" w:rsidRDefault="00EE7C7B" w:rsidP="00EE7C7B">
      <w:pPr>
        <w:spacing w:after="0" w:line="360" w:lineRule="auto"/>
        <w:ind w:firstLine="360"/>
        <w:jc w:val="both"/>
        <w:rPr>
          <w:rFonts w:ascii="Times New Roman" w:hAnsi="Times New Roman" w:cs="Times New Roman"/>
          <w:sz w:val="28"/>
          <w:szCs w:val="28"/>
        </w:rPr>
      </w:pPr>
      <w:r w:rsidRPr="00FC7815">
        <w:rPr>
          <w:rFonts w:ascii="Times New Roman" w:hAnsi="Times New Roman" w:cs="Times New Roman"/>
          <w:sz w:val="28"/>
          <w:szCs w:val="28"/>
        </w:rPr>
        <w:t>Данная диаграмма полноценно отражает весь жизненный цикл строительного проекта от идеи до сдачи, четко распределяя ответственность между участниками и определяя критические точки принятия решений.</w:t>
      </w:r>
    </w:p>
    <w:p w:rsidR="00EE7C7B" w:rsidRPr="005D4DF7" w:rsidRDefault="00EE7C7B" w:rsidP="00EE7C7B">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Также я использовал диаграмму </w:t>
      </w:r>
      <w:r w:rsidRPr="005D4DF7">
        <w:rPr>
          <w:rFonts w:ascii="Times New Roman" w:hAnsi="Times New Roman" w:cs="Times New Roman"/>
          <w:sz w:val="28"/>
          <w:szCs w:val="28"/>
        </w:rPr>
        <w:t xml:space="preserve">State Machine </w:t>
      </w:r>
      <w:proofErr w:type="spellStart"/>
      <w:r w:rsidRPr="005D4DF7">
        <w:rPr>
          <w:rFonts w:ascii="Times New Roman" w:hAnsi="Times New Roman" w:cs="Times New Roman"/>
          <w:sz w:val="28"/>
          <w:szCs w:val="28"/>
        </w:rPr>
        <w:t>Diagram</w:t>
      </w:r>
      <w:proofErr w:type="spellEnd"/>
      <w:r w:rsidRPr="005D4DF7">
        <w:rPr>
          <w:rFonts w:ascii="Times New Roman" w:hAnsi="Times New Roman" w:cs="Times New Roman"/>
          <w:sz w:val="28"/>
          <w:szCs w:val="28"/>
        </w:rPr>
        <w:t xml:space="preserve"> (UML)</w:t>
      </w:r>
      <w:r>
        <w:rPr>
          <w:rFonts w:ascii="Times New Roman" w:hAnsi="Times New Roman" w:cs="Times New Roman"/>
          <w:sz w:val="28"/>
          <w:szCs w:val="28"/>
        </w:rPr>
        <w:t xml:space="preserve"> для описания жизненного цикла строительного проекта. (рис. 4)</w:t>
      </w:r>
    </w:p>
    <w:p w:rsidR="00EE7C7B" w:rsidRDefault="00EE7C7B" w:rsidP="00EE7C7B">
      <w:pPr>
        <w:spacing w:after="0" w:line="360" w:lineRule="auto"/>
        <w:jc w:val="center"/>
        <w:rPr>
          <w:rFonts w:ascii="Times New Roman" w:hAnsi="Times New Roman" w:cs="Times New Roman"/>
          <w:sz w:val="28"/>
          <w:szCs w:val="28"/>
        </w:rPr>
      </w:pPr>
      <w:r w:rsidRPr="005D4DF7">
        <w:rPr>
          <w:rFonts w:ascii="Times New Roman" w:hAnsi="Times New Roman" w:cs="Times New Roman"/>
          <w:noProof/>
          <w:sz w:val="28"/>
          <w:szCs w:val="28"/>
          <w:lang w:val="en-US"/>
        </w:rPr>
        <w:drawing>
          <wp:inline distT="0" distB="0" distL="0" distR="0" wp14:anchorId="2A48BE08" wp14:editId="43AEFCDE">
            <wp:extent cx="3283049" cy="5950527"/>
            <wp:effectExtent l="0" t="0" r="0" b="0"/>
            <wp:docPr id="1353248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48145" name=""/>
                    <pic:cNvPicPr/>
                  </pic:nvPicPr>
                  <pic:blipFill>
                    <a:blip r:embed="rId19"/>
                    <a:stretch>
                      <a:fillRect/>
                    </a:stretch>
                  </pic:blipFill>
                  <pic:spPr>
                    <a:xfrm>
                      <a:off x="0" y="0"/>
                      <a:ext cx="3291989" cy="5966731"/>
                    </a:xfrm>
                    <a:prstGeom prst="rect">
                      <a:avLst/>
                    </a:prstGeom>
                  </pic:spPr>
                </pic:pic>
              </a:graphicData>
            </a:graphic>
          </wp:inline>
        </w:drawing>
      </w:r>
    </w:p>
    <w:p w:rsidR="00EE7C7B" w:rsidRPr="005D4DF7" w:rsidRDefault="00EE7C7B" w:rsidP="00EE7C7B">
      <w:pPr>
        <w:spacing w:after="0" w:line="360" w:lineRule="auto"/>
        <w:jc w:val="center"/>
        <w:rPr>
          <w:rFonts w:ascii="Times New Roman" w:hAnsi="Times New Roman" w:cs="Times New Roman"/>
          <w:sz w:val="28"/>
          <w:szCs w:val="28"/>
          <w:lang w:val="en-US"/>
        </w:rPr>
      </w:pPr>
      <w:r w:rsidRPr="00646C74">
        <w:rPr>
          <w:rFonts w:ascii="Times New Roman" w:hAnsi="Times New Roman" w:cs="Times New Roman"/>
          <w:sz w:val="28"/>
          <w:szCs w:val="28"/>
        </w:rPr>
        <w:t>Рис</w:t>
      </w:r>
      <w:r w:rsidRPr="005D4DF7">
        <w:rPr>
          <w:rFonts w:ascii="Times New Roman" w:hAnsi="Times New Roman" w:cs="Times New Roman"/>
          <w:sz w:val="28"/>
          <w:szCs w:val="28"/>
          <w:lang w:val="en-US"/>
        </w:rPr>
        <w:t xml:space="preserve">. 4 </w:t>
      </w:r>
      <w:r w:rsidRPr="00646C74">
        <w:rPr>
          <w:rFonts w:ascii="Times New Roman" w:hAnsi="Times New Roman" w:cs="Times New Roman"/>
          <w:sz w:val="28"/>
          <w:szCs w:val="28"/>
        </w:rPr>
        <w:t>диаграмма</w:t>
      </w:r>
      <w:r w:rsidRPr="005D4DF7">
        <w:rPr>
          <w:rFonts w:ascii="Times New Roman" w:hAnsi="Times New Roman" w:cs="Times New Roman"/>
          <w:sz w:val="28"/>
          <w:szCs w:val="28"/>
          <w:lang w:val="en-US"/>
        </w:rPr>
        <w:t xml:space="preserve"> </w:t>
      </w:r>
      <w:r>
        <w:rPr>
          <w:rFonts w:ascii="Times New Roman" w:hAnsi="Times New Roman" w:cs="Times New Roman"/>
          <w:sz w:val="28"/>
          <w:szCs w:val="28"/>
          <w:lang w:val="en-US"/>
        </w:rPr>
        <w:t>UML</w:t>
      </w:r>
      <w:r w:rsidRPr="005D4DF7">
        <w:rPr>
          <w:rFonts w:ascii="Times New Roman" w:hAnsi="Times New Roman" w:cs="Times New Roman"/>
          <w:sz w:val="28"/>
          <w:szCs w:val="28"/>
          <w:lang w:val="en-US"/>
        </w:rPr>
        <w:t xml:space="preserve"> (State Machine Diagram)</w:t>
      </w:r>
    </w:p>
    <w:p w:rsidR="00EE7C7B" w:rsidRPr="00FC7815" w:rsidRDefault="00EE7C7B" w:rsidP="00EE7C7B">
      <w:pPr>
        <w:spacing w:after="0" w:line="360" w:lineRule="auto"/>
        <w:jc w:val="center"/>
        <w:rPr>
          <w:rFonts w:ascii="Times New Roman" w:hAnsi="Times New Roman" w:cs="Times New Roman"/>
          <w:sz w:val="28"/>
          <w:szCs w:val="28"/>
          <w:lang w:val="en-US"/>
        </w:rPr>
      </w:pPr>
    </w:p>
    <w:p w:rsidR="00EE7C7B" w:rsidRPr="008E62CE" w:rsidRDefault="00EE7C7B" w:rsidP="00EE7C7B">
      <w:pPr>
        <w:numPr>
          <w:ilvl w:val="0"/>
          <w:numId w:val="67"/>
        </w:numPr>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Начальное состояние: "Новый"</w:t>
      </w:r>
    </w:p>
    <w:p w:rsidR="00EE7C7B" w:rsidRPr="008E62CE" w:rsidRDefault="00EE7C7B" w:rsidP="00EE7C7B">
      <w:pPr>
        <w:numPr>
          <w:ilvl w:val="0"/>
          <w:numId w:val="68"/>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lastRenderedPageBreak/>
        <w:t>Проект только что создан</w:t>
      </w:r>
    </w:p>
    <w:p w:rsidR="00EE7C7B" w:rsidRPr="008E62CE" w:rsidRDefault="00EE7C7B" w:rsidP="00EE7C7B">
      <w:pPr>
        <w:numPr>
          <w:ilvl w:val="0"/>
          <w:numId w:val="68"/>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Система ожидает формирования требований</w:t>
      </w:r>
    </w:p>
    <w:p w:rsidR="00EE7C7B" w:rsidRPr="008E62CE" w:rsidRDefault="00EE7C7B" w:rsidP="00EE7C7B">
      <w:pPr>
        <w:numPr>
          <w:ilvl w:val="0"/>
          <w:numId w:val="68"/>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Варианты перехода:</w:t>
      </w:r>
    </w:p>
    <w:p w:rsidR="00EE7C7B" w:rsidRPr="008E62CE" w:rsidRDefault="00EE7C7B" w:rsidP="00EE7C7B">
      <w:pPr>
        <w:numPr>
          <w:ilvl w:val="1"/>
          <w:numId w:val="68"/>
        </w:numPr>
        <w:tabs>
          <w:tab w:val="num" w:pos="144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Если требования не сформированы → переход в "Закрыт" (проект завершается)</w:t>
      </w:r>
    </w:p>
    <w:p w:rsidR="00EE7C7B" w:rsidRPr="008E62CE" w:rsidRDefault="00EE7C7B" w:rsidP="00EE7C7B">
      <w:pPr>
        <w:numPr>
          <w:ilvl w:val="1"/>
          <w:numId w:val="68"/>
        </w:numPr>
        <w:tabs>
          <w:tab w:val="num" w:pos="144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Если требования сформированы → переход в "В процессе"</w:t>
      </w:r>
    </w:p>
    <w:p w:rsidR="00EE7C7B" w:rsidRPr="008E62CE" w:rsidRDefault="00EE7C7B" w:rsidP="00EE7C7B">
      <w:pPr>
        <w:numPr>
          <w:ilvl w:val="0"/>
          <w:numId w:val="69"/>
        </w:numPr>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Основное рабочее состояние: "В процессе"</w:t>
      </w:r>
    </w:p>
    <w:p w:rsidR="00EE7C7B" w:rsidRPr="008E62CE" w:rsidRDefault="00EE7C7B" w:rsidP="00EE7C7B">
      <w:pPr>
        <w:numPr>
          <w:ilvl w:val="0"/>
          <w:numId w:val="70"/>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Команда работает над проектом</w:t>
      </w:r>
    </w:p>
    <w:p w:rsidR="00EE7C7B" w:rsidRPr="008E62CE" w:rsidRDefault="00EE7C7B" w:rsidP="00EE7C7B">
      <w:pPr>
        <w:numPr>
          <w:ilvl w:val="0"/>
          <w:numId w:val="70"/>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Доступные действия:</w:t>
      </w:r>
    </w:p>
    <w:p w:rsidR="00EE7C7B" w:rsidRPr="008E62CE" w:rsidRDefault="00EE7C7B" w:rsidP="00EE7C7B">
      <w:pPr>
        <w:numPr>
          <w:ilvl w:val="1"/>
          <w:numId w:val="70"/>
        </w:numPr>
        <w:tabs>
          <w:tab w:val="num" w:pos="144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Разработка технического задания</w:t>
      </w:r>
    </w:p>
    <w:p w:rsidR="00EE7C7B" w:rsidRPr="008E62CE" w:rsidRDefault="00EE7C7B" w:rsidP="00EE7C7B">
      <w:pPr>
        <w:numPr>
          <w:ilvl w:val="1"/>
          <w:numId w:val="70"/>
        </w:numPr>
        <w:tabs>
          <w:tab w:val="num" w:pos="144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Создание прототипов</w:t>
      </w:r>
    </w:p>
    <w:p w:rsidR="00EE7C7B" w:rsidRPr="008E62CE" w:rsidRDefault="00EE7C7B" w:rsidP="00EE7C7B">
      <w:pPr>
        <w:numPr>
          <w:ilvl w:val="1"/>
          <w:numId w:val="70"/>
        </w:numPr>
        <w:tabs>
          <w:tab w:val="num" w:pos="144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Внутренние проверки</w:t>
      </w:r>
    </w:p>
    <w:p w:rsidR="00EE7C7B" w:rsidRPr="008E62CE" w:rsidRDefault="00EE7C7B" w:rsidP="00EE7C7B">
      <w:pPr>
        <w:numPr>
          <w:ilvl w:val="0"/>
          <w:numId w:val="70"/>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При завершении подготовки → переход в "Согласование с заказчиком"</w:t>
      </w:r>
    </w:p>
    <w:p w:rsidR="00EE7C7B" w:rsidRPr="008E62CE" w:rsidRDefault="00EE7C7B" w:rsidP="00EE7C7B">
      <w:pPr>
        <w:numPr>
          <w:ilvl w:val="0"/>
          <w:numId w:val="71"/>
        </w:numPr>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Состояние согласования: "Согласование с заказчиком"</w:t>
      </w:r>
    </w:p>
    <w:p w:rsidR="00EE7C7B" w:rsidRPr="008E62CE" w:rsidRDefault="00EE7C7B" w:rsidP="00EE7C7B">
      <w:pPr>
        <w:numPr>
          <w:ilvl w:val="0"/>
          <w:numId w:val="72"/>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Проект отправлен клиенту на проверку</w:t>
      </w:r>
    </w:p>
    <w:p w:rsidR="00EE7C7B" w:rsidRPr="008E62CE" w:rsidRDefault="00EE7C7B" w:rsidP="00EE7C7B">
      <w:pPr>
        <w:numPr>
          <w:ilvl w:val="0"/>
          <w:numId w:val="72"/>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Возможные исходы:</w:t>
      </w:r>
    </w:p>
    <w:p w:rsidR="00EE7C7B" w:rsidRPr="008E62CE" w:rsidRDefault="00EE7C7B" w:rsidP="00EE7C7B">
      <w:pPr>
        <w:numPr>
          <w:ilvl w:val="1"/>
          <w:numId w:val="72"/>
        </w:numPr>
        <w:tabs>
          <w:tab w:val="num" w:pos="144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"Не согласовано" → возврат в "В процессе" для доработки</w:t>
      </w:r>
    </w:p>
    <w:p w:rsidR="00EE7C7B" w:rsidRPr="008E62CE" w:rsidRDefault="00EE7C7B" w:rsidP="00EE7C7B">
      <w:pPr>
        <w:numPr>
          <w:ilvl w:val="1"/>
          <w:numId w:val="72"/>
        </w:numPr>
        <w:tabs>
          <w:tab w:val="num" w:pos="144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"Согласовано" → переход в "Готов"</w:t>
      </w:r>
    </w:p>
    <w:p w:rsidR="00EE7C7B" w:rsidRPr="008E62CE" w:rsidRDefault="00EE7C7B" w:rsidP="00EE7C7B">
      <w:pPr>
        <w:numPr>
          <w:ilvl w:val="0"/>
          <w:numId w:val="73"/>
        </w:numPr>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Финальное рабочее состояние: "Готов"</w:t>
      </w:r>
    </w:p>
    <w:p w:rsidR="00EE7C7B" w:rsidRPr="008E62CE" w:rsidRDefault="00EE7C7B" w:rsidP="00EE7C7B">
      <w:pPr>
        <w:numPr>
          <w:ilvl w:val="0"/>
          <w:numId w:val="74"/>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Все требования выполнены</w:t>
      </w:r>
    </w:p>
    <w:p w:rsidR="00EE7C7B" w:rsidRPr="008E62CE" w:rsidRDefault="00EE7C7B" w:rsidP="00EE7C7B">
      <w:pPr>
        <w:numPr>
          <w:ilvl w:val="0"/>
          <w:numId w:val="74"/>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Проект готов к финальной сдаче</w:t>
      </w:r>
    </w:p>
    <w:p w:rsidR="00EE7C7B" w:rsidRPr="008E62CE" w:rsidRDefault="00EE7C7B" w:rsidP="00EE7C7B">
      <w:pPr>
        <w:numPr>
          <w:ilvl w:val="0"/>
          <w:numId w:val="74"/>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Автоматический переход → "Сдача объекта"</w:t>
      </w:r>
    </w:p>
    <w:p w:rsidR="00EE7C7B" w:rsidRPr="008E62CE" w:rsidRDefault="00EE7C7B" w:rsidP="00EE7C7B">
      <w:pPr>
        <w:numPr>
          <w:ilvl w:val="0"/>
          <w:numId w:val="75"/>
        </w:numPr>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Процесс сдачи: "Сдача объекта"</w:t>
      </w:r>
    </w:p>
    <w:p w:rsidR="00EE7C7B" w:rsidRPr="008E62CE" w:rsidRDefault="00EE7C7B" w:rsidP="00EE7C7B">
      <w:pPr>
        <w:numPr>
          <w:ilvl w:val="0"/>
          <w:numId w:val="76"/>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Финальный этап работы</w:t>
      </w:r>
    </w:p>
    <w:p w:rsidR="00EE7C7B" w:rsidRPr="008E62CE" w:rsidRDefault="00EE7C7B" w:rsidP="00EE7C7B">
      <w:pPr>
        <w:numPr>
          <w:ilvl w:val="0"/>
          <w:numId w:val="76"/>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Происходит передача результатов клиенту</w:t>
      </w:r>
    </w:p>
    <w:p w:rsidR="00EE7C7B" w:rsidRPr="008E62CE" w:rsidRDefault="00EE7C7B" w:rsidP="00EE7C7B">
      <w:pPr>
        <w:numPr>
          <w:ilvl w:val="0"/>
          <w:numId w:val="76"/>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Автоматический переход → "Закрыт"</w:t>
      </w:r>
    </w:p>
    <w:p w:rsidR="00EE7C7B" w:rsidRPr="008E62CE" w:rsidRDefault="00EE7C7B" w:rsidP="00EE7C7B">
      <w:pPr>
        <w:numPr>
          <w:ilvl w:val="0"/>
          <w:numId w:val="77"/>
        </w:numPr>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Конечное состояние: "Закрыт"</w:t>
      </w:r>
    </w:p>
    <w:p w:rsidR="00EE7C7B" w:rsidRPr="008E62CE" w:rsidRDefault="00EE7C7B" w:rsidP="00EE7C7B">
      <w:pPr>
        <w:numPr>
          <w:ilvl w:val="0"/>
          <w:numId w:val="78"/>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Проект завершен</w:t>
      </w:r>
    </w:p>
    <w:p w:rsidR="00EE7C7B" w:rsidRPr="008E62CE" w:rsidRDefault="00EE7C7B" w:rsidP="00EE7C7B">
      <w:pPr>
        <w:numPr>
          <w:ilvl w:val="0"/>
          <w:numId w:val="78"/>
        </w:numPr>
        <w:tabs>
          <w:tab w:val="num" w:pos="720"/>
        </w:tabs>
        <w:spacing w:after="0" w:line="360" w:lineRule="auto"/>
        <w:jc w:val="both"/>
        <w:rPr>
          <w:rFonts w:ascii="Times New Roman" w:hAnsi="Times New Roman" w:cs="Times New Roman"/>
          <w:sz w:val="28"/>
          <w:szCs w:val="28"/>
        </w:rPr>
      </w:pPr>
      <w:r w:rsidRPr="008E62CE">
        <w:rPr>
          <w:rFonts w:ascii="Times New Roman" w:hAnsi="Times New Roman" w:cs="Times New Roman"/>
          <w:sz w:val="28"/>
          <w:szCs w:val="28"/>
        </w:rPr>
        <w:t>Дальнейшие изменения невозможны</w:t>
      </w:r>
    </w:p>
    <w:p w:rsidR="00EE7C7B" w:rsidRDefault="00EE7C7B" w:rsidP="00EE7C7B">
      <w:pPr>
        <w:spacing w:after="0" w:line="360" w:lineRule="auto"/>
        <w:jc w:val="both"/>
        <w:rPr>
          <w:rFonts w:ascii="Times New Roman" w:hAnsi="Times New Roman" w:cs="Times New Roman"/>
          <w:sz w:val="28"/>
          <w:szCs w:val="28"/>
        </w:rPr>
      </w:pPr>
    </w:p>
    <w:p w:rsidR="00EE7C7B" w:rsidRPr="008E62CE" w:rsidRDefault="00EE7C7B" w:rsidP="00EE7C7B">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Следующая диаграмма — это </w:t>
      </w:r>
      <w:r>
        <w:rPr>
          <w:rFonts w:ascii="Times New Roman" w:hAnsi="Times New Roman" w:cs="Times New Roman"/>
          <w:sz w:val="28"/>
          <w:szCs w:val="28"/>
          <w:lang w:val="en-US"/>
        </w:rPr>
        <w:t>DFD</w:t>
      </w:r>
      <w:r>
        <w:rPr>
          <w:rFonts w:ascii="Times New Roman" w:hAnsi="Times New Roman" w:cs="Times New Roman"/>
          <w:sz w:val="28"/>
          <w:szCs w:val="28"/>
        </w:rPr>
        <w:t>-диаграмма, которая наглядно показывает структуру базы данных строительной компании. (рис. 5)</w:t>
      </w:r>
    </w:p>
    <w:p w:rsidR="00EE7C7B" w:rsidRDefault="00EE7C7B" w:rsidP="00EE7C7B">
      <w:pPr>
        <w:spacing w:after="0" w:line="360" w:lineRule="auto"/>
        <w:jc w:val="both"/>
        <w:rPr>
          <w:rFonts w:ascii="Times New Roman" w:hAnsi="Times New Roman" w:cs="Times New Roman"/>
          <w:sz w:val="28"/>
          <w:szCs w:val="28"/>
        </w:rPr>
      </w:pPr>
      <w:r w:rsidRPr="008E62CE">
        <w:rPr>
          <w:rFonts w:ascii="Times New Roman" w:hAnsi="Times New Roman" w:cs="Times New Roman"/>
          <w:noProof/>
          <w:sz w:val="28"/>
          <w:szCs w:val="28"/>
        </w:rPr>
        <w:drawing>
          <wp:inline distT="0" distB="0" distL="0" distR="0" wp14:anchorId="2B27A0D3" wp14:editId="2A517FC4">
            <wp:extent cx="6120130" cy="4102100"/>
            <wp:effectExtent l="0" t="0" r="0" b="0"/>
            <wp:docPr id="653068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8242" name=""/>
                    <pic:cNvPicPr/>
                  </pic:nvPicPr>
                  <pic:blipFill>
                    <a:blip r:embed="rId20"/>
                    <a:stretch>
                      <a:fillRect/>
                    </a:stretch>
                  </pic:blipFill>
                  <pic:spPr>
                    <a:xfrm>
                      <a:off x="0" y="0"/>
                      <a:ext cx="6120130" cy="4102100"/>
                    </a:xfrm>
                    <a:prstGeom prst="rect">
                      <a:avLst/>
                    </a:prstGeom>
                  </pic:spPr>
                </pic:pic>
              </a:graphicData>
            </a:graphic>
          </wp:inline>
        </w:drawing>
      </w:r>
    </w:p>
    <w:p w:rsidR="00EE7C7B" w:rsidRPr="004875EB" w:rsidRDefault="00EE7C7B" w:rsidP="00EE7C7B">
      <w:pPr>
        <w:spacing w:after="0" w:line="360" w:lineRule="auto"/>
        <w:jc w:val="center"/>
        <w:rPr>
          <w:rFonts w:ascii="Times New Roman" w:hAnsi="Times New Roman" w:cs="Times New Roman"/>
          <w:sz w:val="28"/>
          <w:szCs w:val="28"/>
        </w:rPr>
      </w:pPr>
      <w:r w:rsidRPr="00646C74">
        <w:rPr>
          <w:rFonts w:ascii="Times New Roman" w:hAnsi="Times New Roman" w:cs="Times New Roman"/>
          <w:sz w:val="28"/>
          <w:szCs w:val="28"/>
        </w:rPr>
        <w:t>Рис</w:t>
      </w:r>
      <w:r w:rsidRPr="004875EB">
        <w:rPr>
          <w:rFonts w:ascii="Times New Roman" w:hAnsi="Times New Roman" w:cs="Times New Roman"/>
          <w:sz w:val="28"/>
          <w:szCs w:val="28"/>
        </w:rPr>
        <w:t xml:space="preserve">. 5 </w:t>
      </w:r>
      <w:r>
        <w:rPr>
          <w:rFonts w:ascii="Times New Roman" w:hAnsi="Times New Roman" w:cs="Times New Roman"/>
          <w:sz w:val="28"/>
          <w:szCs w:val="28"/>
          <w:lang w:val="en-US"/>
        </w:rPr>
        <w:t>DFD</w:t>
      </w:r>
      <w:r>
        <w:rPr>
          <w:rFonts w:ascii="Times New Roman" w:hAnsi="Times New Roman" w:cs="Times New Roman"/>
          <w:sz w:val="28"/>
          <w:szCs w:val="28"/>
        </w:rPr>
        <w:t>-диаграмма</w:t>
      </w:r>
    </w:p>
    <w:p w:rsidR="00EE7C7B" w:rsidRPr="004875EB" w:rsidRDefault="00EE7C7B" w:rsidP="00EE7C7B">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 данной диаграмме описывается полный путь от заказа клиента до сдачи готового объекта.</w:t>
      </w:r>
      <w:r w:rsidRPr="004875EB">
        <w:rPr>
          <w:rFonts w:ascii="Times New Roman" w:hAnsi="Times New Roman" w:cs="Times New Roman"/>
          <w:sz w:val="28"/>
          <w:szCs w:val="28"/>
        </w:rPr>
        <w:br/>
        <w:t>Клиент</w:t>
      </w:r>
    </w:p>
    <w:p w:rsidR="00EE7C7B" w:rsidRPr="004875EB" w:rsidRDefault="00EE7C7B" w:rsidP="00EE7C7B">
      <w:pPr>
        <w:numPr>
          <w:ilvl w:val="0"/>
          <w:numId w:val="79"/>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Входные потоки:</w:t>
      </w:r>
    </w:p>
    <w:p w:rsidR="00EE7C7B" w:rsidRPr="004875EB" w:rsidRDefault="00EE7C7B" w:rsidP="00EE7C7B">
      <w:pPr>
        <w:numPr>
          <w:ilvl w:val="1"/>
          <w:numId w:val="79"/>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Заказ: техническое задание с требованиями, сроками и бюджетом</w:t>
      </w:r>
    </w:p>
    <w:p w:rsidR="00EE7C7B" w:rsidRPr="004875EB" w:rsidRDefault="00EE7C7B" w:rsidP="00EE7C7B">
      <w:pPr>
        <w:numPr>
          <w:ilvl w:val="1"/>
          <w:numId w:val="79"/>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Деньги: авансовый и итоговый платежи</w:t>
      </w:r>
    </w:p>
    <w:p w:rsidR="00EE7C7B" w:rsidRPr="004875EB" w:rsidRDefault="00EE7C7B" w:rsidP="00EE7C7B">
      <w:pPr>
        <w:numPr>
          <w:ilvl w:val="1"/>
          <w:numId w:val="79"/>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Прием объекта: подтверждение соответствия договору</w:t>
      </w:r>
    </w:p>
    <w:p w:rsidR="00EE7C7B" w:rsidRPr="004875EB" w:rsidRDefault="00EE7C7B" w:rsidP="00EE7C7B">
      <w:pPr>
        <w:numPr>
          <w:ilvl w:val="0"/>
          <w:numId w:val="79"/>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Выходные потоки:</w:t>
      </w:r>
    </w:p>
    <w:p w:rsidR="00EE7C7B" w:rsidRPr="004875EB" w:rsidRDefault="00EE7C7B" w:rsidP="00EE7C7B">
      <w:pPr>
        <w:numPr>
          <w:ilvl w:val="1"/>
          <w:numId w:val="79"/>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Счет на оплату: реквизиты и сумма к оплате</w:t>
      </w:r>
    </w:p>
    <w:p w:rsidR="00EE7C7B" w:rsidRPr="004875EB" w:rsidRDefault="00EE7C7B" w:rsidP="00EE7C7B">
      <w:pPr>
        <w:numPr>
          <w:ilvl w:val="1"/>
          <w:numId w:val="79"/>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Готовый объект: завершенное сооружение с документацией</w:t>
      </w:r>
    </w:p>
    <w:p w:rsidR="00EE7C7B" w:rsidRPr="004875EB" w:rsidRDefault="00EE7C7B" w:rsidP="00EE7C7B">
      <w:p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Бухгалтер</w:t>
      </w:r>
    </w:p>
    <w:p w:rsidR="00EE7C7B" w:rsidRPr="004875EB" w:rsidRDefault="00EE7C7B" w:rsidP="00EE7C7B">
      <w:pPr>
        <w:numPr>
          <w:ilvl w:val="0"/>
          <w:numId w:val="80"/>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Вход: Чек - подтверждение оплаты</w:t>
      </w:r>
    </w:p>
    <w:p w:rsidR="00EE7C7B" w:rsidRPr="004875EB" w:rsidRDefault="00EE7C7B" w:rsidP="00EE7C7B">
      <w:pPr>
        <w:numPr>
          <w:ilvl w:val="0"/>
          <w:numId w:val="80"/>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Выход: Данные об оплате - детали платежной операции</w:t>
      </w:r>
    </w:p>
    <w:p w:rsidR="00EE7C7B" w:rsidRPr="004875EB" w:rsidRDefault="00EE7C7B" w:rsidP="00EE7C7B">
      <w:pPr>
        <w:spacing w:after="0" w:line="360" w:lineRule="auto"/>
        <w:ind w:firstLine="360"/>
        <w:jc w:val="both"/>
        <w:rPr>
          <w:rFonts w:ascii="Times New Roman" w:hAnsi="Times New Roman" w:cs="Times New Roman"/>
          <w:sz w:val="28"/>
          <w:szCs w:val="28"/>
        </w:rPr>
      </w:pPr>
      <w:r w:rsidRPr="004875EB">
        <w:rPr>
          <w:rFonts w:ascii="Times New Roman" w:hAnsi="Times New Roman" w:cs="Times New Roman"/>
          <w:sz w:val="28"/>
          <w:szCs w:val="28"/>
        </w:rPr>
        <w:lastRenderedPageBreak/>
        <w:t>Основные процессы:</w:t>
      </w:r>
    </w:p>
    <w:p w:rsidR="00EE7C7B" w:rsidRPr="004875EB" w:rsidRDefault="00EE7C7B" w:rsidP="00EE7C7B">
      <w:pPr>
        <w:spacing w:after="0" w:line="360" w:lineRule="auto"/>
        <w:ind w:firstLine="720"/>
        <w:jc w:val="both"/>
        <w:rPr>
          <w:rFonts w:ascii="Times New Roman" w:hAnsi="Times New Roman" w:cs="Times New Roman"/>
          <w:sz w:val="28"/>
          <w:szCs w:val="28"/>
        </w:rPr>
      </w:pPr>
      <w:r w:rsidRPr="004875EB">
        <w:rPr>
          <w:rFonts w:ascii="Times New Roman" w:hAnsi="Times New Roman" w:cs="Times New Roman"/>
          <w:sz w:val="28"/>
          <w:szCs w:val="28"/>
        </w:rPr>
        <w:t>Оценка реализуемости заказа</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Анализирует заказ клиента с учетом возможностей бригад и наличия материалов</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Формирует адаптированное техническое задание</w:t>
      </w:r>
    </w:p>
    <w:p w:rsidR="00EE7C7B" w:rsidRPr="004875EB" w:rsidRDefault="00EE7C7B" w:rsidP="00EE7C7B">
      <w:pPr>
        <w:spacing w:after="0" w:line="360" w:lineRule="auto"/>
        <w:ind w:left="720"/>
        <w:jc w:val="both"/>
        <w:rPr>
          <w:rFonts w:ascii="Times New Roman" w:hAnsi="Times New Roman" w:cs="Times New Roman"/>
          <w:sz w:val="28"/>
          <w:szCs w:val="28"/>
        </w:rPr>
      </w:pPr>
      <w:r w:rsidRPr="004875EB">
        <w:rPr>
          <w:rFonts w:ascii="Times New Roman" w:hAnsi="Times New Roman" w:cs="Times New Roman"/>
          <w:sz w:val="28"/>
          <w:szCs w:val="28"/>
        </w:rPr>
        <w:t>Создание проекта</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Разрабатывает полный комплект проектной документации</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Учитывает специализацию бригад и характеристики материалов</w:t>
      </w:r>
    </w:p>
    <w:p w:rsidR="00EE7C7B" w:rsidRPr="004875EB" w:rsidRDefault="00EE7C7B" w:rsidP="00EE7C7B">
      <w:pPr>
        <w:spacing w:after="0" w:line="360" w:lineRule="auto"/>
        <w:ind w:left="720"/>
        <w:jc w:val="both"/>
        <w:rPr>
          <w:rFonts w:ascii="Times New Roman" w:hAnsi="Times New Roman" w:cs="Times New Roman"/>
          <w:sz w:val="28"/>
          <w:szCs w:val="28"/>
        </w:rPr>
      </w:pPr>
      <w:r w:rsidRPr="004875EB">
        <w:rPr>
          <w:rFonts w:ascii="Times New Roman" w:hAnsi="Times New Roman" w:cs="Times New Roman"/>
          <w:sz w:val="28"/>
          <w:szCs w:val="28"/>
        </w:rPr>
        <w:t>Создание сметы</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Рассчитывает итоговую стоимость на основе:</w:t>
      </w:r>
    </w:p>
    <w:p w:rsidR="00EE7C7B" w:rsidRPr="004875EB" w:rsidRDefault="00EE7C7B" w:rsidP="00EE7C7B">
      <w:pPr>
        <w:numPr>
          <w:ilvl w:val="2"/>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Цен материалов</w:t>
      </w:r>
    </w:p>
    <w:p w:rsidR="00EE7C7B" w:rsidRPr="004875EB" w:rsidRDefault="00EE7C7B" w:rsidP="00EE7C7B">
      <w:pPr>
        <w:numPr>
          <w:ilvl w:val="2"/>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Расценок бригад</w:t>
      </w:r>
    </w:p>
    <w:p w:rsidR="00EE7C7B" w:rsidRPr="004875EB" w:rsidRDefault="00EE7C7B" w:rsidP="00EE7C7B">
      <w:pPr>
        <w:numPr>
          <w:ilvl w:val="2"/>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Объемов работ</w:t>
      </w:r>
    </w:p>
    <w:p w:rsidR="00EE7C7B" w:rsidRPr="004875EB" w:rsidRDefault="00EE7C7B" w:rsidP="00EE7C7B">
      <w:pPr>
        <w:spacing w:after="0" w:line="360" w:lineRule="auto"/>
        <w:ind w:left="720"/>
        <w:jc w:val="both"/>
        <w:rPr>
          <w:rFonts w:ascii="Times New Roman" w:hAnsi="Times New Roman" w:cs="Times New Roman"/>
          <w:sz w:val="28"/>
          <w:szCs w:val="28"/>
        </w:rPr>
      </w:pPr>
      <w:r w:rsidRPr="004875EB">
        <w:rPr>
          <w:rFonts w:ascii="Times New Roman" w:hAnsi="Times New Roman" w:cs="Times New Roman"/>
          <w:sz w:val="28"/>
          <w:szCs w:val="28"/>
        </w:rPr>
        <w:t>Оплата заказа</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Обрабатывает платежи от клиента</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Фиксирует финансовые операции</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Инициирует закупку материалов и оплату работ</w:t>
      </w:r>
    </w:p>
    <w:p w:rsidR="00EE7C7B" w:rsidRPr="004875EB" w:rsidRDefault="00EE7C7B" w:rsidP="00EE7C7B">
      <w:pPr>
        <w:spacing w:after="0" w:line="360" w:lineRule="auto"/>
        <w:ind w:left="720"/>
        <w:jc w:val="both"/>
        <w:rPr>
          <w:rFonts w:ascii="Times New Roman" w:hAnsi="Times New Roman" w:cs="Times New Roman"/>
          <w:sz w:val="28"/>
          <w:szCs w:val="28"/>
        </w:rPr>
      </w:pPr>
      <w:r w:rsidRPr="004875EB">
        <w:rPr>
          <w:rFonts w:ascii="Times New Roman" w:hAnsi="Times New Roman" w:cs="Times New Roman"/>
          <w:sz w:val="28"/>
          <w:szCs w:val="28"/>
        </w:rPr>
        <w:t>Строительство объекта</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Выполняет работы согласно проекту</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Использует оплаченные материалы и услуги бригад</w:t>
      </w:r>
    </w:p>
    <w:p w:rsidR="00EE7C7B" w:rsidRPr="004875EB" w:rsidRDefault="00EE7C7B" w:rsidP="00EE7C7B">
      <w:pPr>
        <w:spacing w:after="0" w:line="360" w:lineRule="auto"/>
        <w:ind w:left="720"/>
        <w:jc w:val="both"/>
        <w:rPr>
          <w:rFonts w:ascii="Times New Roman" w:hAnsi="Times New Roman" w:cs="Times New Roman"/>
          <w:sz w:val="28"/>
          <w:szCs w:val="28"/>
        </w:rPr>
      </w:pPr>
      <w:r w:rsidRPr="004875EB">
        <w:rPr>
          <w:rFonts w:ascii="Times New Roman" w:hAnsi="Times New Roman" w:cs="Times New Roman"/>
          <w:sz w:val="28"/>
          <w:szCs w:val="28"/>
        </w:rPr>
        <w:t>Сдача объекта</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Организует приемку готового объекта клиентом</w:t>
      </w:r>
    </w:p>
    <w:p w:rsidR="00EE7C7B" w:rsidRPr="004875EB" w:rsidRDefault="00EE7C7B" w:rsidP="00EE7C7B">
      <w:pPr>
        <w:numPr>
          <w:ilvl w:val="1"/>
          <w:numId w:val="81"/>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Фиксирует факт завершения работ</w:t>
      </w:r>
    </w:p>
    <w:p w:rsidR="00EE7C7B" w:rsidRPr="004875EB" w:rsidRDefault="00EE7C7B" w:rsidP="00EE7C7B">
      <w:pPr>
        <w:spacing w:after="0" w:line="360" w:lineRule="auto"/>
        <w:ind w:firstLine="720"/>
        <w:jc w:val="both"/>
        <w:rPr>
          <w:rFonts w:ascii="Times New Roman" w:hAnsi="Times New Roman" w:cs="Times New Roman"/>
          <w:sz w:val="28"/>
          <w:szCs w:val="28"/>
        </w:rPr>
      </w:pPr>
      <w:r w:rsidRPr="004875EB">
        <w:rPr>
          <w:rFonts w:ascii="Times New Roman" w:hAnsi="Times New Roman" w:cs="Times New Roman"/>
          <w:sz w:val="28"/>
          <w:szCs w:val="28"/>
        </w:rPr>
        <w:t>Накопители данных:</w:t>
      </w:r>
    </w:p>
    <w:p w:rsidR="00EE7C7B" w:rsidRPr="004875EB" w:rsidRDefault="00EE7C7B" w:rsidP="00EE7C7B">
      <w:pPr>
        <w:numPr>
          <w:ilvl w:val="0"/>
          <w:numId w:val="82"/>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Список бригад: хранит данные о специализации и расценках рабочих групп</w:t>
      </w:r>
    </w:p>
    <w:p w:rsidR="00EE7C7B" w:rsidRPr="004875EB" w:rsidRDefault="00EE7C7B" w:rsidP="00EE7C7B">
      <w:pPr>
        <w:numPr>
          <w:ilvl w:val="0"/>
          <w:numId w:val="82"/>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Список материалов: содержит информацию о наличии и ценах стройматериалов</w:t>
      </w:r>
    </w:p>
    <w:p w:rsidR="00EE7C7B" w:rsidRPr="004875EB" w:rsidRDefault="00EE7C7B" w:rsidP="00EE7C7B">
      <w:pPr>
        <w:numPr>
          <w:ilvl w:val="0"/>
          <w:numId w:val="82"/>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Список заказов: фиксирует детали всех поступающих заказов</w:t>
      </w:r>
    </w:p>
    <w:p w:rsidR="00EE7C7B" w:rsidRPr="004875EB" w:rsidRDefault="00EE7C7B" w:rsidP="00EE7C7B">
      <w:pPr>
        <w:numPr>
          <w:ilvl w:val="0"/>
          <w:numId w:val="82"/>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Список проектов: архив готовых проектных решений</w:t>
      </w:r>
    </w:p>
    <w:p w:rsidR="00EE7C7B" w:rsidRPr="004875EB" w:rsidRDefault="00EE7C7B" w:rsidP="00EE7C7B">
      <w:pPr>
        <w:numPr>
          <w:ilvl w:val="0"/>
          <w:numId w:val="82"/>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lastRenderedPageBreak/>
        <w:t>Финансы компании: учет всех финансовых операций по проектам</w:t>
      </w:r>
    </w:p>
    <w:p w:rsidR="00EE7C7B" w:rsidRPr="004875EB" w:rsidRDefault="00EE7C7B" w:rsidP="00EE7C7B">
      <w:p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Ключевые особенности процесса:</w:t>
      </w:r>
    </w:p>
    <w:p w:rsidR="00EE7C7B" w:rsidRPr="004875EB" w:rsidRDefault="00EE7C7B" w:rsidP="00EE7C7B">
      <w:pPr>
        <w:numPr>
          <w:ilvl w:val="0"/>
          <w:numId w:val="83"/>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Последовательная обработка заказа от поступления до сдачи</w:t>
      </w:r>
    </w:p>
    <w:p w:rsidR="00EE7C7B" w:rsidRPr="004875EB" w:rsidRDefault="00EE7C7B" w:rsidP="00EE7C7B">
      <w:pPr>
        <w:numPr>
          <w:ilvl w:val="0"/>
          <w:numId w:val="83"/>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Интеграция данных о ресурсах (бригады, материалы) на всех этапах</w:t>
      </w:r>
    </w:p>
    <w:p w:rsidR="00EE7C7B" w:rsidRPr="004875EB" w:rsidRDefault="00EE7C7B" w:rsidP="00EE7C7B">
      <w:pPr>
        <w:numPr>
          <w:ilvl w:val="0"/>
          <w:numId w:val="83"/>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Финансовый контроль на каждом шаге выполнения работ</w:t>
      </w:r>
    </w:p>
    <w:p w:rsidR="00A14B20" w:rsidRPr="00EE7C7B" w:rsidRDefault="00EE7C7B" w:rsidP="00EE7C7B">
      <w:pPr>
        <w:numPr>
          <w:ilvl w:val="0"/>
          <w:numId w:val="83"/>
        </w:numPr>
        <w:spacing w:after="0" w:line="360" w:lineRule="auto"/>
        <w:jc w:val="both"/>
        <w:rPr>
          <w:rFonts w:ascii="Times New Roman" w:hAnsi="Times New Roman" w:cs="Times New Roman"/>
          <w:sz w:val="28"/>
          <w:szCs w:val="28"/>
        </w:rPr>
      </w:pPr>
      <w:r w:rsidRPr="004875EB">
        <w:rPr>
          <w:rFonts w:ascii="Times New Roman" w:hAnsi="Times New Roman" w:cs="Times New Roman"/>
          <w:sz w:val="28"/>
          <w:szCs w:val="28"/>
        </w:rPr>
        <w:t>Официальное подтверждение завершения этапов клиентом</w:t>
      </w:r>
    </w:p>
    <w:p w:rsidR="006221A5" w:rsidRPr="00E373A6" w:rsidRDefault="006221A5" w:rsidP="00A14B20">
      <w:pPr>
        <w:pStyle w:val="2"/>
        <w:ind w:firstLine="709"/>
        <w:jc w:val="both"/>
      </w:pPr>
      <w:bookmarkStart w:id="8" w:name="_Toc197098467"/>
      <w:r w:rsidRPr="006221A5">
        <w:t>1.</w:t>
      </w:r>
      <w:r w:rsidR="00851057">
        <w:t>4</w:t>
      </w:r>
      <w:r w:rsidRPr="006221A5">
        <w:t xml:space="preserve">. </w:t>
      </w:r>
      <w:r w:rsidR="00E373A6" w:rsidRPr="00DB58EA">
        <w:t xml:space="preserve">Анализ существующих решений в </w:t>
      </w:r>
      <w:r w:rsidR="00906F3E">
        <w:t>с</w:t>
      </w:r>
      <w:r w:rsidR="00906F3E" w:rsidRPr="00B14ADA">
        <w:t>овременн</w:t>
      </w:r>
      <w:r w:rsidR="00906F3E">
        <w:t>ой</w:t>
      </w:r>
      <w:r w:rsidR="00906F3E" w:rsidRPr="00B14ADA">
        <w:t xml:space="preserve"> строительн</w:t>
      </w:r>
      <w:r w:rsidR="00906F3E">
        <w:t>ой</w:t>
      </w:r>
      <w:r w:rsidR="00906F3E" w:rsidRPr="00B14ADA">
        <w:t xml:space="preserve"> отрасл</w:t>
      </w:r>
      <w:r w:rsidR="00906F3E">
        <w:t>и</w:t>
      </w:r>
      <w:bookmarkEnd w:id="8"/>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Современная строительная отрасль переживает период цифровой трансформации, что существенно меняет подходы к управлению проектами. Анализ эволюции систем управления строительными проектами показывает последовательный переход от простых планировщиков задач к комплексным платформам, интегрирующим все аспекты строительного процесса.</w:t>
      </w:r>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 xml:space="preserve">Мировой опыт демонстрирует несколько ключевых направлений развития подобных систем. В европейской практике преобладает подход, ориентированный на BIM-технологии (Building Information </w:t>
      </w:r>
      <w:proofErr w:type="spellStart"/>
      <w:r w:rsidRPr="00B14ADA">
        <w:rPr>
          <w:rFonts w:ascii="Times New Roman" w:hAnsi="Times New Roman" w:cs="Times New Roman"/>
          <w:sz w:val="28"/>
          <w:szCs w:val="28"/>
        </w:rPr>
        <w:t>Modeling</w:t>
      </w:r>
      <w:proofErr w:type="spellEnd"/>
      <w:r w:rsidRPr="00B14ADA">
        <w:rPr>
          <w:rFonts w:ascii="Times New Roman" w:hAnsi="Times New Roman" w:cs="Times New Roman"/>
          <w:sz w:val="28"/>
          <w:szCs w:val="28"/>
        </w:rPr>
        <w:t xml:space="preserve">), где основное внимание уделяется информационному моделированию зданий. Американские разработки, такие как </w:t>
      </w:r>
      <w:proofErr w:type="spellStart"/>
      <w:r w:rsidRPr="00B14ADA">
        <w:rPr>
          <w:rFonts w:ascii="Times New Roman" w:hAnsi="Times New Roman" w:cs="Times New Roman"/>
          <w:sz w:val="28"/>
          <w:szCs w:val="28"/>
        </w:rPr>
        <w:t>Procore</w:t>
      </w:r>
      <w:proofErr w:type="spellEnd"/>
      <w:r w:rsidRPr="00B14ADA">
        <w:rPr>
          <w:rFonts w:ascii="Times New Roman" w:hAnsi="Times New Roman" w:cs="Times New Roman"/>
          <w:sz w:val="28"/>
          <w:szCs w:val="28"/>
        </w:rPr>
        <w:t xml:space="preserve">, делают акцент на </w:t>
      </w:r>
      <w:proofErr w:type="spellStart"/>
      <w:r w:rsidRPr="00B14ADA">
        <w:rPr>
          <w:rFonts w:ascii="Times New Roman" w:hAnsi="Times New Roman" w:cs="Times New Roman"/>
          <w:sz w:val="28"/>
          <w:szCs w:val="28"/>
        </w:rPr>
        <w:t>collaboration</w:t>
      </w:r>
      <w:proofErr w:type="spellEnd"/>
      <w:r w:rsidRPr="00B14ADA">
        <w:rPr>
          <w:rFonts w:ascii="Times New Roman" w:hAnsi="Times New Roman" w:cs="Times New Roman"/>
          <w:sz w:val="28"/>
          <w:szCs w:val="28"/>
        </w:rPr>
        <w:t>-функциях и облачных технологиях. Азиатский рынок предлагает решения с упором на мобильность и искусственный интеллект.</w:t>
      </w:r>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Анализ научных публикаций последних лет выявляет несколько проблемных зон в существующих системах:</w:t>
      </w:r>
    </w:p>
    <w:p w:rsidR="00B14ADA" w:rsidRPr="00B14ADA" w:rsidRDefault="00B14ADA" w:rsidP="00EE7C7B">
      <w:pPr>
        <w:numPr>
          <w:ilvl w:val="0"/>
          <w:numId w:val="34"/>
        </w:num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Проблема интеграции - большинство систем слабо взаимодействуют с CAD-программами и бухгалтерскими системами, создавая "информационные острова".</w:t>
      </w:r>
    </w:p>
    <w:p w:rsidR="00B14ADA" w:rsidRPr="00B14ADA" w:rsidRDefault="00B14ADA" w:rsidP="00EE7C7B">
      <w:pPr>
        <w:numPr>
          <w:ilvl w:val="0"/>
          <w:numId w:val="34"/>
        </w:num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Вопрос адаптивности - жесткие архитектурные решения не позволяют гибко подстраиваться под специфику конкретных строительных проектов.</w:t>
      </w:r>
    </w:p>
    <w:p w:rsidR="00B14ADA" w:rsidRPr="00B14ADA" w:rsidRDefault="00B14ADA" w:rsidP="00EE7C7B">
      <w:pPr>
        <w:numPr>
          <w:ilvl w:val="0"/>
          <w:numId w:val="34"/>
        </w:num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lastRenderedPageBreak/>
        <w:t>Сложность внедрения - по данным исследований, до 40% внедрений строительных ERP-систем завершаются неудачно из-за сопротивления персонала.</w:t>
      </w:r>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Теоретические исследования в области управления строительными проектами выделяют несколько ключевых концепций:</w:t>
      </w:r>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Концепция "цифрового двойника" (Digital Twin) предполагает создание виртуальной копии строительного объекта, синхронизированной в реальном времени. Эта технология, активно развиваемая в Европе, позволяет прогнозировать сроки и выявлять потенциальные конфликты на ранних стадиях.</w:t>
      </w:r>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Теория "бережливого строительства" (</w:t>
      </w:r>
      <w:proofErr w:type="spellStart"/>
      <w:r w:rsidRPr="00B14ADA">
        <w:rPr>
          <w:rFonts w:ascii="Times New Roman" w:hAnsi="Times New Roman" w:cs="Times New Roman"/>
          <w:sz w:val="28"/>
          <w:szCs w:val="28"/>
        </w:rPr>
        <w:t>Lean</w:t>
      </w:r>
      <w:proofErr w:type="spellEnd"/>
      <w:r w:rsidRPr="00B14ADA">
        <w:rPr>
          <w:rFonts w:ascii="Times New Roman" w:hAnsi="Times New Roman" w:cs="Times New Roman"/>
          <w:sz w:val="28"/>
          <w:szCs w:val="28"/>
        </w:rPr>
        <w:t xml:space="preserve"> Construction) предлагает принципы минимизации потерь через оптимизацию потоков информации и ресурсов. Реализация этих принципов в программных системах остается сложной задачей.</w:t>
      </w:r>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Особого внимания заслуживает анализ нормативных требований к системам управления в строительстве. Российские нормативные документы (СНиПы, СП, ГОСТы) предъявляют строгие требования к документообороту и отчетности, что должно учитываться при проектировании любых информационных систем для этой отрасли.</w:t>
      </w:r>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Сравнительный анализ методологий разработки показывает, что для строительных систем наиболее эффективен гибридный подход. Каскадная модель (</w:t>
      </w:r>
      <w:proofErr w:type="spellStart"/>
      <w:r w:rsidRPr="00B14ADA">
        <w:rPr>
          <w:rFonts w:ascii="Times New Roman" w:hAnsi="Times New Roman" w:cs="Times New Roman"/>
          <w:sz w:val="28"/>
          <w:szCs w:val="28"/>
        </w:rPr>
        <w:t>Waterfall</w:t>
      </w:r>
      <w:proofErr w:type="spellEnd"/>
      <w:r w:rsidRPr="00B14ADA">
        <w:rPr>
          <w:rFonts w:ascii="Times New Roman" w:hAnsi="Times New Roman" w:cs="Times New Roman"/>
          <w:sz w:val="28"/>
          <w:szCs w:val="28"/>
        </w:rPr>
        <w:t xml:space="preserve">) подходит для нормативно-регламентированных компонентов, в то время как </w:t>
      </w:r>
      <w:proofErr w:type="spellStart"/>
      <w:r w:rsidRPr="00B14ADA">
        <w:rPr>
          <w:rFonts w:ascii="Times New Roman" w:hAnsi="Times New Roman" w:cs="Times New Roman"/>
          <w:sz w:val="28"/>
          <w:szCs w:val="28"/>
        </w:rPr>
        <w:t>Agile</w:t>
      </w:r>
      <w:proofErr w:type="spellEnd"/>
      <w:r w:rsidRPr="00B14ADA">
        <w:rPr>
          <w:rFonts w:ascii="Times New Roman" w:hAnsi="Times New Roman" w:cs="Times New Roman"/>
          <w:sz w:val="28"/>
          <w:szCs w:val="28"/>
        </w:rPr>
        <w:t>-методы лучше работают для пользовательских интерфейсов и мобильных приложений.</w:t>
      </w:r>
    </w:p>
    <w:p w:rsidR="00B14ADA" w:rsidRPr="00B14ADA" w:rsidRDefault="00B14ADA" w:rsidP="009E0E74">
      <w:pPr>
        <w:spacing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Перспективным направлением исследований является применение искусственного интеллекта в управлении строительными проектами. Современные алгоритмы машинного обучения уже сейчас способны:</w:t>
      </w:r>
    </w:p>
    <w:p w:rsidR="00B14ADA" w:rsidRPr="00B14ADA" w:rsidRDefault="00B14ADA" w:rsidP="00551097">
      <w:pPr>
        <w:numPr>
          <w:ilvl w:val="0"/>
          <w:numId w:val="35"/>
        </w:numPr>
        <w:spacing w:line="360" w:lineRule="auto"/>
        <w:ind w:firstLine="709"/>
        <w:rPr>
          <w:rFonts w:ascii="Times New Roman" w:hAnsi="Times New Roman" w:cs="Times New Roman"/>
          <w:sz w:val="28"/>
          <w:szCs w:val="28"/>
        </w:rPr>
      </w:pPr>
      <w:r w:rsidRPr="00B14ADA">
        <w:rPr>
          <w:rFonts w:ascii="Times New Roman" w:hAnsi="Times New Roman" w:cs="Times New Roman"/>
          <w:sz w:val="28"/>
          <w:szCs w:val="28"/>
        </w:rPr>
        <w:t>прогнозировать сроки выполнения работ</w:t>
      </w:r>
    </w:p>
    <w:p w:rsidR="00B14ADA" w:rsidRPr="00B14ADA" w:rsidRDefault="00B14ADA" w:rsidP="00551097">
      <w:pPr>
        <w:numPr>
          <w:ilvl w:val="0"/>
          <w:numId w:val="35"/>
        </w:numPr>
        <w:spacing w:line="360" w:lineRule="auto"/>
        <w:ind w:firstLine="709"/>
        <w:rPr>
          <w:rFonts w:ascii="Times New Roman" w:hAnsi="Times New Roman" w:cs="Times New Roman"/>
          <w:sz w:val="28"/>
          <w:szCs w:val="28"/>
        </w:rPr>
      </w:pPr>
      <w:r w:rsidRPr="00B14ADA">
        <w:rPr>
          <w:rFonts w:ascii="Times New Roman" w:hAnsi="Times New Roman" w:cs="Times New Roman"/>
          <w:sz w:val="28"/>
          <w:szCs w:val="28"/>
        </w:rPr>
        <w:t>выявлять потенциальные риски</w:t>
      </w:r>
    </w:p>
    <w:p w:rsidR="00B14ADA" w:rsidRPr="00B14ADA" w:rsidRDefault="00B14ADA" w:rsidP="00551097">
      <w:pPr>
        <w:numPr>
          <w:ilvl w:val="0"/>
          <w:numId w:val="35"/>
        </w:numPr>
        <w:spacing w:line="360" w:lineRule="auto"/>
        <w:ind w:firstLine="709"/>
        <w:rPr>
          <w:rFonts w:ascii="Times New Roman" w:hAnsi="Times New Roman" w:cs="Times New Roman"/>
          <w:sz w:val="28"/>
          <w:szCs w:val="28"/>
        </w:rPr>
      </w:pPr>
      <w:r w:rsidRPr="00B14ADA">
        <w:rPr>
          <w:rFonts w:ascii="Times New Roman" w:hAnsi="Times New Roman" w:cs="Times New Roman"/>
          <w:sz w:val="28"/>
          <w:szCs w:val="28"/>
        </w:rPr>
        <w:t>оптимизировать распределение ресурсов</w:t>
      </w:r>
    </w:p>
    <w:p w:rsidR="00B14ADA" w:rsidRPr="00B14ADA" w:rsidRDefault="00B14ADA" w:rsidP="00EE7C7B">
      <w:pPr>
        <w:numPr>
          <w:ilvl w:val="0"/>
          <w:numId w:val="35"/>
        </w:numPr>
        <w:spacing w:after="0" w:line="360" w:lineRule="auto"/>
        <w:ind w:firstLine="709"/>
        <w:rPr>
          <w:rFonts w:ascii="Times New Roman" w:hAnsi="Times New Roman" w:cs="Times New Roman"/>
          <w:sz w:val="28"/>
          <w:szCs w:val="28"/>
        </w:rPr>
      </w:pPr>
      <w:r w:rsidRPr="00B14ADA">
        <w:rPr>
          <w:rFonts w:ascii="Times New Roman" w:hAnsi="Times New Roman" w:cs="Times New Roman"/>
          <w:sz w:val="28"/>
          <w:szCs w:val="28"/>
        </w:rPr>
        <w:lastRenderedPageBreak/>
        <w:t>автоматизировать контроль качества</w:t>
      </w:r>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Однако практическое внедрение этих технологий сталкивается с проблемами качества входных данных и недоверием со стороны традиционных строительных компаний.</w:t>
      </w:r>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Анализ российского рынка строительных информационных систем выявляет значительный разрыв между международными и отечественными решениями. Если зарубежные продукты предлагают современные технологии, но слабо адаптированы к российским нормам, то отечественные разработки часто отстают в технологическом плане, хотя лучше учитывают местные требования.</w:t>
      </w:r>
    </w:p>
    <w:p w:rsidR="00B14ADA" w:rsidRPr="00B14ADA" w:rsidRDefault="00B14ADA" w:rsidP="00EE7C7B">
      <w:pPr>
        <w:spacing w:after="0" w:line="360" w:lineRule="auto"/>
        <w:ind w:firstLine="709"/>
        <w:jc w:val="both"/>
        <w:rPr>
          <w:rFonts w:ascii="Times New Roman" w:hAnsi="Times New Roman" w:cs="Times New Roman"/>
          <w:sz w:val="28"/>
          <w:szCs w:val="28"/>
        </w:rPr>
      </w:pPr>
      <w:r w:rsidRPr="00B14ADA">
        <w:rPr>
          <w:rFonts w:ascii="Times New Roman" w:hAnsi="Times New Roman" w:cs="Times New Roman"/>
          <w:sz w:val="28"/>
          <w:szCs w:val="28"/>
        </w:rPr>
        <w:t>Теоретические исследования подчеркивают необходимость создания систем нового поколения, которые бы сочетали:</w:t>
      </w:r>
    </w:p>
    <w:p w:rsidR="00B14ADA" w:rsidRPr="00B14ADA" w:rsidRDefault="00B14ADA" w:rsidP="00551097">
      <w:pPr>
        <w:numPr>
          <w:ilvl w:val="0"/>
          <w:numId w:val="36"/>
        </w:numPr>
        <w:spacing w:line="360" w:lineRule="auto"/>
        <w:rPr>
          <w:rFonts w:ascii="Times New Roman" w:hAnsi="Times New Roman" w:cs="Times New Roman"/>
          <w:sz w:val="28"/>
          <w:szCs w:val="28"/>
        </w:rPr>
      </w:pPr>
      <w:r w:rsidRPr="00B14ADA">
        <w:rPr>
          <w:rFonts w:ascii="Times New Roman" w:hAnsi="Times New Roman" w:cs="Times New Roman"/>
          <w:sz w:val="28"/>
          <w:szCs w:val="28"/>
        </w:rPr>
        <w:t xml:space="preserve">современные технологии (BIM, AI, </w:t>
      </w:r>
      <w:proofErr w:type="spellStart"/>
      <w:r w:rsidRPr="00B14ADA">
        <w:rPr>
          <w:rFonts w:ascii="Times New Roman" w:hAnsi="Times New Roman" w:cs="Times New Roman"/>
          <w:sz w:val="28"/>
          <w:szCs w:val="28"/>
        </w:rPr>
        <w:t>IoT</w:t>
      </w:r>
      <w:proofErr w:type="spellEnd"/>
      <w:r w:rsidRPr="00B14ADA">
        <w:rPr>
          <w:rFonts w:ascii="Times New Roman" w:hAnsi="Times New Roman" w:cs="Times New Roman"/>
          <w:sz w:val="28"/>
          <w:szCs w:val="28"/>
        </w:rPr>
        <w:t>)</w:t>
      </w:r>
    </w:p>
    <w:p w:rsidR="00B14ADA" w:rsidRPr="00B14ADA" w:rsidRDefault="00B14ADA" w:rsidP="00551097">
      <w:pPr>
        <w:numPr>
          <w:ilvl w:val="0"/>
          <w:numId w:val="36"/>
        </w:numPr>
        <w:spacing w:line="360" w:lineRule="auto"/>
        <w:rPr>
          <w:rFonts w:ascii="Times New Roman" w:hAnsi="Times New Roman" w:cs="Times New Roman"/>
          <w:sz w:val="28"/>
          <w:szCs w:val="28"/>
        </w:rPr>
      </w:pPr>
      <w:r w:rsidRPr="00B14ADA">
        <w:rPr>
          <w:rFonts w:ascii="Times New Roman" w:hAnsi="Times New Roman" w:cs="Times New Roman"/>
          <w:sz w:val="28"/>
          <w:szCs w:val="28"/>
        </w:rPr>
        <w:t>гибкую архитектуру</w:t>
      </w:r>
    </w:p>
    <w:p w:rsidR="00B14ADA" w:rsidRPr="00B14ADA" w:rsidRDefault="00B14ADA" w:rsidP="00551097">
      <w:pPr>
        <w:numPr>
          <w:ilvl w:val="0"/>
          <w:numId w:val="36"/>
        </w:numPr>
        <w:spacing w:line="360" w:lineRule="auto"/>
        <w:rPr>
          <w:rFonts w:ascii="Times New Roman" w:hAnsi="Times New Roman" w:cs="Times New Roman"/>
          <w:sz w:val="28"/>
          <w:szCs w:val="28"/>
        </w:rPr>
      </w:pPr>
      <w:r w:rsidRPr="00B14ADA">
        <w:rPr>
          <w:rFonts w:ascii="Times New Roman" w:hAnsi="Times New Roman" w:cs="Times New Roman"/>
          <w:sz w:val="28"/>
          <w:szCs w:val="28"/>
        </w:rPr>
        <w:t>глубокую адаптацию к местным нормам</w:t>
      </w:r>
    </w:p>
    <w:p w:rsidR="00B14ADA" w:rsidRDefault="00B14ADA" w:rsidP="00551097">
      <w:pPr>
        <w:numPr>
          <w:ilvl w:val="0"/>
          <w:numId w:val="36"/>
        </w:numPr>
        <w:spacing w:line="360" w:lineRule="auto"/>
        <w:rPr>
          <w:rFonts w:ascii="Times New Roman" w:hAnsi="Times New Roman" w:cs="Times New Roman"/>
          <w:sz w:val="28"/>
          <w:szCs w:val="28"/>
        </w:rPr>
      </w:pPr>
      <w:r w:rsidRPr="00B14ADA">
        <w:rPr>
          <w:rFonts w:ascii="Times New Roman" w:hAnsi="Times New Roman" w:cs="Times New Roman"/>
          <w:sz w:val="28"/>
          <w:szCs w:val="28"/>
        </w:rPr>
        <w:t>простоту внедрения и использования</w:t>
      </w:r>
    </w:p>
    <w:p w:rsidR="00805F79" w:rsidRPr="00805F79" w:rsidRDefault="00805F79" w:rsidP="00805F79">
      <w:pPr>
        <w:spacing w:after="0" w:line="360" w:lineRule="auto"/>
        <w:ind w:firstLine="360"/>
        <w:rPr>
          <w:rFonts w:ascii="Times New Roman" w:hAnsi="Times New Roman" w:cs="Times New Roman"/>
          <w:sz w:val="28"/>
          <w:szCs w:val="28"/>
        </w:rPr>
      </w:pPr>
      <w:r w:rsidRPr="00805F79">
        <w:rPr>
          <w:rFonts w:ascii="Times New Roman" w:hAnsi="Times New Roman" w:cs="Times New Roman"/>
          <w:sz w:val="28"/>
          <w:szCs w:val="28"/>
        </w:rPr>
        <w:t>Современные строительные информационные системы развиваются в трех направлениях: европейские BIM-решения, американские облачные платформы и азиатские мобильные системы с ИИ. Основные проблемы включают сложности интеграции с другим ПО, негибкую архитектуру и частые провалы при внедрении.</w:t>
      </w:r>
    </w:p>
    <w:p w:rsidR="00805F79" w:rsidRPr="00B14ADA" w:rsidRDefault="00805F79" w:rsidP="00805F79">
      <w:pPr>
        <w:spacing w:after="0" w:line="360" w:lineRule="auto"/>
        <w:ind w:firstLine="360"/>
        <w:rPr>
          <w:rFonts w:ascii="Times New Roman" w:hAnsi="Times New Roman" w:cs="Times New Roman"/>
          <w:sz w:val="28"/>
          <w:szCs w:val="28"/>
        </w:rPr>
      </w:pPr>
      <w:r w:rsidRPr="00805F79">
        <w:rPr>
          <w:rFonts w:ascii="Times New Roman" w:hAnsi="Times New Roman" w:cs="Times New Roman"/>
          <w:sz w:val="28"/>
          <w:szCs w:val="28"/>
        </w:rPr>
        <w:t>Перспективными направлениями являются цифровые двойники объектов, технологии искусственного интеллекта для прогнозирования и гибридные подходы к разработке ПО. Особенно востребованы решения, сочетающие современные технологии с адаптивностью и учетом местных нормативов, которых пока не хватает на российском рынке.</w:t>
      </w:r>
    </w:p>
    <w:p w:rsidR="00BC3720" w:rsidRPr="00AB578A" w:rsidRDefault="0012770C" w:rsidP="00551097">
      <w:pPr>
        <w:spacing w:after="0" w:line="360" w:lineRule="auto"/>
      </w:pPr>
      <w:r>
        <w:br w:type="page"/>
      </w:r>
    </w:p>
    <w:p w:rsidR="001C34A0" w:rsidRDefault="001C34A0" w:rsidP="00054D24">
      <w:pPr>
        <w:pStyle w:val="2"/>
        <w:ind w:left="720"/>
        <w:jc w:val="left"/>
      </w:pPr>
      <w:bookmarkStart w:id="9" w:name="_Toc197098468"/>
      <w:r w:rsidRPr="001C34A0">
        <w:lastRenderedPageBreak/>
        <w:t>1.</w:t>
      </w:r>
      <w:r w:rsidR="00593AAD">
        <w:t>5</w:t>
      </w:r>
      <w:r w:rsidRPr="001C34A0">
        <w:t xml:space="preserve">. </w:t>
      </w:r>
      <w:r w:rsidR="00593AAD" w:rsidRPr="00DB58EA">
        <w:t>Постановка задачи и определение требований к модулю</w:t>
      </w:r>
      <w:r w:rsidR="004A5322">
        <w:t xml:space="preserve"> </w:t>
      </w:r>
      <w:r w:rsidR="004A5322" w:rsidRPr="00FE7EE1">
        <w:t>управления проектами для строительной компании</w:t>
      </w:r>
      <w:bookmarkEnd w:id="9"/>
    </w:p>
    <w:p w:rsidR="00E30185" w:rsidRPr="0022306B" w:rsidRDefault="00E30185" w:rsidP="00054D24">
      <w:pPr>
        <w:spacing w:after="0" w:line="360" w:lineRule="auto"/>
        <w:ind w:left="720"/>
        <w:rPr>
          <w:rFonts w:ascii="Times New Roman" w:hAnsi="Times New Roman" w:cs="Times New Roman"/>
          <w:sz w:val="28"/>
          <w:szCs w:val="28"/>
        </w:rPr>
      </w:pPr>
      <w:r w:rsidRPr="0022306B">
        <w:rPr>
          <w:rFonts w:ascii="Times New Roman" w:hAnsi="Times New Roman" w:cs="Times New Roman"/>
          <w:sz w:val="28"/>
          <w:szCs w:val="28"/>
        </w:rPr>
        <w:t>Функциональные требования к системе</w:t>
      </w:r>
    </w:p>
    <w:p w:rsidR="00E30185" w:rsidRPr="00E30185" w:rsidRDefault="00E30185" w:rsidP="00054D24">
      <w:pPr>
        <w:spacing w:after="0" w:line="360" w:lineRule="auto"/>
        <w:ind w:firstLine="720"/>
        <w:jc w:val="both"/>
        <w:rPr>
          <w:rFonts w:ascii="Times New Roman" w:hAnsi="Times New Roman" w:cs="Times New Roman"/>
          <w:sz w:val="28"/>
          <w:szCs w:val="28"/>
        </w:rPr>
      </w:pPr>
      <w:r w:rsidRPr="00E30185">
        <w:rPr>
          <w:rFonts w:ascii="Times New Roman" w:hAnsi="Times New Roman" w:cs="Times New Roman"/>
          <w:sz w:val="28"/>
          <w:szCs w:val="28"/>
        </w:rPr>
        <w:t xml:space="preserve">Разрабатываемая система управления строительными проектами требует реализации сложного функционала по работе с различными типами ресурсов. Ядро системы составляет механизм создания и редактирования проектов, где каждый проект может включать произвольную комбинацию строительных материалов, единиц техники и рабочих бригад. Особое внимание уделяется гибкости системы - пользователи должны иметь возможность настраивать структуру проектов под конкретные задачи, добавляя </w:t>
      </w:r>
      <w:r>
        <w:rPr>
          <w:rFonts w:ascii="Times New Roman" w:hAnsi="Times New Roman" w:cs="Times New Roman"/>
          <w:sz w:val="28"/>
          <w:szCs w:val="28"/>
        </w:rPr>
        <w:t>элементы или редактируя их</w:t>
      </w:r>
      <w:r w:rsidRPr="00E30185">
        <w:rPr>
          <w:rFonts w:ascii="Times New Roman" w:hAnsi="Times New Roman" w:cs="Times New Roman"/>
          <w:sz w:val="28"/>
          <w:szCs w:val="28"/>
        </w:rPr>
        <w:t>.</w:t>
      </w:r>
    </w:p>
    <w:p w:rsidR="00E30185" w:rsidRPr="00E30185" w:rsidRDefault="00E30185" w:rsidP="00054D24">
      <w:pPr>
        <w:spacing w:after="0" w:line="360" w:lineRule="auto"/>
        <w:ind w:firstLine="720"/>
        <w:jc w:val="both"/>
        <w:rPr>
          <w:rFonts w:ascii="Times New Roman" w:hAnsi="Times New Roman" w:cs="Times New Roman"/>
          <w:sz w:val="28"/>
          <w:szCs w:val="28"/>
        </w:rPr>
      </w:pPr>
      <w:r w:rsidRPr="00E30185">
        <w:rPr>
          <w:rFonts w:ascii="Times New Roman" w:hAnsi="Times New Roman" w:cs="Times New Roman"/>
          <w:sz w:val="28"/>
          <w:szCs w:val="28"/>
        </w:rPr>
        <w:t xml:space="preserve">Система ресурсов представляет собой базу данных, где каждый тип ресурса обладает собственным </w:t>
      </w:r>
      <w:r>
        <w:rPr>
          <w:rFonts w:ascii="Times New Roman" w:hAnsi="Times New Roman" w:cs="Times New Roman"/>
          <w:sz w:val="28"/>
          <w:szCs w:val="28"/>
        </w:rPr>
        <w:t>описанием</w:t>
      </w:r>
      <w:r w:rsidRPr="00E30185">
        <w:rPr>
          <w:rFonts w:ascii="Times New Roman" w:hAnsi="Times New Roman" w:cs="Times New Roman"/>
          <w:sz w:val="28"/>
          <w:szCs w:val="28"/>
        </w:rPr>
        <w:t xml:space="preserve"> характеристик. Для материалов это могут быть технические спецификации и данные о поставщиках, для техники - </w:t>
      </w:r>
      <w:r w:rsidR="00CB377D">
        <w:rPr>
          <w:rFonts w:ascii="Times New Roman" w:hAnsi="Times New Roman" w:cs="Times New Roman"/>
          <w:sz w:val="28"/>
          <w:szCs w:val="28"/>
        </w:rPr>
        <w:t>время</w:t>
      </w:r>
      <w:r w:rsidRPr="00E30185">
        <w:rPr>
          <w:rFonts w:ascii="Times New Roman" w:hAnsi="Times New Roman" w:cs="Times New Roman"/>
          <w:sz w:val="28"/>
          <w:szCs w:val="28"/>
        </w:rPr>
        <w:t xml:space="preserve"> эксплуатации и технического обслуживания, для бригад - информация о квалификации. Все эти данные должны быть взаимосвязаны и доступны для анализа в рамках конкретного проекта.</w:t>
      </w:r>
    </w:p>
    <w:p w:rsidR="00E30185" w:rsidRPr="00E30185" w:rsidRDefault="00E30185" w:rsidP="00054D24">
      <w:pPr>
        <w:spacing w:after="0" w:line="360" w:lineRule="auto"/>
        <w:ind w:firstLine="720"/>
        <w:jc w:val="both"/>
        <w:rPr>
          <w:rFonts w:ascii="Times New Roman" w:hAnsi="Times New Roman" w:cs="Times New Roman"/>
          <w:sz w:val="28"/>
          <w:szCs w:val="28"/>
        </w:rPr>
      </w:pPr>
      <w:r w:rsidRPr="00E30185">
        <w:rPr>
          <w:rFonts w:ascii="Times New Roman" w:hAnsi="Times New Roman" w:cs="Times New Roman"/>
          <w:sz w:val="28"/>
          <w:szCs w:val="28"/>
        </w:rPr>
        <w:t xml:space="preserve">Пользовательский интерфейс требует реализации многоуровневой системы доступа с </w:t>
      </w:r>
      <w:r w:rsidR="00CB377D">
        <w:rPr>
          <w:rFonts w:ascii="Times New Roman" w:hAnsi="Times New Roman" w:cs="Times New Roman"/>
          <w:sz w:val="28"/>
          <w:szCs w:val="28"/>
        </w:rPr>
        <w:t>двумя</w:t>
      </w:r>
      <w:r w:rsidRPr="00E30185">
        <w:rPr>
          <w:rFonts w:ascii="Times New Roman" w:hAnsi="Times New Roman" w:cs="Times New Roman"/>
          <w:sz w:val="28"/>
          <w:szCs w:val="28"/>
        </w:rPr>
        <w:t xml:space="preserve"> основными ролями: администраторы</w:t>
      </w:r>
      <w:r w:rsidR="00CB377D">
        <w:rPr>
          <w:rFonts w:ascii="Times New Roman" w:hAnsi="Times New Roman" w:cs="Times New Roman"/>
          <w:sz w:val="28"/>
          <w:szCs w:val="28"/>
        </w:rPr>
        <w:t xml:space="preserve"> и</w:t>
      </w:r>
      <w:r w:rsidRPr="00E30185">
        <w:rPr>
          <w:rFonts w:ascii="Times New Roman" w:hAnsi="Times New Roman" w:cs="Times New Roman"/>
          <w:sz w:val="28"/>
          <w:szCs w:val="28"/>
        </w:rPr>
        <w:t xml:space="preserve"> управляющие проектами. Каждая роль получает специализированный набор инструментов и уровень доступа к информации. Персонализация рабочих пространств позволяет адаптировать систему под конкретные рабочие процессы.</w:t>
      </w:r>
    </w:p>
    <w:p w:rsidR="00E30185" w:rsidRPr="00EE7C7B" w:rsidRDefault="00E30185" w:rsidP="00EE7C7B">
      <w:pPr>
        <w:spacing w:after="0" w:line="360" w:lineRule="auto"/>
        <w:ind w:firstLine="720"/>
        <w:rPr>
          <w:rFonts w:ascii="Times New Roman" w:hAnsi="Times New Roman" w:cs="Times New Roman"/>
          <w:sz w:val="28"/>
          <w:szCs w:val="28"/>
        </w:rPr>
      </w:pPr>
      <w:r w:rsidRPr="00EE7C7B">
        <w:rPr>
          <w:rFonts w:ascii="Times New Roman" w:hAnsi="Times New Roman" w:cs="Times New Roman"/>
          <w:sz w:val="28"/>
          <w:szCs w:val="28"/>
        </w:rPr>
        <w:t>Нефункциональные требования</w:t>
      </w:r>
    </w:p>
    <w:p w:rsidR="00E30185" w:rsidRPr="00E30185" w:rsidRDefault="00E30185" w:rsidP="00EE7C7B">
      <w:pPr>
        <w:spacing w:after="0" w:line="360" w:lineRule="auto"/>
        <w:ind w:firstLine="720"/>
        <w:rPr>
          <w:rFonts w:ascii="Times New Roman" w:hAnsi="Times New Roman" w:cs="Times New Roman"/>
          <w:sz w:val="28"/>
          <w:szCs w:val="28"/>
        </w:rPr>
      </w:pPr>
      <w:r w:rsidRPr="00E30185">
        <w:rPr>
          <w:rFonts w:ascii="Times New Roman" w:hAnsi="Times New Roman" w:cs="Times New Roman"/>
          <w:sz w:val="28"/>
          <w:szCs w:val="28"/>
        </w:rPr>
        <w:t>Производительность системы является критически важным аспектом, особенно при работе с большими объемами данных. Интерфейс должен оставаться отзывчивым даже при обработке сложных запросов и работе с обширными списками ресурсов. Надежность системы обеспечивается комплексом мер по защите данных.</w:t>
      </w:r>
    </w:p>
    <w:p w:rsidR="00E30185" w:rsidRPr="00E30185" w:rsidRDefault="00E30185" w:rsidP="00EE7C7B">
      <w:pPr>
        <w:spacing w:after="0" w:line="360" w:lineRule="auto"/>
        <w:ind w:firstLine="720"/>
      </w:pPr>
      <w:r w:rsidRPr="00E30185">
        <w:rPr>
          <w:rFonts w:ascii="Times New Roman" w:hAnsi="Times New Roman" w:cs="Times New Roman"/>
          <w:sz w:val="28"/>
          <w:szCs w:val="28"/>
        </w:rPr>
        <w:t xml:space="preserve">Требования безопасности включают не только стандартные меры защиты данных, но и реализацию сложной системы разграничения прав доступа. </w:t>
      </w:r>
      <w:r w:rsidRPr="00E30185">
        <w:rPr>
          <w:rFonts w:ascii="Times New Roman" w:hAnsi="Times New Roman" w:cs="Times New Roman"/>
          <w:sz w:val="28"/>
          <w:szCs w:val="28"/>
        </w:rPr>
        <w:lastRenderedPageBreak/>
        <w:t>Особое внимание уделяется защите от случайных или преднамеренных изменений критически важной информации</w:t>
      </w:r>
      <w:r w:rsidR="00CB377D">
        <w:rPr>
          <w:rFonts w:ascii="Times New Roman" w:hAnsi="Times New Roman" w:cs="Times New Roman"/>
          <w:sz w:val="28"/>
          <w:szCs w:val="28"/>
        </w:rPr>
        <w:t>.</w:t>
      </w:r>
    </w:p>
    <w:p w:rsidR="00FC0469" w:rsidRPr="00FC0469" w:rsidRDefault="00FC0469" w:rsidP="009E0E74">
      <w:pPr>
        <w:spacing w:line="360" w:lineRule="auto"/>
        <w:jc w:val="both"/>
      </w:pPr>
    </w:p>
    <w:p w:rsidR="00E62C35" w:rsidRDefault="00E62C35" w:rsidP="00551097">
      <w:pPr>
        <w:spacing w:after="0" w:line="360" w:lineRule="auto"/>
        <w:rPr>
          <w:rFonts w:ascii="Times New Roman" w:eastAsia="Times New Roman" w:hAnsi="Times New Roman" w:cs="Times New Roman"/>
          <w:b/>
          <w:sz w:val="28"/>
          <w:szCs w:val="28"/>
        </w:rPr>
      </w:pPr>
      <w:r>
        <w:br w:type="page"/>
      </w:r>
    </w:p>
    <w:p w:rsidR="00C15171" w:rsidRDefault="00353779" w:rsidP="00551097">
      <w:pPr>
        <w:pStyle w:val="1"/>
        <w:ind w:firstLine="709"/>
        <w:jc w:val="left"/>
      </w:pPr>
      <w:bookmarkStart w:id="10" w:name="_Toc105497878"/>
      <w:bookmarkStart w:id="11" w:name="_Toc157586437"/>
      <w:bookmarkStart w:id="12" w:name="_Toc197098469"/>
      <w:r>
        <w:lastRenderedPageBreak/>
        <w:t>2. ПРАКТИЧЕСКАЯ ЧАСТЬ</w:t>
      </w:r>
      <w:bookmarkEnd w:id="10"/>
      <w:bookmarkEnd w:id="11"/>
      <w:bookmarkEnd w:id="12"/>
    </w:p>
    <w:p w:rsidR="00AD6644" w:rsidRDefault="00AD6644" w:rsidP="00AD6644">
      <w:pPr>
        <w:pStyle w:val="2"/>
        <w:ind w:firstLine="709"/>
        <w:jc w:val="left"/>
      </w:pPr>
      <w:bookmarkStart w:id="13" w:name="_Toc197098470"/>
      <w:r>
        <w:t>2</w:t>
      </w:r>
      <w:r w:rsidRPr="001C34A0">
        <w:t>.</w:t>
      </w:r>
      <w:r>
        <w:t>1</w:t>
      </w:r>
      <w:r w:rsidRPr="001C34A0">
        <w:t xml:space="preserve">. </w:t>
      </w:r>
      <w:r w:rsidR="004A5322" w:rsidRPr="00DB58EA">
        <w:t>Выбор платформы и инстр</w:t>
      </w:r>
      <w:r w:rsidR="004A5322">
        <w:t>ументария для разработки модуля</w:t>
      </w:r>
      <w:bookmarkEnd w:id="13"/>
    </w:p>
    <w:p w:rsidR="004A5322" w:rsidRPr="001C34A0" w:rsidRDefault="004A5322" w:rsidP="004A5322">
      <w:pPr>
        <w:spacing w:after="0" w:line="360" w:lineRule="auto"/>
        <w:ind w:firstLine="720"/>
        <w:jc w:val="both"/>
        <w:rPr>
          <w:rFonts w:ascii="Times New Roman" w:hAnsi="Times New Roman" w:cs="Times New Roman"/>
          <w:sz w:val="28"/>
          <w:szCs w:val="28"/>
        </w:rPr>
      </w:pPr>
      <w:r w:rsidRPr="001C34A0">
        <w:rPr>
          <w:rFonts w:ascii="Times New Roman" w:hAnsi="Times New Roman" w:cs="Times New Roman"/>
          <w:sz w:val="28"/>
          <w:szCs w:val="28"/>
        </w:rPr>
        <w:t xml:space="preserve">Проект реализован с использованием прогрессивного подхода, объединяющего серверную и клиентскую части в единую архитектуру. В отличие от традиционного разделения на независимые модули, система построена на принципах тесной интеграции </w:t>
      </w:r>
      <w:proofErr w:type="spellStart"/>
      <w:r w:rsidRPr="001C34A0">
        <w:rPr>
          <w:rFonts w:ascii="Times New Roman" w:hAnsi="Times New Roman" w:cs="Times New Roman"/>
          <w:sz w:val="28"/>
          <w:szCs w:val="28"/>
        </w:rPr>
        <w:t>Laravel</w:t>
      </w:r>
      <w:proofErr w:type="spellEnd"/>
      <w:r w:rsidRPr="001C34A0">
        <w:rPr>
          <w:rFonts w:ascii="Times New Roman" w:hAnsi="Times New Roman" w:cs="Times New Roman"/>
          <w:sz w:val="28"/>
          <w:szCs w:val="28"/>
        </w:rPr>
        <w:t xml:space="preserve"> и Vue.js через технологию Inertia.js. Такой подход позволяет сохранить преимущества монолитной архитектуры, обеспечивая при этом современный пользовательский опыт, характерный для SPA-приложений.</w:t>
      </w:r>
    </w:p>
    <w:p w:rsidR="004A5322" w:rsidRPr="001C34A0" w:rsidRDefault="004A5322" w:rsidP="004A5322">
      <w:pPr>
        <w:spacing w:after="0" w:line="360" w:lineRule="auto"/>
        <w:ind w:firstLine="720"/>
        <w:jc w:val="both"/>
        <w:rPr>
          <w:rFonts w:ascii="Times New Roman" w:hAnsi="Times New Roman" w:cs="Times New Roman"/>
          <w:sz w:val="28"/>
          <w:szCs w:val="28"/>
        </w:rPr>
      </w:pPr>
      <w:r w:rsidRPr="001C34A0">
        <w:rPr>
          <w:rFonts w:ascii="Times New Roman" w:hAnsi="Times New Roman" w:cs="Times New Roman"/>
          <w:sz w:val="28"/>
          <w:szCs w:val="28"/>
        </w:rPr>
        <w:t xml:space="preserve">Выбор </w:t>
      </w:r>
      <w:proofErr w:type="spellStart"/>
      <w:r w:rsidRPr="001C34A0">
        <w:rPr>
          <w:rFonts w:ascii="Times New Roman" w:hAnsi="Times New Roman" w:cs="Times New Roman"/>
          <w:sz w:val="28"/>
          <w:szCs w:val="28"/>
        </w:rPr>
        <w:t>Laravel</w:t>
      </w:r>
      <w:proofErr w:type="spellEnd"/>
      <w:r w:rsidRPr="001C34A0">
        <w:rPr>
          <w:rFonts w:ascii="Times New Roman" w:hAnsi="Times New Roman" w:cs="Times New Roman"/>
          <w:sz w:val="28"/>
          <w:szCs w:val="28"/>
        </w:rPr>
        <w:t xml:space="preserve"> в качестве базового фреймворка обусловлен его комплексным набором инструментов для быстрой разработки бизнес-логики. Встроенные механизмы аутентификации, работы с базой данных через </w:t>
      </w:r>
      <w:proofErr w:type="spellStart"/>
      <w:r w:rsidRPr="001C34A0">
        <w:rPr>
          <w:rFonts w:ascii="Times New Roman" w:hAnsi="Times New Roman" w:cs="Times New Roman"/>
          <w:sz w:val="28"/>
          <w:szCs w:val="28"/>
        </w:rPr>
        <w:t>Eloquent</w:t>
      </w:r>
      <w:proofErr w:type="spellEnd"/>
      <w:r w:rsidRPr="001C34A0">
        <w:rPr>
          <w:rFonts w:ascii="Times New Roman" w:hAnsi="Times New Roman" w:cs="Times New Roman"/>
          <w:sz w:val="28"/>
          <w:szCs w:val="28"/>
        </w:rPr>
        <w:t xml:space="preserve"> ORM и система шаблонов Blade создают прочный фундамент для приложения. Inertia.js выступает в качестве связующего звена, позволяя использовать мощь Vue.js для построения интерактивных интерфейсов без необходимости создания отдельного API.</w:t>
      </w:r>
    </w:p>
    <w:p w:rsidR="004A5322" w:rsidRPr="001C34A0" w:rsidRDefault="004A5322" w:rsidP="004A5322">
      <w:pPr>
        <w:spacing w:after="0" w:line="360" w:lineRule="auto"/>
        <w:ind w:firstLine="720"/>
        <w:jc w:val="both"/>
        <w:rPr>
          <w:rFonts w:ascii="Times New Roman" w:hAnsi="Times New Roman" w:cs="Times New Roman"/>
          <w:sz w:val="28"/>
          <w:szCs w:val="28"/>
        </w:rPr>
      </w:pPr>
      <w:r w:rsidRPr="001C34A0">
        <w:rPr>
          <w:rFonts w:ascii="Times New Roman" w:hAnsi="Times New Roman" w:cs="Times New Roman"/>
          <w:sz w:val="28"/>
          <w:szCs w:val="28"/>
        </w:rPr>
        <w:t xml:space="preserve">Фронтенд-часть реализована на </w:t>
      </w:r>
      <w:proofErr w:type="spellStart"/>
      <w:r w:rsidRPr="001C34A0">
        <w:rPr>
          <w:rFonts w:ascii="Times New Roman" w:hAnsi="Times New Roman" w:cs="Times New Roman"/>
          <w:sz w:val="28"/>
          <w:szCs w:val="28"/>
        </w:rPr>
        <w:t>Vue</w:t>
      </w:r>
      <w:proofErr w:type="spellEnd"/>
      <w:r w:rsidRPr="001C34A0">
        <w:rPr>
          <w:rFonts w:ascii="Times New Roman" w:hAnsi="Times New Roman" w:cs="Times New Roman"/>
          <w:sz w:val="28"/>
          <w:szCs w:val="28"/>
        </w:rPr>
        <w:t xml:space="preserve"> 3 с использованием </w:t>
      </w:r>
      <w:proofErr w:type="spellStart"/>
      <w:r w:rsidRPr="001C34A0">
        <w:rPr>
          <w:rFonts w:ascii="Times New Roman" w:hAnsi="Times New Roman" w:cs="Times New Roman"/>
          <w:sz w:val="28"/>
          <w:szCs w:val="28"/>
        </w:rPr>
        <w:t>Composition</w:t>
      </w:r>
      <w:proofErr w:type="spellEnd"/>
      <w:r w:rsidRPr="001C34A0">
        <w:rPr>
          <w:rFonts w:ascii="Times New Roman" w:hAnsi="Times New Roman" w:cs="Times New Roman"/>
          <w:sz w:val="28"/>
          <w:szCs w:val="28"/>
        </w:rPr>
        <w:t xml:space="preserve"> API, что обеспечивает гибкость в управлении состоянием приложения. </w:t>
      </w:r>
      <w:proofErr w:type="spellStart"/>
      <w:r w:rsidRPr="001C34A0">
        <w:rPr>
          <w:rFonts w:ascii="Times New Roman" w:hAnsi="Times New Roman" w:cs="Times New Roman"/>
          <w:sz w:val="28"/>
          <w:szCs w:val="28"/>
        </w:rPr>
        <w:t>Tailwind</w:t>
      </w:r>
      <w:proofErr w:type="spellEnd"/>
      <w:r w:rsidRPr="001C34A0">
        <w:rPr>
          <w:rFonts w:ascii="Times New Roman" w:hAnsi="Times New Roman" w:cs="Times New Roman"/>
          <w:sz w:val="28"/>
          <w:szCs w:val="28"/>
        </w:rPr>
        <w:t xml:space="preserve"> CSS выбран в качестве CSS-фреймворка благодаря его утилитарному подходу, который идеально сочетается с компонентной архитектурой </w:t>
      </w:r>
      <w:proofErr w:type="spellStart"/>
      <w:r w:rsidRPr="001C34A0">
        <w:rPr>
          <w:rFonts w:ascii="Times New Roman" w:hAnsi="Times New Roman" w:cs="Times New Roman"/>
          <w:sz w:val="28"/>
          <w:szCs w:val="28"/>
        </w:rPr>
        <w:t>Vue</w:t>
      </w:r>
      <w:proofErr w:type="spellEnd"/>
      <w:r w:rsidRPr="001C34A0">
        <w:rPr>
          <w:rFonts w:ascii="Times New Roman" w:hAnsi="Times New Roman" w:cs="Times New Roman"/>
          <w:sz w:val="28"/>
          <w:szCs w:val="28"/>
        </w:rPr>
        <w:t xml:space="preserve"> и ускоряет процесс создания адаптивных интерфейсов.</w:t>
      </w:r>
    </w:p>
    <w:p w:rsidR="004A5322" w:rsidRPr="001C34A0" w:rsidRDefault="004A5322" w:rsidP="004A5322">
      <w:pPr>
        <w:spacing w:after="0" w:line="360" w:lineRule="auto"/>
        <w:ind w:firstLine="720"/>
        <w:jc w:val="both"/>
        <w:rPr>
          <w:rFonts w:ascii="Times New Roman" w:hAnsi="Times New Roman" w:cs="Times New Roman"/>
          <w:sz w:val="28"/>
          <w:szCs w:val="28"/>
        </w:rPr>
      </w:pPr>
      <w:r w:rsidRPr="001C34A0">
        <w:rPr>
          <w:rFonts w:ascii="Times New Roman" w:hAnsi="Times New Roman" w:cs="Times New Roman"/>
          <w:sz w:val="28"/>
          <w:szCs w:val="28"/>
        </w:rPr>
        <w:t xml:space="preserve">Система построена по принципу единого приложения, где все запросы обрабатываются </w:t>
      </w:r>
      <w:proofErr w:type="spellStart"/>
      <w:r w:rsidRPr="001C34A0">
        <w:rPr>
          <w:rFonts w:ascii="Times New Roman" w:hAnsi="Times New Roman" w:cs="Times New Roman"/>
          <w:sz w:val="28"/>
          <w:szCs w:val="28"/>
        </w:rPr>
        <w:t>Laravel-роутами</w:t>
      </w:r>
      <w:proofErr w:type="spellEnd"/>
      <w:r w:rsidRPr="001C34A0">
        <w:rPr>
          <w:rFonts w:ascii="Times New Roman" w:hAnsi="Times New Roman" w:cs="Times New Roman"/>
          <w:sz w:val="28"/>
          <w:szCs w:val="28"/>
        </w:rPr>
        <w:t xml:space="preserve">, а Inertia.js преобразует эти ответы в динамические </w:t>
      </w:r>
      <w:proofErr w:type="spellStart"/>
      <w:r w:rsidRPr="001C34A0">
        <w:rPr>
          <w:rFonts w:ascii="Times New Roman" w:hAnsi="Times New Roman" w:cs="Times New Roman"/>
          <w:sz w:val="28"/>
          <w:szCs w:val="28"/>
        </w:rPr>
        <w:t>Vue</w:t>
      </w:r>
      <w:proofErr w:type="spellEnd"/>
      <w:r w:rsidRPr="001C34A0">
        <w:rPr>
          <w:rFonts w:ascii="Times New Roman" w:hAnsi="Times New Roman" w:cs="Times New Roman"/>
          <w:sz w:val="28"/>
          <w:szCs w:val="28"/>
        </w:rPr>
        <w:t xml:space="preserve">-компоненты. Такой подход устраняет необходимость создания отдельного REST API, сокращая время разработки и уменьшая сложность системы. Состояние приложения сохраняется в </w:t>
      </w:r>
      <w:proofErr w:type="spellStart"/>
      <w:r w:rsidRPr="001C34A0">
        <w:rPr>
          <w:rFonts w:ascii="Times New Roman" w:hAnsi="Times New Roman" w:cs="Times New Roman"/>
          <w:sz w:val="28"/>
          <w:szCs w:val="28"/>
        </w:rPr>
        <w:t>Laravel</w:t>
      </w:r>
      <w:proofErr w:type="spellEnd"/>
      <w:r w:rsidRPr="001C34A0">
        <w:rPr>
          <w:rFonts w:ascii="Times New Roman" w:hAnsi="Times New Roman" w:cs="Times New Roman"/>
          <w:sz w:val="28"/>
          <w:szCs w:val="28"/>
        </w:rPr>
        <w:t>-сессии, обеспечивая безопасность и предсказуемость работы.</w:t>
      </w:r>
    </w:p>
    <w:p w:rsidR="004A5322" w:rsidRPr="001C34A0" w:rsidRDefault="004A5322" w:rsidP="004A5322">
      <w:pPr>
        <w:spacing w:after="0" w:line="360" w:lineRule="auto"/>
        <w:ind w:firstLine="720"/>
        <w:jc w:val="both"/>
        <w:rPr>
          <w:rFonts w:ascii="Times New Roman" w:hAnsi="Times New Roman" w:cs="Times New Roman"/>
          <w:sz w:val="28"/>
          <w:szCs w:val="28"/>
        </w:rPr>
      </w:pPr>
      <w:r w:rsidRPr="001C34A0">
        <w:rPr>
          <w:rFonts w:ascii="Times New Roman" w:hAnsi="Times New Roman" w:cs="Times New Roman"/>
          <w:sz w:val="28"/>
          <w:szCs w:val="28"/>
        </w:rPr>
        <w:t xml:space="preserve">Модель данных реализована с использованием реляционной базы MySQL, с особым вниманием к полиморфным связям для работы с различными типами ресурсов. Система предусматривает мягкое удаление элементов, что позволяет </w:t>
      </w:r>
      <w:r w:rsidRPr="001C34A0">
        <w:rPr>
          <w:rFonts w:ascii="Times New Roman" w:hAnsi="Times New Roman" w:cs="Times New Roman"/>
          <w:sz w:val="28"/>
          <w:szCs w:val="28"/>
        </w:rPr>
        <w:lastRenderedPageBreak/>
        <w:t xml:space="preserve">восстанавливать случайно удаленные данные. Для сложных выборок данных активно используются </w:t>
      </w:r>
      <w:proofErr w:type="spellStart"/>
      <w:r w:rsidRPr="001C34A0">
        <w:rPr>
          <w:rFonts w:ascii="Times New Roman" w:hAnsi="Times New Roman" w:cs="Times New Roman"/>
          <w:sz w:val="28"/>
          <w:szCs w:val="28"/>
        </w:rPr>
        <w:t>Eloquent</w:t>
      </w:r>
      <w:proofErr w:type="spellEnd"/>
      <w:r w:rsidRPr="001C34A0">
        <w:rPr>
          <w:rFonts w:ascii="Times New Roman" w:hAnsi="Times New Roman" w:cs="Times New Roman"/>
          <w:sz w:val="28"/>
          <w:szCs w:val="28"/>
        </w:rPr>
        <w:t>-скопы.</w:t>
      </w:r>
    </w:p>
    <w:p w:rsidR="004A5322" w:rsidRPr="001C34A0" w:rsidRDefault="004A5322" w:rsidP="004A5322">
      <w:pPr>
        <w:spacing w:after="0" w:line="360" w:lineRule="auto"/>
        <w:ind w:firstLine="720"/>
        <w:jc w:val="both"/>
        <w:rPr>
          <w:rFonts w:ascii="Times New Roman" w:hAnsi="Times New Roman" w:cs="Times New Roman"/>
          <w:sz w:val="28"/>
          <w:szCs w:val="28"/>
        </w:rPr>
      </w:pPr>
      <w:r w:rsidRPr="001C34A0">
        <w:rPr>
          <w:rFonts w:ascii="Times New Roman" w:hAnsi="Times New Roman" w:cs="Times New Roman"/>
          <w:sz w:val="28"/>
          <w:szCs w:val="28"/>
        </w:rPr>
        <w:t xml:space="preserve">Система безопасности включает многоуровневую защиту: стандартную </w:t>
      </w:r>
      <w:proofErr w:type="spellStart"/>
      <w:r w:rsidRPr="001C34A0">
        <w:rPr>
          <w:rFonts w:ascii="Times New Roman" w:hAnsi="Times New Roman" w:cs="Times New Roman"/>
          <w:sz w:val="28"/>
          <w:szCs w:val="28"/>
        </w:rPr>
        <w:t>Laravel</w:t>
      </w:r>
      <w:proofErr w:type="spellEnd"/>
      <w:r w:rsidRPr="001C34A0">
        <w:rPr>
          <w:rFonts w:ascii="Times New Roman" w:hAnsi="Times New Roman" w:cs="Times New Roman"/>
          <w:sz w:val="28"/>
          <w:szCs w:val="28"/>
        </w:rPr>
        <w:t xml:space="preserve">-аутентификацию, ролевую модель доступа через </w:t>
      </w:r>
      <w:proofErr w:type="spellStart"/>
      <w:r w:rsidRPr="001C34A0">
        <w:rPr>
          <w:rFonts w:ascii="Times New Roman" w:hAnsi="Times New Roman" w:cs="Times New Roman"/>
          <w:sz w:val="28"/>
          <w:szCs w:val="28"/>
        </w:rPr>
        <w:t>Gates</w:t>
      </w:r>
      <w:proofErr w:type="spellEnd"/>
      <w:r w:rsidRPr="001C34A0">
        <w:rPr>
          <w:rFonts w:ascii="Times New Roman" w:hAnsi="Times New Roman" w:cs="Times New Roman"/>
          <w:sz w:val="28"/>
          <w:szCs w:val="28"/>
        </w:rPr>
        <w:t xml:space="preserve"> и </w:t>
      </w:r>
      <w:proofErr w:type="spellStart"/>
      <w:r w:rsidRPr="001C34A0">
        <w:rPr>
          <w:rFonts w:ascii="Times New Roman" w:hAnsi="Times New Roman" w:cs="Times New Roman"/>
          <w:sz w:val="28"/>
          <w:szCs w:val="28"/>
        </w:rPr>
        <w:t>Policies</w:t>
      </w:r>
      <w:proofErr w:type="spellEnd"/>
      <w:r w:rsidRPr="001C34A0">
        <w:rPr>
          <w:rFonts w:ascii="Times New Roman" w:hAnsi="Times New Roman" w:cs="Times New Roman"/>
          <w:sz w:val="28"/>
          <w:szCs w:val="28"/>
        </w:rPr>
        <w:t xml:space="preserve">, а также </w:t>
      </w:r>
      <w:proofErr w:type="spellStart"/>
      <w:r w:rsidRPr="001C34A0">
        <w:rPr>
          <w:rFonts w:ascii="Times New Roman" w:hAnsi="Times New Roman" w:cs="Times New Roman"/>
          <w:sz w:val="28"/>
          <w:szCs w:val="28"/>
        </w:rPr>
        <w:t>middleware</w:t>
      </w:r>
      <w:proofErr w:type="spellEnd"/>
      <w:r w:rsidRPr="001C34A0">
        <w:rPr>
          <w:rFonts w:ascii="Times New Roman" w:hAnsi="Times New Roman" w:cs="Times New Roman"/>
          <w:sz w:val="28"/>
          <w:szCs w:val="28"/>
        </w:rPr>
        <w:t xml:space="preserve"> для защиты маршрутов. Это обеспечивает гибкое управление правами пользователей при сохранении простоты реализации.</w:t>
      </w:r>
    </w:p>
    <w:p w:rsidR="004A5322" w:rsidRPr="004A5322" w:rsidRDefault="004A5322" w:rsidP="004A5322">
      <w:pPr>
        <w:spacing w:after="0" w:line="360" w:lineRule="auto"/>
        <w:ind w:firstLine="720"/>
        <w:jc w:val="both"/>
        <w:rPr>
          <w:rFonts w:ascii="Times New Roman" w:hAnsi="Times New Roman" w:cs="Times New Roman"/>
          <w:sz w:val="28"/>
          <w:szCs w:val="28"/>
        </w:rPr>
      </w:pPr>
      <w:r w:rsidRPr="001C34A0">
        <w:rPr>
          <w:rFonts w:ascii="Times New Roman" w:hAnsi="Times New Roman" w:cs="Times New Roman"/>
          <w:sz w:val="28"/>
          <w:szCs w:val="28"/>
        </w:rPr>
        <w:t xml:space="preserve">Разработка ведется в </w:t>
      </w:r>
      <w:r>
        <w:rPr>
          <w:rFonts w:ascii="Times New Roman" w:hAnsi="Times New Roman" w:cs="Times New Roman"/>
          <w:sz w:val="28"/>
          <w:szCs w:val="28"/>
        </w:rPr>
        <w:t xml:space="preserve">локальной </w:t>
      </w:r>
      <w:r w:rsidRPr="001C34A0">
        <w:rPr>
          <w:rFonts w:ascii="Times New Roman" w:hAnsi="Times New Roman" w:cs="Times New Roman"/>
          <w:sz w:val="28"/>
          <w:szCs w:val="28"/>
        </w:rPr>
        <w:t xml:space="preserve">среде. Сборка фронтенд-части осуществляется через </w:t>
      </w:r>
      <w:proofErr w:type="spellStart"/>
      <w:r w:rsidRPr="001C34A0">
        <w:rPr>
          <w:rFonts w:ascii="Times New Roman" w:hAnsi="Times New Roman" w:cs="Times New Roman"/>
          <w:sz w:val="28"/>
          <w:szCs w:val="28"/>
        </w:rPr>
        <w:t>Vite</w:t>
      </w:r>
      <w:proofErr w:type="spellEnd"/>
      <w:r w:rsidRPr="001C34A0">
        <w:rPr>
          <w:rFonts w:ascii="Times New Roman" w:hAnsi="Times New Roman" w:cs="Times New Roman"/>
          <w:sz w:val="28"/>
          <w:szCs w:val="28"/>
        </w:rPr>
        <w:t xml:space="preserve">, обеспечивающий мгновенную горячую перезагрузку компонентов во время разработки. Для контроля версий используется </w:t>
      </w:r>
      <w:proofErr w:type="spellStart"/>
      <w:r w:rsidRPr="001C34A0">
        <w:rPr>
          <w:rFonts w:ascii="Times New Roman" w:hAnsi="Times New Roman" w:cs="Times New Roman"/>
          <w:sz w:val="28"/>
          <w:szCs w:val="28"/>
        </w:rPr>
        <w:t>Git</w:t>
      </w:r>
      <w:proofErr w:type="spellEnd"/>
      <w:r w:rsidRPr="001C34A0">
        <w:rPr>
          <w:rFonts w:ascii="Times New Roman" w:hAnsi="Times New Roman" w:cs="Times New Roman"/>
          <w:sz w:val="28"/>
          <w:szCs w:val="28"/>
        </w:rPr>
        <w:t xml:space="preserve"> с адаптированным </w:t>
      </w:r>
      <w:proofErr w:type="spellStart"/>
      <w:r w:rsidRPr="001C34A0">
        <w:rPr>
          <w:rFonts w:ascii="Times New Roman" w:hAnsi="Times New Roman" w:cs="Times New Roman"/>
          <w:sz w:val="28"/>
          <w:szCs w:val="28"/>
        </w:rPr>
        <w:t>workflow</w:t>
      </w:r>
      <w:proofErr w:type="spellEnd"/>
      <w:r w:rsidRPr="001C34A0">
        <w:rPr>
          <w:rFonts w:ascii="Times New Roman" w:hAnsi="Times New Roman" w:cs="Times New Roman"/>
          <w:sz w:val="28"/>
          <w:szCs w:val="28"/>
        </w:rPr>
        <w:t>, учитывающим особенности монолитной архитектуры с Inertia.js.</w:t>
      </w:r>
    </w:p>
    <w:p w:rsidR="00C15171" w:rsidRDefault="00353779" w:rsidP="00551097">
      <w:pPr>
        <w:spacing w:after="0" w:line="360" w:lineRule="auto"/>
      </w:pPr>
      <w:bookmarkStart w:id="14" w:name="_Toc157586443"/>
      <w:bookmarkStart w:id="15" w:name="_Toc105497887"/>
      <w:r>
        <w:br w:type="page"/>
      </w:r>
    </w:p>
    <w:p w:rsidR="00E26FF7" w:rsidRDefault="00E26FF7" w:rsidP="00E26FF7">
      <w:pPr>
        <w:pStyle w:val="2"/>
        <w:ind w:left="709"/>
        <w:jc w:val="left"/>
      </w:pPr>
      <w:bookmarkStart w:id="16" w:name="_Toc197098471"/>
      <w:r>
        <w:lastRenderedPageBreak/>
        <w:t>2</w:t>
      </w:r>
      <w:r w:rsidRPr="001C34A0">
        <w:t>.</w:t>
      </w:r>
      <w:r>
        <w:t>2</w:t>
      </w:r>
      <w:r w:rsidRPr="001C34A0">
        <w:t xml:space="preserve">. </w:t>
      </w:r>
      <w:r w:rsidRPr="00DB58EA">
        <w:t xml:space="preserve">Разработка технического задания на модуль </w:t>
      </w:r>
      <w:r w:rsidRPr="00FE7EE1">
        <w:t>управления</w:t>
      </w:r>
      <w:r>
        <w:t xml:space="preserve"> </w:t>
      </w:r>
      <w:r w:rsidRPr="00FE7EE1">
        <w:t>проектами для строительной компании</w:t>
      </w:r>
      <w:bookmarkEnd w:id="16"/>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1. Основание для разработки</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1.1. Документ-основание: Договор №____ от "__"______202_г.</w:t>
      </w:r>
      <w:r w:rsidRPr="00FD14E5">
        <w:rPr>
          <w:rFonts w:ascii="Times New Roman" w:eastAsia="Times New Roman" w:hAnsi="Times New Roman" w:cs="Times New Roman"/>
          <w:sz w:val="28"/>
          <w:szCs w:val="28"/>
        </w:rPr>
        <w:br/>
        <w:t>1.2. Наименование системы: "</w:t>
      </w:r>
      <w:proofErr w:type="spellStart"/>
      <w:r w:rsidRPr="00FD14E5">
        <w:rPr>
          <w:rFonts w:ascii="Times New Roman" w:eastAsia="Times New Roman" w:hAnsi="Times New Roman" w:cs="Times New Roman"/>
          <w:sz w:val="28"/>
          <w:szCs w:val="28"/>
        </w:rPr>
        <w:t>ПроектСтройМенеджер</w:t>
      </w:r>
      <w:proofErr w:type="spellEnd"/>
      <w:r w:rsidRPr="00FD14E5">
        <w:rPr>
          <w:rFonts w:ascii="Times New Roman" w:eastAsia="Times New Roman" w:hAnsi="Times New Roman" w:cs="Times New Roman"/>
          <w:sz w:val="28"/>
          <w:szCs w:val="28"/>
        </w:rPr>
        <w:t>"</w:t>
      </w:r>
      <w:r w:rsidRPr="00FD14E5">
        <w:rPr>
          <w:rFonts w:ascii="Times New Roman" w:eastAsia="Times New Roman" w:hAnsi="Times New Roman" w:cs="Times New Roman"/>
          <w:sz w:val="28"/>
          <w:szCs w:val="28"/>
        </w:rPr>
        <w:br/>
        <w:t>1.3. Обозначение ТЗ: ПСМ-ТЗ-2024</w:t>
      </w:r>
    </w:p>
    <w:p w:rsidR="00FD14E5" w:rsidRPr="00FD14E5" w:rsidRDefault="00000000" w:rsidP="00FD14E5">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5" style="width:0;height:.75pt" o:hralign="center" o:hrstd="t" o:hrnoshade="t" o:hr="t" fillcolor="#f8faff" stroked="f"/>
        </w:pic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2. Назначение и цели создания системы</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2.1. Назначение: Автоматизация процессов управления строительными проектами, материальными ресурсами, спецтехникой и трудовыми бригадами.</w:t>
      </w:r>
      <w:r w:rsidRPr="00FD14E5">
        <w:rPr>
          <w:rFonts w:ascii="Times New Roman" w:eastAsia="Times New Roman" w:hAnsi="Times New Roman" w:cs="Times New Roman"/>
          <w:sz w:val="28"/>
          <w:szCs w:val="28"/>
        </w:rPr>
        <w:br/>
        <w:t>2.2. Цели:</w:t>
      </w:r>
    </w:p>
    <w:p w:rsidR="00FD14E5" w:rsidRPr="00FD14E5" w:rsidRDefault="00FD14E5" w:rsidP="00FD14E5">
      <w:pPr>
        <w:numPr>
          <w:ilvl w:val="0"/>
          <w:numId w:val="85"/>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Повышение эффективности планирования строительных проектов</w:t>
      </w:r>
    </w:p>
    <w:p w:rsidR="00FD14E5" w:rsidRPr="00FD14E5" w:rsidRDefault="00FD14E5" w:rsidP="00FD14E5">
      <w:pPr>
        <w:numPr>
          <w:ilvl w:val="0"/>
          <w:numId w:val="85"/>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Централизованный учет ресурсов</w:t>
      </w:r>
    </w:p>
    <w:p w:rsidR="00FD14E5" w:rsidRPr="00FD14E5" w:rsidRDefault="00FD14E5" w:rsidP="00FD14E5">
      <w:pPr>
        <w:numPr>
          <w:ilvl w:val="0"/>
          <w:numId w:val="85"/>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Снижение временных затрат на администрирование</w:t>
      </w:r>
    </w:p>
    <w:p w:rsidR="00FD14E5" w:rsidRPr="00FD14E5" w:rsidRDefault="00000000" w:rsidP="00FD14E5">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6" style="width:0;height:.75pt" o:hralign="center" o:hrstd="t" o:hrnoshade="t" o:hr="t" fillcolor="#f8faff" stroked="f"/>
        </w:pic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3. Характеристика объекта автоматизации</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3.1. Описание бизнес-процессов:</w:t>
      </w:r>
    </w:p>
    <w:p w:rsidR="00FD14E5" w:rsidRPr="00FD14E5" w:rsidRDefault="00FD14E5" w:rsidP="00FD14E5">
      <w:pPr>
        <w:numPr>
          <w:ilvl w:val="0"/>
          <w:numId w:val="86"/>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Управление жизненным циклом строительных проектов</w:t>
      </w:r>
    </w:p>
    <w:p w:rsidR="00FD14E5" w:rsidRPr="00FD14E5" w:rsidRDefault="00FD14E5" w:rsidP="00FD14E5">
      <w:pPr>
        <w:numPr>
          <w:ilvl w:val="0"/>
          <w:numId w:val="86"/>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Учет и распределение материальных ресурсов</w:t>
      </w:r>
    </w:p>
    <w:p w:rsidR="00FD14E5" w:rsidRPr="00FD14E5" w:rsidRDefault="00FD14E5" w:rsidP="00FD14E5">
      <w:pPr>
        <w:numPr>
          <w:ilvl w:val="0"/>
          <w:numId w:val="86"/>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Формирование и контроль рабочих бригад</w:t>
      </w:r>
    </w:p>
    <w:p w:rsidR="00FD14E5" w:rsidRPr="00FD14E5" w:rsidRDefault="00FD14E5" w:rsidP="00FD14E5">
      <w:pPr>
        <w:numPr>
          <w:ilvl w:val="0"/>
          <w:numId w:val="86"/>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Управление парком спецтехники</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3.2. Перечень автоматизируемых функций:</w:t>
      </w:r>
    </w:p>
    <w:p w:rsidR="00FD14E5" w:rsidRPr="00FD14E5" w:rsidRDefault="00FD14E5" w:rsidP="00FD14E5">
      <w:pPr>
        <w:numPr>
          <w:ilvl w:val="0"/>
          <w:numId w:val="87"/>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Регистрация и авторизация пользователей</w:t>
      </w:r>
    </w:p>
    <w:p w:rsidR="00FD14E5" w:rsidRPr="00FD14E5" w:rsidRDefault="00FD14E5" w:rsidP="00FD14E5">
      <w:pPr>
        <w:numPr>
          <w:ilvl w:val="0"/>
          <w:numId w:val="87"/>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Управление профилями сотрудников</w:t>
      </w:r>
    </w:p>
    <w:p w:rsidR="00FD14E5" w:rsidRPr="00FD14E5" w:rsidRDefault="00FD14E5" w:rsidP="00FD14E5">
      <w:pPr>
        <w:numPr>
          <w:ilvl w:val="0"/>
          <w:numId w:val="87"/>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Ведение справочников: материалов, спецтехники, бригад</w:t>
      </w:r>
    </w:p>
    <w:p w:rsidR="00FD14E5" w:rsidRPr="00FD14E5" w:rsidRDefault="00FD14E5" w:rsidP="00FD14E5">
      <w:pPr>
        <w:numPr>
          <w:ilvl w:val="0"/>
          <w:numId w:val="87"/>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Создание и мониторинг проектов</w:t>
      </w:r>
    </w:p>
    <w:p w:rsidR="00FD14E5" w:rsidRPr="00FD14E5" w:rsidRDefault="00000000" w:rsidP="00FD14E5">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7" style="width:0;height:.75pt" o:hralign="center" o:hrstd="t" o:hrnoshade="t" o:hr="t" fillcolor="#f8faff" stroked="f"/>
        </w:pic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4. Требования к системе</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4.1. Функциональные требования</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4.1.1. Подсистема аутентификации:</w:t>
      </w:r>
    </w:p>
    <w:p w:rsidR="00FD14E5" w:rsidRPr="00FD14E5" w:rsidRDefault="00FD14E5" w:rsidP="00FD14E5">
      <w:pPr>
        <w:numPr>
          <w:ilvl w:val="0"/>
          <w:numId w:val="88"/>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lastRenderedPageBreak/>
        <w:t>Регистрация новых пользователей</w:t>
      </w:r>
    </w:p>
    <w:p w:rsidR="00FD14E5" w:rsidRPr="00FD14E5" w:rsidRDefault="00FD14E5" w:rsidP="00FD14E5">
      <w:pPr>
        <w:numPr>
          <w:ilvl w:val="0"/>
          <w:numId w:val="88"/>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Авторизация по логину и паролю</w:t>
      </w:r>
    </w:p>
    <w:p w:rsidR="00FD14E5" w:rsidRPr="00FD14E5" w:rsidRDefault="00FD14E5" w:rsidP="00FD14E5">
      <w:pPr>
        <w:numPr>
          <w:ilvl w:val="0"/>
          <w:numId w:val="88"/>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Восстановление пароля</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4.1.2. Модуль профилей:</w:t>
      </w:r>
    </w:p>
    <w:p w:rsidR="00FD14E5" w:rsidRPr="00FD14E5" w:rsidRDefault="00FD14E5" w:rsidP="00FD14E5">
      <w:pPr>
        <w:numPr>
          <w:ilvl w:val="0"/>
          <w:numId w:val="89"/>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Просмотр и редактирование личных данных</w:t>
      </w:r>
    </w:p>
    <w:p w:rsidR="00FD14E5" w:rsidRPr="00FD14E5" w:rsidRDefault="00FD14E5" w:rsidP="00FD14E5">
      <w:pPr>
        <w:numPr>
          <w:ilvl w:val="0"/>
          <w:numId w:val="89"/>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Смена учетных данных</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4.1.3. Справочные модули:</w:t>
      </w:r>
    </w:p>
    <w:p w:rsidR="00FD14E5" w:rsidRPr="00FD14E5" w:rsidRDefault="00FD14E5" w:rsidP="00FD14E5">
      <w:pPr>
        <w:numPr>
          <w:ilvl w:val="0"/>
          <w:numId w:val="90"/>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Материалы (наименование, описание)</w:t>
      </w:r>
    </w:p>
    <w:p w:rsidR="00FD14E5" w:rsidRPr="00FD14E5" w:rsidRDefault="00FD14E5" w:rsidP="00FD14E5">
      <w:pPr>
        <w:numPr>
          <w:ilvl w:val="0"/>
          <w:numId w:val="90"/>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Спецтехника (наименование, описание)</w:t>
      </w:r>
    </w:p>
    <w:p w:rsidR="00FD14E5" w:rsidRPr="00FD14E5" w:rsidRDefault="00FD14E5" w:rsidP="00FD14E5">
      <w:pPr>
        <w:numPr>
          <w:ilvl w:val="0"/>
          <w:numId w:val="90"/>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Бригады (наименование, описание)</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4.1.4. Проектный модуль:</w:t>
      </w:r>
    </w:p>
    <w:p w:rsidR="00FD14E5" w:rsidRPr="00FD14E5" w:rsidRDefault="00FD14E5" w:rsidP="00FD14E5">
      <w:pPr>
        <w:numPr>
          <w:ilvl w:val="0"/>
          <w:numId w:val="91"/>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Создание/редактирование/удаление проектов</w:t>
      </w:r>
    </w:p>
    <w:p w:rsidR="00FD14E5" w:rsidRPr="00FD14E5" w:rsidRDefault="00FD14E5" w:rsidP="00FD14E5">
      <w:pPr>
        <w:numPr>
          <w:ilvl w:val="0"/>
          <w:numId w:val="91"/>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Прикрепление документации</w:t>
      </w:r>
    </w:p>
    <w:p w:rsidR="00FD14E5" w:rsidRPr="00FD14E5" w:rsidRDefault="00FD14E5" w:rsidP="00FD14E5">
      <w:pPr>
        <w:numPr>
          <w:ilvl w:val="0"/>
          <w:numId w:val="91"/>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Назначение ресурсов</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4.2. Требования к надежности</w:t>
      </w:r>
    </w:p>
    <w:p w:rsidR="00FD14E5" w:rsidRPr="00FD14E5" w:rsidRDefault="00FD14E5" w:rsidP="00FD14E5">
      <w:pPr>
        <w:numPr>
          <w:ilvl w:val="0"/>
          <w:numId w:val="92"/>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Время восстановления после сбоя: не более 30 минут</w:t>
      </w:r>
    </w:p>
    <w:p w:rsidR="00FD14E5" w:rsidRPr="00FD14E5" w:rsidRDefault="00FD14E5" w:rsidP="00FD14E5">
      <w:pPr>
        <w:numPr>
          <w:ilvl w:val="0"/>
          <w:numId w:val="92"/>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Среднее время наработки на отказ: не менее 5000 часов</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4.3. Требования к безопасности</w:t>
      </w:r>
    </w:p>
    <w:p w:rsidR="00FD14E5" w:rsidRPr="00FD14E5" w:rsidRDefault="00FD14E5" w:rsidP="00FD14E5">
      <w:pPr>
        <w:numPr>
          <w:ilvl w:val="0"/>
          <w:numId w:val="93"/>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Реализация ролевой модели доступа</w:t>
      </w:r>
    </w:p>
    <w:p w:rsidR="00FD14E5" w:rsidRPr="00FD14E5" w:rsidRDefault="00FD14E5" w:rsidP="00FD14E5">
      <w:pPr>
        <w:numPr>
          <w:ilvl w:val="0"/>
          <w:numId w:val="93"/>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Шифрование передаваемых данных (TLS 1.2+)</w:t>
      </w:r>
    </w:p>
    <w:p w:rsidR="00FD14E5" w:rsidRPr="00FD14E5" w:rsidRDefault="00FD14E5" w:rsidP="00FD14E5">
      <w:pPr>
        <w:numPr>
          <w:ilvl w:val="0"/>
          <w:numId w:val="93"/>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Хранение паролей с использованием хеширования</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4.4. Требования к эргономике</w:t>
      </w:r>
    </w:p>
    <w:p w:rsidR="00FD14E5" w:rsidRPr="00FD14E5" w:rsidRDefault="00FD14E5" w:rsidP="00FD14E5">
      <w:pPr>
        <w:numPr>
          <w:ilvl w:val="0"/>
          <w:numId w:val="94"/>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Поддержка стандартных разрешений экрана (от 1280×720)</w:t>
      </w:r>
    </w:p>
    <w:p w:rsidR="00FD14E5" w:rsidRPr="00FD14E5" w:rsidRDefault="00FD14E5" w:rsidP="00FD14E5">
      <w:pPr>
        <w:numPr>
          <w:ilvl w:val="0"/>
          <w:numId w:val="94"/>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Соответствие требованиям WCAG 2.1 AA</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4.5. Требования к совместимости</w:t>
      </w:r>
    </w:p>
    <w:p w:rsidR="00FD14E5" w:rsidRPr="00FD14E5" w:rsidRDefault="00FD14E5" w:rsidP="00FD14E5">
      <w:pPr>
        <w:numPr>
          <w:ilvl w:val="0"/>
          <w:numId w:val="95"/>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Совместимость с ОС: Windows 10+, Ubuntu 20.04+</w:t>
      </w:r>
    </w:p>
    <w:p w:rsidR="00FD14E5" w:rsidRPr="00FD14E5" w:rsidRDefault="00FD14E5" w:rsidP="00FD14E5">
      <w:pPr>
        <w:numPr>
          <w:ilvl w:val="0"/>
          <w:numId w:val="95"/>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 xml:space="preserve">Поддержка браузеров: </w:t>
      </w:r>
      <w:proofErr w:type="spellStart"/>
      <w:r w:rsidRPr="00FD14E5">
        <w:rPr>
          <w:rFonts w:ascii="Times New Roman" w:eastAsia="Times New Roman" w:hAnsi="Times New Roman" w:cs="Times New Roman"/>
          <w:sz w:val="28"/>
          <w:szCs w:val="28"/>
        </w:rPr>
        <w:t>Chrome</w:t>
      </w:r>
      <w:proofErr w:type="spellEnd"/>
      <w:r w:rsidRPr="00FD14E5">
        <w:rPr>
          <w:rFonts w:ascii="Times New Roman" w:eastAsia="Times New Roman" w:hAnsi="Times New Roman" w:cs="Times New Roman"/>
          <w:sz w:val="28"/>
          <w:szCs w:val="28"/>
        </w:rPr>
        <w:t>, Firefox, Edge (последние 2 версии)</w:t>
      </w:r>
    </w:p>
    <w:p w:rsidR="00FD14E5" w:rsidRPr="00FD14E5" w:rsidRDefault="00000000" w:rsidP="00FD14E5">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8" style="width:0;height:.75pt" o:hralign="center" o:hrstd="t" o:hrnoshade="t" o:hr="t" fillcolor="#f8faff" stroked="f"/>
        </w:pic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5. Состав и содержание работ</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5.1. Этапы разработки:</w:t>
      </w:r>
    </w:p>
    <w:p w:rsidR="00FD14E5" w:rsidRPr="00FD14E5" w:rsidRDefault="00FD14E5" w:rsidP="00FD14E5">
      <w:pPr>
        <w:numPr>
          <w:ilvl w:val="0"/>
          <w:numId w:val="96"/>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lastRenderedPageBreak/>
        <w:t>Проектирование архитектуры</w:t>
      </w:r>
    </w:p>
    <w:p w:rsidR="00FD14E5" w:rsidRPr="00FD14E5" w:rsidRDefault="00FD14E5" w:rsidP="00FD14E5">
      <w:pPr>
        <w:numPr>
          <w:ilvl w:val="0"/>
          <w:numId w:val="96"/>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 xml:space="preserve">Реализация </w:t>
      </w:r>
      <w:proofErr w:type="spellStart"/>
      <w:r w:rsidRPr="00FD14E5">
        <w:rPr>
          <w:rFonts w:ascii="Times New Roman" w:eastAsia="Times New Roman" w:hAnsi="Times New Roman" w:cs="Times New Roman"/>
          <w:sz w:val="28"/>
          <w:szCs w:val="28"/>
        </w:rPr>
        <w:t>backend</w:t>
      </w:r>
      <w:proofErr w:type="spellEnd"/>
      <w:r w:rsidRPr="00FD14E5">
        <w:rPr>
          <w:rFonts w:ascii="Times New Roman" w:eastAsia="Times New Roman" w:hAnsi="Times New Roman" w:cs="Times New Roman"/>
          <w:sz w:val="28"/>
          <w:szCs w:val="28"/>
        </w:rPr>
        <w:t>-компонентов</w:t>
      </w:r>
    </w:p>
    <w:p w:rsidR="00FD14E5" w:rsidRPr="00FD14E5" w:rsidRDefault="00FD14E5" w:rsidP="00FD14E5">
      <w:pPr>
        <w:numPr>
          <w:ilvl w:val="0"/>
          <w:numId w:val="96"/>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Разработка интерфейсов</w:t>
      </w:r>
    </w:p>
    <w:p w:rsidR="00FD14E5" w:rsidRPr="00FD14E5" w:rsidRDefault="00FD14E5" w:rsidP="00FD14E5">
      <w:pPr>
        <w:numPr>
          <w:ilvl w:val="0"/>
          <w:numId w:val="96"/>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Тестирование</w:t>
      </w:r>
    </w:p>
    <w:p w:rsidR="00FD14E5" w:rsidRPr="00FD14E5" w:rsidRDefault="00FD14E5" w:rsidP="00FD14E5">
      <w:pPr>
        <w:numPr>
          <w:ilvl w:val="0"/>
          <w:numId w:val="96"/>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Ввод в эксплуатацию</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5.2. Сроки выполнения:</w:t>
      </w:r>
    </w:p>
    <w:p w:rsidR="00FD14E5" w:rsidRPr="00FD14E5" w:rsidRDefault="00FD14E5" w:rsidP="00FD14E5">
      <w:pPr>
        <w:numPr>
          <w:ilvl w:val="0"/>
          <w:numId w:val="97"/>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Начало работ: "__"______202_г.</w:t>
      </w:r>
    </w:p>
    <w:p w:rsidR="00FD14E5" w:rsidRPr="00FD14E5" w:rsidRDefault="00FD14E5" w:rsidP="00FD14E5">
      <w:pPr>
        <w:numPr>
          <w:ilvl w:val="0"/>
          <w:numId w:val="97"/>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Окончание работ: "__"______202_г.</w:t>
      </w:r>
    </w:p>
    <w:p w:rsidR="00FD14E5" w:rsidRPr="00FD14E5" w:rsidRDefault="00000000" w:rsidP="00FD14E5">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9" style="width:0;height:.75pt" o:hralign="center" o:hrstd="t" o:hrnoshade="t" o:hr="t" fillcolor="#f8faff" stroked="f"/>
        </w:pic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6. Порядок контроля и приемки</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6.1. Виды испытаний:</w:t>
      </w:r>
    </w:p>
    <w:p w:rsidR="00FD14E5" w:rsidRPr="00FD14E5" w:rsidRDefault="00FD14E5" w:rsidP="00FD14E5">
      <w:pPr>
        <w:numPr>
          <w:ilvl w:val="0"/>
          <w:numId w:val="98"/>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Функциональное тестирование</w:t>
      </w:r>
    </w:p>
    <w:p w:rsidR="00FD14E5" w:rsidRPr="00FD14E5" w:rsidRDefault="00FD14E5" w:rsidP="00FD14E5">
      <w:pPr>
        <w:numPr>
          <w:ilvl w:val="0"/>
          <w:numId w:val="98"/>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Нагрузочное тестирование</w:t>
      </w:r>
    </w:p>
    <w:p w:rsidR="00FD14E5" w:rsidRPr="00FD14E5" w:rsidRDefault="00FD14E5" w:rsidP="00FD14E5">
      <w:pPr>
        <w:numPr>
          <w:ilvl w:val="0"/>
          <w:numId w:val="98"/>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Тестирование безопасности</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6.2. Порядок приемки:</w:t>
      </w:r>
    </w:p>
    <w:p w:rsidR="00FD14E5" w:rsidRPr="00FD14E5" w:rsidRDefault="00FD14E5" w:rsidP="00FD14E5">
      <w:pPr>
        <w:numPr>
          <w:ilvl w:val="0"/>
          <w:numId w:val="99"/>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Проведение приемочных испытаний</w:t>
      </w:r>
    </w:p>
    <w:p w:rsidR="00FD14E5" w:rsidRPr="00FD14E5" w:rsidRDefault="00FD14E5" w:rsidP="00FD14E5">
      <w:pPr>
        <w:numPr>
          <w:ilvl w:val="0"/>
          <w:numId w:val="99"/>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Подписание акта сдачи-приемки</w:t>
      </w:r>
    </w:p>
    <w:p w:rsidR="00FD14E5" w:rsidRPr="00FD14E5" w:rsidRDefault="00000000" w:rsidP="00FD14E5">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0" style="width:0;height:.75pt" o:hralign="center" o:hrstd="t" o:hrnoshade="t" o:hr="t" fillcolor="#f8faff" stroked="f"/>
        </w:pic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7. Требования к документации</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7.1. Состав документации:</w:t>
      </w:r>
    </w:p>
    <w:p w:rsidR="00FD14E5" w:rsidRPr="00FD14E5" w:rsidRDefault="00FD14E5" w:rsidP="00FD14E5">
      <w:pPr>
        <w:numPr>
          <w:ilvl w:val="0"/>
          <w:numId w:val="100"/>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Технический проект</w:t>
      </w:r>
    </w:p>
    <w:p w:rsidR="00FD14E5" w:rsidRPr="00FD14E5" w:rsidRDefault="00FD14E5" w:rsidP="00FD14E5">
      <w:pPr>
        <w:numPr>
          <w:ilvl w:val="0"/>
          <w:numId w:val="100"/>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Руководство системного программиста</w:t>
      </w:r>
    </w:p>
    <w:p w:rsidR="00FD14E5" w:rsidRPr="00FD14E5" w:rsidRDefault="00FD14E5" w:rsidP="00FD14E5">
      <w:pPr>
        <w:numPr>
          <w:ilvl w:val="0"/>
          <w:numId w:val="100"/>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Руководство пользователя</w:t>
      </w:r>
    </w:p>
    <w:p w:rsidR="00FD14E5" w:rsidRPr="00FD14E5" w:rsidRDefault="00FD14E5" w:rsidP="00FD14E5">
      <w:p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7.2. Форма представления:</w:t>
      </w:r>
    </w:p>
    <w:p w:rsidR="00FD14E5" w:rsidRPr="00FD14E5" w:rsidRDefault="00FD14E5" w:rsidP="00FD14E5">
      <w:pPr>
        <w:numPr>
          <w:ilvl w:val="0"/>
          <w:numId w:val="101"/>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Электронный документ (PDF)</w:t>
      </w:r>
    </w:p>
    <w:p w:rsidR="00FD14E5" w:rsidRPr="00FD14E5" w:rsidRDefault="00FD14E5" w:rsidP="00FD14E5">
      <w:pPr>
        <w:numPr>
          <w:ilvl w:val="0"/>
          <w:numId w:val="101"/>
        </w:numPr>
        <w:spacing w:after="0" w:line="360" w:lineRule="auto"/>
        <w:rPr>
          <w:rFonts w:ascii="Times New Roman" w:eastAsia="Times New Roman" w:hAnsi="Times New Roman" w:cs="Times New Roman"/>
          <w:sz w:val="28"/>
          <w:szCs w:val="28"/>
        </w:rPr>
      </w:pPr>
      <w:r w:rsidRPr="00FD14E5">
        <w:rPr>
          <w:rFonts w:ascii="Times New Roman" w:eastAsia="Times New Roman" w:hAnsi="Times New Roman" w:cs="Times New Roman"/>
          <w:sz w:val="28"/>
          <w:szCs w:val="28"/>
        </w:rPr>
        <w:t>Бумажный носитель (1 экз.)</w:t>
      </w:r>
    </w:p>
    <w:p w:rsidR="007D0145" w:rsidRDefault="007D0145">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7D0145" w:rsidRDefault="007D0145" w:rsidP="007D0145">
      <w:pPr>
        <w:pStyle w:val="2"/>
        <w:ind w:left="709"/>
        <w:jc w:val="left"/>
      </w:pPr>
      <w:bookmarkStart w:id="17" w:name="_Toc197098472"/>
      <w:r>
        <w:lastRenderedPageBreak/>
        <w:t>2</w:t>
      </w:r>
      <w:r w:rsidRPr="001C34A0">
        <w:t>.</w:t>
      </w:r>
      <w:r>
        <w:t>3</w:t>
      </w:r>
      <w:r w:rsidRPr="001C34A0">
        <w:t xml:space="preserve">. </w:t>
      </w:r>
      <w:r w:rsidRPr="00DB58EA">
        <w:t>Проектирование базы данных и нас</w:t>
      </w:r>
      <w:r>
        <w:t>тройка серверной инфраструктуры</w:t>
      </w:r>
      <w:bookmarkEnd w:id="17"/>
    </w:p>
    <w:p w:rsidR="0018522E" w:rsidRDefault="007D0145" w:rsidP="0018522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База данных необходима моему модулю для сохранения данных о проектах и пользователях. Она должна быть спроектирована в </w:t>
      </w:r>
      <w:r w:rsidR="0018522E">
        <w:rPr>
          <w:rFonts w:ascii="Times New Roman" w:eastAsia="Times New Roman" w:hAnsi="Times New Roman" w:cs="Times New Roman"/>
          <w:bCs/>
          <w:sz w:val="28"/>
          <w:szCs w:val="28"/>
        </w:rPr>
        <w:t>соответствии</w:t>
      </w:r>
      <w:r>
        <w:rPr>
          <w:rFonts w:ascii="Times New Roman" w:eastAsia="Times New Roman" w:hAnsi="Times New Roman" w:cs="Times New Roman"/>
          <w:bCs/>
          <w:sz w:val="28"/>
          <w:szCs w:val="28"/>
        </w:rPr>
        <w:t xml:space="preserve"> </w:t>
      </w:r>
      <w:r w:rsidR="0018522E">
        <w:rPr>
          <w:rFonts w:ascii="Times New Roman" w:eastAsia="Times New Roman" w:hAnsi="Times New Roman" w:cs="Times New Roman"/>
          <w:bCs/>
          <w:sz w:val="28"/>
          <w:szCs w:val="28"/>
        </w:rPr>
        <w:t>со стандартами</w:t>
      </w:r>
      <w:r>
        <w:rPr>
          <w:rFonts w:ascii="Times New Roman" w:eastAsia="Times New Roman" w:hAnsi="Times New Roman" w:cs="Times New Roman"/>
          <w:bCs/>
          <w:sz w:val="28"/>
          <w:szCs w:val="28"/>
        </w:rPr>
        <w:t xml:space="preserve"> и </w:t>
      </w:r>
      <w:r w:rsidR="0018522E">
        <w:rPr>
          <w:rFonts w:ascii="Times New Roman" w:eastAsia="Times New Roman" w:hAnsi="Times New Roman" w:cs="Times New Roman"/>
          <w:bCs/>
          <w:sz w:val="28"/>
          <w:szCs w:val="28"/>
        </w:rPr>
        <w:t>правилами</w:t>
      </w:r>
      <w:r>
        <w:rPr>
          <w:rFonts w:ascii="Times New Roman" w:eastAsia="Times New Roman" w:hAnsi="Times New Roman" w:cs="Times New Roman"/>
          <w:bCs/>
          <w:sz w:val="28"/>
          <w:szCs w:val="28"/>
        </w:rPr>
        <w:t xml:space="preserve"> для работы модуля, также она должна соответствовать 3 нормальной форме.</w:t>
      </w:r>
      <w:r w:rsidR="0018522E">
        <w:rPr>
          <w:rFonts w:ascii="Times New Roman" w:eastAsia="Times New Roman" w:hAnsi="Times New Roman" w:cs="Times New Roman"/>
          <w:bCs/>
          <w:sz w:val="28"/>
          <w:szCs w:val="28"/>
        </w:rPr>
        <w:br/>
      </w:r>
      <w:r w:rsidR="0018522E">
        <w:rPr>
          <w:rFonts w:ascii="Times New Roman" w:eastAsia="Times New Roman" w:hAnsi="Times New Roman" w:cs="Times New Roman"/>
          <w:bCs/>
          <w:sz w:val="28"/>
          <w:szCs w:val="28"/>
        </w:rPr>
        <w:tab/>
        <w:t xml:space="preserve">Моя база данных будет состоять из 8 таблиц, созданных мной, а также из системных таблиц созданных фреймворком. Для понимания архитектуры таблиц была создана диаграмма. </w:t>
      </w:r>
      <w:r w:rsidR="0018522E" w:rsidRPr="00FD14E5">
        <w:rPr>
          <w:rFonts w:ascii="Times New Roman" w:eastAsia="Times New Roman" w:hAnsi="Times New Roman" w:cs="Times New Roman"/>
          <w:sz w:val="28"/>
          <w:szCs w:val="28"/>
        </w:rPr>
        <w:t>(</w:t>
      </w:r>
      <w:r w:rsidR="0018522E">
        <w:rPr>
          <w:rFonts w:ascii="Times New Roman" w:eastAsia="Times New Roman" w:hAnsi="Times New Roman" w:cs="Times New Roman"/>
          <w:sz w:val="28"/>
          <w:szCs w:val="28"/>
        </w:rPr>
        <w:t>рис</w:t>
      </w:r>
      <w:r w:rsidR="0018522E" w:rsidRPr="00FD14E5">
        <w:rPr>
          <w:rFonts w:ascii="Times New Roman" w:eastAsia="Times New Roman" w:hAnsi="Times New Roman" w:cs="Times New Roman"/>
          <w:sz w:val="28"/>
          <w:szCs w:val="28"/>
        </w:rPr>
        <w:t>.</w:t>
      </w:r>
      <w:r w:rsidR="0018522E">
        <w:rPr>
          <w:rFonts w:ascii="Times New Roman" w:eastAsia="Times New Roman" w:hAnsi="Times New Roman" w:cs="Times New Roman"/>
          <w:sz w:val="28"/>
          <w:szCs w:val="28"/>
        </w:rPr>
        <w:t xml:space="preserve"> 6</w:t>
      </w:r>
      <w:r w:rsidR="0018522E" w:rsidRPr="00FD14E5">
        <w:rPr>
          <w:rFonts w:ascii="Times New Roman" w:eastAsia="Times New Roman" w:hAnsi="Times New Roman" w:cs="Times New Roman"/>
          <w:sz w:val="28"/>
          <w:szCs w:val="28"/>
        </w:rPr>
        <w:t>)</w:t>
      </w:r>
    </w:p>
    <w:p w:rsidR="0018522E" w:rsidRDefault="0018522E" w:rsidP="0018522E">
      <w:pPr>
        <w:spacing w:after="0" w:line="360" w:lineRule="auto"/>
        <w:jc w:val="center"/>
        <w:rPr>
          <w:rFonts w:ascii="Times New Roman" w:eastAsia="Times New Roman" w:hAnsi="Times New Roman" w:cs="Times New Roman"/>
          <w:bCs/>
          <w:sz w:val="28"/>
          <w:szCs w:val="28"/>
        </w:rPr>
      </w:pPr>
      <w:r w:rsidRPr="0018522E">
        <w:rPr>
          <w:rFonts w:ascii="Times New Roman" w:eastAsia="Times New Roman" w:hAnsi="Times New Roman" w:cs="Times New Roman"/>
          <w:bCs/>
          <w:noProof/>
          <w:sz w:val="28"/>
          <w:szCs w:val="28"/>
        </w:rPr>
        <w:drawing>
          <wp:inline distT="0" distB="0" distL="0" distR="0" wp14:anchorId="25F975F6" wp14:editId="4452F99F">
            <wp:extent cx="6120130" cy="4328795"/>
            <wp:effectExtent l="0" t="0" r="0" b="0"/>
            <wp:docPr id="368376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76509" name=""/>
                    <pic:cNvPicPr/>
                  </pic:nvPicPr>
                  <pic:blipFill>
                    <a:blip r:embed="rId21"/>
                    <a:stretch>
                      <a:fillRect/>
                    </a:stretch>
                  </pic:blipFill>
                  <pic:spPr>
                    <a:xfrm>
                      <a:off x="0" y="0"/>
                      <a:ext cx="6120130" cy="4328795"/>
                    </a:xfrm>
                    <a:prstGeom prst="rect">
                      <a:avLst/>
                    </a:prstGeom>
                  </pic:spPr>
                </pic:pic>
              </a:graphicData>
            </a:graphic>
          </wp:inline>
        </w:drawing>
      </w:r>
    </w:p>
    <w:p w:rsidR="0018522E" w:rsidRDefault="0018522E" w:rsidP="0018522E">
      <w:pPr>
        <w:spacing w:after="0" w:line="360" w:lineRule="auto"/>
        <w:jc w:val="center"/>
        <w:rPr>
          <w:rFonts w:ascii="Times New Roman" w:hAnsi="Times New Roman" w:cs="Times New Roman"/>
          <w:sz w:val="28"/>
          <w:szCs w:val="28"/>
        </w:rPr>
      </w:pPr>
      <w:r w:rsidRPr="00646C74">
        <w:rPr>
          <w:rFonts w:ascii="Times New Roman" w:hAnsi="Times New Roman" w:cs="Times New Roman"/>
          <w:sz w:val="28"/>
          <w:szCs w:val="28"/>
        </w:rPr>
        <w:t xml:space="preserve">Рис. </w:t>
      </w:r>
      <w:r>
        <w:rPr>
          <w:rFonts w:ascii="Times New Roman" w:hAnsi="Times New Roman" w:cs="Times New Roman"/>
          <w:sz w:val="28"/>
          <w:szCs w:val="28"/>
        </w:rPr>
        <w:t>6</w:t>
      </w:r>
      <w:r w:rsidRPr="00646C74">
        <w:rPr>
          <w:rFonts w:ascii="Times New Roman" w:hAnsi="Times New Roman" w:cs="Times New Roman"/>
          <w:sz w:val="28"/>
          <w:szCs w:val="28"/>
        </w:rPr>
        <w:t xml:space="preserve"> диаграмма </w:t>
      </w:r>
      <w:r>
        <w:rPr>
          <w:rFonts w:ascii="Times New Roman" w:hAnsi="Times New Roman" w:cs="Times New Roman"/>
          <w:sz w:val="28"/>
          <w:szCs w:val="28"/>
        </w:rPr>
        <w:t>архитектуры таблиц</w:t>
      </w:r>
    </w:p>
    <w:p w:rsidR="00FE374E" w:rsidRPr="00D72875"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Основные таблицы</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users</w:t>
      </w:r>
      <w:proofErr w:type="spellEnd"/>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Содержит данные пользователей системы.</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Поля:</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id</w:t>
      </w:r>
      <w:proofErr w:type="spellEnd"/>
      <w:r w:rsidRPr="00FE374E">
        <w:rPr>
          <w:rFonts w:ascii="Times New Roman" w:hAnsi="Times New Roman" w:cs="Times New Roman"/>
          <w:sz w:val="28"/>
          <w:szCs w:val="28"/>
        </w:rPr>
        <w:t xml:space="preserve"> (PK) – уникальный идентификатор</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email</w:t>
      </w:r>
      <w:proofErr w:type="spellEnd"/>
      <w:r w:rsidRPr="00FE374E">
        <w:rPr>
          <w:rFonts w:ascii="Times New Roman" w:hAnsi="Times New Roman" w:cs="Times New Roman"/>
          <w:sz w:val="28"/>
          <w:szCs w:val="28"/>
        </w:rPr>
        <w:t xml:space="preserve"> – электронная почта (логин)</w:t>
      </w:r>
    </w:p>
    <w:p w:rsidR="00FE374E" w:rsidRPr="00FE374E" w:rsidRDefault="00FE374E" w:rsidP="00FE374E">
      <w:pPr>
        <w:spacing w:after="0" w:line="360" w:lineRule="auto"/>
        <w:jc w:val="both"/>
        <w:rPr>
          <w:rFonts w:ascii="Times New Roman" w:hAnsi="Times New Roman" w:cs="Times New Roman"/>
          <w:sz w:val="28"/>
          <w:szCs w:val="28"/>
          <w:lang w:val="en-US"/>
        </w:rPr>
      </w:pPr>
      <w:proofErr w:type="spellStart"/>
      <w:r w:rsidRPr="00FE374E">
        <w:rPr>
          <w:rFonts w:ascii="Times New Roman" w:hAnsi="Times New Roman" w:cs="Times New Roman"/>
          <w:sz w:val="28"/>
          <w:szCs w:val="28"/>
          <w:lang w:val="en-US"/>
        </w:rPr>
        <w:lastRenderedPageBreak/>
        <w:t>last_name</w:t>
      </w:r>
      <w:proofErr w:type="spellEnd"/>
      <w:r w:rsidRPr="00FE374E">
        <w:rPr>
          <w:rFonts w:ascii="Times New Roman" w:hAnsi="Times New Roman" w:cs="Times New Roman"/>
          <w:sz w:val="28"/>
          <w:szCs w:val="28"/>
          <w:lang w:val="en-US"/>
        </w:rPr>
        <w:t xml:space="preserve">, </w:t>
      </w:r>
      <w:proofErr w:type="spellStart"/>
      <w:r w:rsidRPr="00FE374E">
        <w:rPr>
          <w:rFonts w:ascii="Times New Roman" w:hAnsi="Times New Roman" w:cs="Times New Roman"/>
          <w:sz w:val="28"/>
          <w:szCs w:val="28"/>
          <w:lang w:val="en-US"/>
        </w:rPr>
        <w:t>first_name</w:t>
      </w:r>
      <w:proofErr w:type="spellEnd"/>
      <w:r w:rsidRPr="00FE374E">
        <w:rPr>
          <w:rFonts w:ascii="Times New Roman" w:hAnsi="Times New Roman" w:cs="Times New Roman"/>
          <w:sz w:val="28"/>
          <w:szCs w:val="28"/>
          <w:lang w:val="en-US"/>
        </w:rPr>
        <w:t xml:space="preserve">, patronymic – </w:t>
      </w:r>
      <w:r w:rsidRPr="00FE374E">
        <w:rPr>
          <w:rFonts w:ascii="Times New Roman" w:hAnsi="Times New Roman" w:cs="Times New Roman"/>
          <w:sz w:val="28"/>
          <w:szCs w:val="28"/>
        </w:rPr>
        <w:t>ФИО</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phone</w:t>
      </w:r>
      <w:proofErr w:type="spellEnd"/>
      <w:r w:rsidRPr="00FE374E">
        <w:rPr>
          <w:rFonts w:ascii="Times New Roman" w:hAnsi="Times New Roman" w:cs="Times New Roman"/>
          <w:sz w:val="28"/>
          <w:szCs w:val="28"/>
        </w:rPr>
        <w:t xml:space="preserve"> – контактный телефон</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birth_date</w:t>
      </w:r>
      <w:proofErr w:type="spellEnd"/>
      <w:r w:rsidRPr="00FE374E">
        <w:rPr>
          <w:rFonts w:ascii="Times New Roman" w:hAnsi="Times New Roman" w:cs="Times New Roman"/>
          <w:sz w:val="28"/>
          <w:szCs w:val="28"/>
        </w:rPr>
        <w:t xml:space="preserve"> – дата рождения</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password</w:t>
      </w:r>
      <w:proofErr w:type="spellEnd"/>
      <w:r w:rsidRPr="00FE374E">
        <w:rPr>
          <w:rFonts w:ascii="Times New Roman" w:hAnsi="Times New Roman" w:cs="Times New Roman"/>
          <w:sz w:val="28"/>
          <w:szCs w:val="28"/>
        </w:rPr>
        <w:t xml:space="preserve"> – хешированный пароль</w:t>
      </w:r>
    </w:p>
    <w:p w:rsidR="00FE374E" w:rsidRPr="00FE374E" w:rsidRDefault="00FE374E" w:rsidP="00FE374E">
      <w:pPr>
        <w:spacing w:after="0" w:line="360" w:lineRule="auto"/>
        <w:jc w:val="both"/>
        <w:rPr>
          <w:rFonts w:ascii="Times New Roman" w:hAnsi="Times New Roman" w:cs="Times New Roman"/>
          <w:sz w:val="28"/>
          <w:szCs w:val="28"/>
        </w:rPr>
      </w:pP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projects</w:t>
      </w:r>
      <w:proofErr w:type="spellEnd"/>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Хранит информацию о строительных проектах.</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Поля:</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id</w:t>
      </w:r>
      <w:proofErr w:type="spellEnd"/>
      <w:r w:rsidRPr="00FE374E">
        <w:rPr>
          <w:rFonts w:ascii="Times New Roman" w:hAnsi="Times New Roman" w:cs="Times New Roman"/>
          <w:sz w:val="28"/>
          <w:szCs w:val="28"/>
        </w:rPr>
        <w:t xml:space="preserve"> (PK) – уникальный идентификатор проекта</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name</w:t>
      </w:r>
      <w:proofErr w:type="spellEnd"/>
      <w:r w:rsidRPr="00FE374E">
        <w:rPr>
          <w:rFonts w:ascii="Times New Roman" w:hAnsi="Times New Roman" w:cs="Times New Roman"/>
          <w:sz w:val="28"/>
          <w:szCs w:val="28"/>
        </w:rPr>
        <w:t xml:space="preserve"> – название проекта</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description</w:t>
      </w:r>
      <w:proofErr w:type="spellEnd"/>
      <w:r w:rsidRPr="00FE374E">
        <w:rPr>
          <w:rFonts w:ascii="Times New Roman" w:hAnsi="Times New Roman" w:cs="Times New Roman"/>
          <w:sz w:val="28"/>
          <w:szCs w:val="28"/>
        </w:rPr>
        <w:t xml:space="preserve"> – описание</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image</w:t>
      </w:r>
      <w:proofErr w:type="spellEnd"/>
      <w:r w:rsidRPr="00FE374E">
        <w:rPr>
          <w:rFonts w:ascii="Times New Roman" w:hAnsi="Times New Roman" w:cs="Times New Roman"/>
          <w:sz w:val="28"/>
          <w:szCs w:val="28"/>
        </w:rPr>
        <w:t xml:space="preserve"> – ссылка на изображение</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end_date</w:t>
      </w:r>
      <w:proofErr w:type="spellEnd"/>
      <w:r w:rsidRPr="00FE374E">
        <w:rPr>
          <w:rFonts w:ascii="Times New Roman" w:hAnsi="Times New Roman" w:cs="Times New Roman"/>
          <w:sz w:val="28"/>
          <w:szCs w:val="28"/>
        </w:rPr>
        <w:t xml:space="preserve"> – плановая дата завершения</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owner_id</w:t>
      </w:r>
      <w:proofErr w:type="spellEnd"/>
      <w:r w:rsidRPr="00FE374E">
        <w:rPr>
          <w:rFonts w:ascii="Times New Roman" w:hAnsi="Times New Roman" w:cs="Times New Roman"/>
          <w:sz w:val="28"/>
          <w:szCs w:val="28"/>
        </w:rPr>
        <w:t xml:space="preserve"> – ID владельца (связь с users.id)</w:t>
      </w:r>
    </w:p>
    <w:p w:rsidR="00FE374E" w:rsidRPr="00FE374E" w:rsidRDefault="00FE374E" w:rsidP="00FE374E">
      <w:pPr>
        <w:spacing w:after="0" w:line="360" w:lineRule="auto"/>
        <w:jc w:val="both"/>
        <w:rPr>
          <w:rFonts w:ascii="Times New Roman" w:hAnsi="Times New Roman" w:cs="Times New Roman"/>
          <w:sz w:val="28"/>
          <w:szCs w:val="28"/>
        </w:rPr>
      </w:pP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materials</w:t>
      </w:r>
      <w:proofErr w:type="spellEnd"/>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Справочник строительных материалов.</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Поля (предполагаемые, не указаны в схеме):</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id</w:t>
      </w:r>
      <w:proofErr w:type="spellEnd"/>
      <w:r w:rsidRPr="00FE374E">
        <w:rPr>
          <w:rFonts w:ascii="Times New Roman" w:hAnsi="Times New Roman" w:cs="Times New Roman"/>
          <w:sz w:val="28"/>
          <w:szCs w:val="28"/>
        </w:rPr>
        <w:t xml:space="preserve"> (PK) – уникальный идентификатор</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name</w:t>
      </w:r>
      <w:proofErr w:type="spellEnd"/>
      <w:r w:rsidRPr="00FE374E">
        <w:rPr>
          <w:rFonts w:ascii="Times New Roman" w:hAnsi="Times New Roman" w:cs="Times New Roman"/>
          <w:sz w:val="28"/>
          <w:szCs w:val="28"/>
        </w:rPr>
        <w:t xml:space="preserve"> – название материала</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description</w:t>
      </w:r>
      <w:proofErr w:type="spellEnd"/>
      <w:r w:rsidRPr="00FE374E">
        <w:rPr>
          <w:rFonts w:ascii="Times New Roman" w:hAnsi="Times New Roman" w:cs="Times New Roman"/>
          <w:sz w:val="28"/>
          <w:szCs w:val="28"/>
        </w:rPr>
        <w:t xml:space="preserve"> – описание</w:t>
      </w:r>
    </w:p>
    <w:p w:rsidR="00FE374E" w:rsidRPr="00FE374E" w:rsidRDefault="00FE374E" w:rsidP="00FE374E">
      <w:pPr>
        <w:spacing w:after="0" w:line="360" w:lineRule="auto"/>
        <w:jc w:val="both"/>
        <w:rPr>
          <w:rFonts w:ascii="Times New Roman" w:hAnsi="Times New Roman" w:cs="Times New Roman"/>
          <w:sz w:val="28"/>
          <w:szCs w:val="28"/>
        </w:rPr>
      </w:pP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equipments</w:t>
      </w:r>
      <w:proofErr w:type="spellEnd"/>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Справочник спецтехники.</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Поля (предполагаемые):</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id</w:t>
      </w:r>
      <w:proofErr w:type="spellEnd"/>
      <w:r w:rsidRPr="00FE374E">
        <w:rPr>
          <w:rFonts w:ascii="Times New Roman" w:hAnsi="Times New Roman" w:cs="Times New Roman"/>
          <w:sz w:val="28"/>
          <w:szCs w:val="28"/>
        </w:rPr>
        <w:t xml:space="preserve"> (PK) – уникальный идентификатор</w:t>
      </w:r>
    </w:p>
    <w:p w:rsidR="00FE374E" w:rsidRPr="00D72875" w:rsidRDefault="00FE374E" w:rsidP="00FE374E">
      <w:pPr>
        <w:spacing w:after="0" w:line="360" w:lineRule="auto"/>
        <w:jc w:val="both"/>
        <w:rPr>
          <w:rFonts w:ascii="Times New Roman" w:hAnsi="Times New Roman" w:cs="Times New Roman"/>
          <w:sz w:val="28"/>
          <w:szCs w:val="28"/>
          <w:lang w:val="en-US"/>
        </w:rPr>
      </w:pPr>
      <w:r w:rsidRPr="00FE374E">
        <w:rPr>
          <w:rFonts w:ascii="Times New Roman" w:hAnsi="Times New Roman" w:cs="Times New Roman"/>
          <w:sz w:val="28"/>
          <w:szCs w:val="28"/>
          <w:lang w:val="en-US"/>
        </w:rPr>
        <w:t xml:space="preserve">name – </w:t>
      </w:r>
      <w:r w:rsidRPr="00FE374E">
        <w:rPr>
          <w:rFonts w:ascii="Times New Roman" w:hAnsi="Times New Roman" w:cs="Times New Roman"/>
          <w:sz w:val="28"/>
          <w:szCs w:val="28"/>
        </w:rPr>
        <w:t>название</w:t>
      </w:r>
      <w:r w:rsidRPr="00FE374E">
        <w:rPr>
          <w:rFonts w:ascii="Times New Roman" w:hAnsi="Times New Roman" w:cs="Times New Roman"/>
          <w:sz w:val="28"/>
          <w:szCs w:val="28"/>
          <w:lang w:val="en-US"/>
        </w:rPr>
        <w:t xml:space="preserve"> </w:t>
      </w:r>
      <w:r w:rsidRPr="00FE374E">
        <w:rPr>
          <w:rFonts w:ascii="Times New Roman" w:hAnsi="Times New Roman" w:cs="Times New Roman"/>
          <w:sz w:val="28"/>
          <w:szCs w:val="28"/>
        </w:rPr>
        <w:t>техники</w:t>
      </w:r>
    </w:p>
    <w:p w:rsidR="00FE374E" w:rsidRPr="00FE374E" w:rsidRDefault="00FE374E" w:rsidP="00FE374E">
      <w:pPr>
        <w:spacing w:after="0" w:line="360" w:lineRule="auto"/>
        <w:jc w:val="both"/>
        <w:rPr>
          <w:rFonts w:ascii="Times New Roman" w:hAnsi="Times New Roman" w:cs="Times New Roman"/>
          <w:sz w:val="28"/>
          <w:szCs w:val="28"/>
          <w:lang w:val="en-US"/>
        </w:rPr>
      </w:pPr>
      <w:r w:rsidRPr="00FE374E">
        <w:rPr>
          <w:rFonts w:ascii="Times New Roman" w:hAnsi="Times New Roman" w:cs="Times New Roman"/>
          <w:sz w:val="28"/>
          <w:szCs w:val="28"/>
          <w:lang w:val="en-US"/>
        </w:rPr>
        <w:t xml:space="preserve">description – </w:t>
      </w:r>
      <w:r w:rsidRPr="00FE374E">
        <w:rPr>
          <w:rFonts w:ascii="Times New Roman" w:hAnsi="Times New Roman" w:cs="Times New Roman"/>
          <w:sz w:val="28"/>
          <w:szCs w:val="28"/>
        </w:rPr>
        <w:t>описание</w:t>
      </w:r>
    </w:p>
    <w:p w:rsidR="00FE374E" w:rsidRPr="00FE374E" w:rsidRDefault="00FE374E" w:rsidP="00FE374E">
      <w:pPr>
        <w:spacing w:after="0" w:line="360" w:lineRule="auto"/>
        <w:jc w:val="both"/>
        <w:rPr>
          <w:rFonts w:ascii="Times New Roman" w:hAnsi="Times New Roman" w:cs="Times New Roman"/>
          <w:sz w:val="28"/>
          <w:szCs w:val="28"/>
          <w:lang w:val="en-US"/>
        </w:rPr>
      </w:pPr>
    </w:p>
    <w:p w:rsidR="00FE374E" w:rsidRPr="00FE374E" w:rsidRDefault="00FE374E" w:rsidP="00FE374E">
      <w:pPr>
        <w:spacing w:after="0" w:line="360" w:lineRule="auto"/>
        <w:jc w:val="both"/>
        <w:rPr>
          <w:rFonts w:ascii="Times New Roman" w:hAnsi="Times New Roman" w:cs="Times New Roman"/>
          <w:sz w:val="28"/>
          <w:szCs w:val="28"/>
          <w:lang w:val="en-US"/>
        </w:rPr>
      </w:pPr>
      <w:proofErr w:type="spellStart"/>
      <w:r w:rsidRPr="00FE374E">
        <w:rPr>
          <w:rFonts w:ascii="Times New Roman" w:hAnsi="Times New Roman" w:cs="Times New Roman"/>
          <w:sz w:val="28"/>
          <w:szCs w:val="28"/>
          <w:lang w:val="en-US"/>
        </w:rPr>
        <w:t>construction_crews</w:t>
      </w:r>
      <w:proofErr w:type="spellEnd"/>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lastRenderedPageBreak/>
        <w:t>Справочник бригад.</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Поля (предполагаемые):</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id</w:t>
      </w:r>
      <w:proofErr w:type="spellEnd"/>
      <w:r w:rsidRPr="00FE374E">
        <w:rPr>
          <w:rFonts w:ascii="Times New Roman" w:hAnsi="Times New Roman" w:cs="Times New Roman"/>
          <w:sz w:val="28"/>
          <w:szCs w:val="28"/>
        </w:rPr>
        <w:t xml:space="preserve"> (PK) – уникальный идентификатор</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name</w:t>
      </w:r>
      <w:proofErr w:type="spellEnd"/>
      <w:r w:rsidRPr="00FE374E">
        <w:rPr>
          <w:rFonts w:ascii="Times New Roman" w:hAnsi="Times New Roman" w:cs="Times New Roman"/>
          <w:sz w:val="28"/>
          <w:szCs w:val="28"/>
        </w:rPr>
        <w:t xml:space="preserve"> – название бригады</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description</w:t>
      </w:r>
      <w:proofErr w:type="spellEnd"/>
      <w:r w:rsidRPr="00FE374E">
        <w:rPr>
          <w:rFonts w:ascii="Times New Roman" w:hAnsi="Times New Roman" w:cs="Times New Roman"/>
          <w:sz w:val="28"/>
          <w:szCs w:val="28"/>
        </w:rPr>
        <w:t xml:space="preserve"> – описание</w:t>
      </w:r>
    </w:p>
    <w:p w:rsidR="00FE374E" w:rsidRPr="00FE374E" w:rsidRDefault="00FE374E" w:rsidP="00FE374E">
      <w:pPr>
        <w:spacing w:after="0" w:line="360" w:lineRule="auto"/>
        <w:jc w:val="both"/>
        <w:rPr>
          <w:rFonts w:ascii="Times New Roman" w:hAnsi="Times New Roman" w:cs="Times New Roman"/>
          <w:sz w:val="28"/>
          <w:szCs w:val="28"/>
        </w:rPr>
      </w:pP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Связующие таблицы (многие-ко-многим)</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materials_for_project</w:t>
      </w:r>
      <w:proofErr w:type="spellEnd"/>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Связывает проекты с материалами и указывает их количество.</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Поля:</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id</w:t>
      </w:r>
      <w:proofErr w:type="spellEnd"/>
      <w:r w:rsidRPr="00FE374E">
        <w:rPr>
          <w:rFonts w:ascii="Times New Roman" w:hAnsi="Times New Roman" w:cs="Times New Roman"/>
          <w:sz w:val="28"/>
          <w:szCs w:val="28"/>
        </w:rPr>
        <w:t xml:space="preserve"> (PK) – уникальный идентификатор записи</w:t>
      </w:r>
    </w:p>
    <w:p w:rsidR="00FE374E" w:rsidRPr="00FE374E" w:rsidRDefault="00FE374E" w:rsidP="00FE374E">
      <w:pPr>
        <w:spacing w:after="0" w:line="360" w:lineRule="auto"/>
        <w:jc w:val="both"/>
        <w:rPr>
          <w:rFonts w:ascii="Times New Roman" w:hAnsi="Times New Roman" w:cs="Times New Roman"/>
          <w:sz w:val="28"/>
          <w:szCs w:val="28"/>
          <w:lang w:val="en-US"/>
        </w:rPr>
      </w:pPr>
      <w:proofErr w:type="spellStart"/>
      <w:r w:rsidRPr="00FE374E">
        <w:rPr>
          <w:rFonts w:ascii="Times New Roman" w:hAnsi="Times New Roman" w:cs="Times New Roman"/>
          <w:sz w:val="28"/>
          <w:szCs w:val="28"/>
          <w:lang w:val="en-US"/>
        </w:rPr>
        <w:t>project_id</w:t>
      </w:r>
      <w:proofErr w:type="spellEnd"/>
      <w:r w:rsidRPr="00FE374E">
        <w:rPr>
          <w:rFonts w:ascii="Times New Roman" w:hAnsi="Times New Roman" w:cs="Times New Roman"/>
          <w:sz w:val="28"/>
          <w:szCs w:val="28"/>
          <w:lang w:val="en-US"/>
        </w:rPr>
        <w:t xml:space="preserve"> (FK → projects.id) – ID </w:t>
      </w:r>
      <w:r w:rsidRPr="00FE374E">
        <w:rPr>
          <w:rFonts w:ascii="Times New Roman" w:hAnsi="Times New Roman" w:cs="Times New Roman"/>
          <w:sz w:val="28"/>
          <w:szCs w:val="28"/>
        </w:rPr>
        <w:t>проекта</w:t>
      </w:r>
    </w:p>
    <w:p w:rsidR="00FE374E" w:rsidRPr="00FE374E" w:rsidRDefault="00FE374E" w:rsidP="00FE374E">
      <w:pPr>
        <w:spacing w:after="0" w:line="360" w:lineRule="auto"/>
        <w:jc w:val="both"/>
        <w:rPr>
          <w:rFonts w:ascii="Times New Roman" w:hAnsi="Times New Roman" w:cs="Times New Roman"/>
          <w:sz w:val="28"/>
          <w:szCs w:val="28"/>
          <w:lang w:val="en-US"/>
        </w:rPr>
      </w:pPr>
      <w:proofErr w:type="spellStart"/>
      <w:r w:rsidRPr="00FE374E">
        <w:rPr>
          <w:rFonts w:ascii="Times New Roman" w:hAnsi="Times New Roman" w:cs="Times New Roman"/>
          <w:sz w:val="28"/>
          <w:szCs w:val="28"/>
          <w:lang w:val="en-US"/>
        </w:rPr>
        <w:t>material_id</w:t>
      </w:r>
      <w:proofErr w:type="spellEnd"/>
      <w:r w:rsidRPr="00FE374E">
        <w:rPr>
          <w:rFonts w:ascii="Times New Roman" w:hAnsi="Times New Roman" w:cs="Times New Roman"/>
          <w:sz w:val="28"/>
          <w:szCs w:val="28"/>
          <w:lang w:val="en-US"/>
        </w:rPr>
        <w:t xml:space="preserve"> (FK → materials.id) – ID </w:t>
      </w:r>
      <w:r w:rsidRPr="00FE374E">
        <w:rPr>
          <w:rFonts w:ascii="Times New Roman" w:hAnsi="Times New Roman" w:cs="Times New Roman"/>
          <w:sz w:val="28"/>
          <w:szCs w:val="28"/>
        </w:rPr>
        <w:t>материала</w:t>
      </w:r>
    </w:p>
    <w:p w:rsidR="00FE374E" w:rsidRPr="00FE374E" w:rsidRDefault="00FE374E" w:rsidP="00FE374E">
      <w:pPr>
        <w:spacing w:after="0" w:line="360" w:lineRule="auto"/>
        <w:jc w:val="both"/>
        <w:rPr>
          <w:rFonts w:ascii="Times New Roman" w:hAnsi="Times New Roman" w:cs="Times New Roman"/>
          <w:sz w:val="28"/>
          <w:szCs w:val="28"/>
          <w:lang w:val="en-US"/>
        </w:rPr>
      </w:pPr>
      <w:r w:rsidRPr="00FE374E">
        <w:rPr>
          <w:rFonts w:ascii="Times New Roman" w:hAnsi="Times New Roman" w:cs="Times New Roman"/>
          <w:sz w:val="28"/>
          <w:szCs w:val="28"/>
          <w:lang w:val="en-US"/>
        </w:rPr>
        <w:t xml:space="preserve">count – </w:t>
      </w:r>
      <w:r w:rsidRPr="00FE374E">
        <w:rPr>
          <w:rFonts w:ascii="Times New Roman" w:hAnsi="Times New Roman" w:cs="Times New Roman"/>
          <w:sz w:val="28"/>
          <w:szCs w:val="28"/>
        </w:rPr>
        <w:t>количество</w:t>
      </w:r>
      <w:r w:rsidRPr="00FE374E">
        <w:rPr>
          <w:rFonts w:ascii="Times New Roman" w:hAnsi="Times New Roman" w:cs="Times New Roman"/>
          <w:sz w:val="28"/>
          <w:szCs w:val="28"/>
          <w:lang w:val="en-US"/>
        </w:rPr>
        <w:t xml:space="preserve"> </w:t>
      </w:r>
      <w:r w:rsidRPr="00FE374E">
        <w:rPr>
          <w:rFonts w:ascii="Times New Roman" w:hAnsi="Times New Roman" w:cs="Times New Roman"/>
          <w:sz w:val="28"/>
          <w:szCs w:val="28"/>
        </w:rPr>
        <w:t>материала</w:t>
      </w:r>
    </w:p>
    <w:p w:rsidR="00FE374E" w:rsidRPr="00FE374E" w:rsidRDefault="00FE374E" w:rsidP="00FE374E">
      <w:pPr>
        <w:spacing w:after="0" w:line="360" w:lineRule="auto"/>
        <w:jc w:val="both"/>
        <w:rPr>
          <w:rFonts w:ascii="Times New Roman" w:hAnsi="Times New Roman" w:cs="Times New Roman"/>
          <w:sz w:val="28"/>
          <w:szCs w:val="28"/>
          <w:lang w:val="en-US"/>
        </w:rPr>
      </w:pPr>
    </w:p>
    <w:p w:rsidR="00FE374E" w:rsidRPr="00FE374E" w:rsidRDefault="00FE374E" w:rsidP="00FE374E">
      <w:pPr>
        <w:spacing w:after="0" w:line="360" w:lineRule="auto"/>
        <w:jc w:val="both"/>
        <w:rPr>
          <w:rFonts w:ascii="Times New Roman" w:hAnsi="Times New Roman" w:cs="Times New Roman"/>
          <w:sz w:val="28"/>
          <w:szCs w:val="28"/>
          <w:lang w:val="en-US"/>
        </w:rPr>
      </w:pPr>
      <w:proofErr w:type="spellStart"/>
      <w:r w:rsidRPr="00FE374E">
        <w:rPr>
          <w:rFonts w:ascii="Times New Roman" w:hAnsi="Times New Roman" w:cs="Times New Roman"/>
          <w:sz w:val="28"/>
          <w:szCs w:val="28"/>
          <w:lang w:val="en-US"/>
        </w:rPr>
        <w:t>equipments_for_project</w:t>
      </w:r>
      <w:proofErr w:type="spellEnd"/>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Связывает проекты с единицами спецтехники.</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Поля:</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id</w:t>
      </w:r>
      <w:proofErr w:type="spellEnd"/>
      <w:r w:rsidRPr="00FE374E">
        <w:rPr>
          <w:rFonts w:ascii="Times New Roman" w:hAnsi="Times New Roman" w:cs="Times New Roman"/>
          <w:sz w:val="28"/>
          <w:szCs w:val="28"/>
        </w:rPr>
        <w:t xml:space="preserve"> (PK) – уникальный идентификатор записи</w:t>
      </w:r>
    </w:p>
    <w:p w:rsidR="00FE374E" w:rsidRPr="00FE374E" w:rsidRDefault="00FE374E" w:rsidP="00FE374E">
      <w:pPr>
        <w:spacing w:after="0" w:line="360" w:lineRule="auto"/>
        <w:jc w:val="both"/>
        <w:rPr>
          <w:rFonts w:ascii="Times New Roman" w:hAnsi="Times New Roman" w:cs="Times New Roman"/>
          <w:sz w:val="28"/>
          <w:szCs w:val="28"/>
          <w:lang w:val="en-US"/>
        </w:rPr>
      </w:pPr>
      <w:proofErr w:type="spellStart"/>
      <w:r w:rsidRPr="00FE374E">
        <w:rPr>
          <w:rFonts w:ascii="Times New Roman" w:hAnsi="Times New Roman" w:cs="Times New Roman"/>
          <w:sz w:val="28"/>
          <w:szCs w:val="28"/>
          <w:lang w:val="en-US"/>
        </w:rPr>
        <w:t>project_id</w:t>
      </w:r>
      <w:proofErr w:type="spellEnd"/>
      <w:r w:rsidRPr="00FE374E">
        <w:rPr>
          <w:rFonts w:ascii="Times New Roman" w:hAnsi="Times New Roman" w:cs="Times New Roman"/>
          <w:sz w:val="28"/>
          <w:szCs w:val="28"/>
          <w:lang w:val="en-US"/>
        </w:rPr>
        <w:t xml:space="preserve"> (FK → projects.id) – ID </w:t>
      </w:r>
      <w:r w:rsidRPr="00FE374E">
        <w:rPr>
          <w:rFonts w:ascii="Times New Roman" w:hAnsi="Times New Roman" w:cs="Times New Roman"/>
          <w:sz w:val="28"/>
          <w:szCs w:val="28"/>
        </w:rPr>
        <w:t>проекта</w:t>
      </w:r>
    </w:p>
    <w:p w:rsidR="00FE374E" w:rsidRPr="00FE374E" w:rsidRDefault="00FE374E" w:rsidP="00FE374E">
      <w:pPr>
        <w:spacing w:after="0" w:line="360" w:lineRule="auto"/>
        <w:jc w:val="both"/>
        <w:rPr>
          <w:rFonts w:ascii="Times New Roman" w:hAnsi="Times New Roman" w:cs="Times New Roman"/>
          <w:sz w:val="28"/>
          <w:szCs w:val="28"/>
          <w:lang w:val="en-US"/>
        </w:rPr>
      </w:pPr>
      <w:proofErr w:type="spellStart"/>
      <w:r w:rsidRPr="00FE374E">
        <w:rPr>
          <w:rFonts w:ascii="Times New Roman" w:hAnsi="Times New Roman" w:cs="Times New Roman"/>
          <w:sz w:val="28"/>
          <w:szCs w:val="28"/>
          <w:lang w:val="en-US"/>
        </w:rPr>
        <w:t>equipment_id</w:t>
      </w:r>
      <w:proofErr w:type="spellEnd"/>
      <w:r w:rsidRPr="00FE374E">
        <w:rPr>
          <w:rFonts w:ascii="Times New Roman" w:hAnsi="Times New Roman" w:cs="Times New Roman"/>
          <w:sz w:val="28"/>
          <w:szCs w:val="28"/>
          <w:lang w:val="en-US"/>
        </w:rPr>
        <w:t xml:space="preserve"> (FK → equipments.id) – ID </w:t>
      </w:r>
      <w:r w:rsidRPr="00FE374E">
        <w:rPr>
          <w:rFonts w:ascii="Times New Roman" w:hAnsi="Times New Roman" w:cs="Times New Roman"/>
          <w:sz w:val="28"/>
          <w:szCs w:val="28"/>
        </w:rPr>
        <w:t>техники</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count</w:t>
      </w:r>
      <w:proofErr w:type="spellEnd"/>
      <w:r w:rsidRPr="00FE374E">
        <w:rPr>
          <w:rFonts w:ascii="Times New Roman" w:hAnsi="Times New Roman" w:cs="Times New Roman"/>
          <w:sz w:val="28"/>
          <w:szCs w:val="28"/>
        </w:rPr>
        <w:t xml:space="preserve"> – количество единиц техники</w:t>
      </w:r>
    </w:p>
    <w:p w:rsidR="00FE374E" w:rsidRPr="00FE374E" w:rsidRDefault="00FE374E" w:rsidP="00FE374E">
      <w:pPr>
        <w:spacing w:after="0" w:line="360" w:lineRule="auto"/>
        <w:jc w:val="both"/>
        <w:rPr>
          <w:rFonts w:ascii="Times New Roman" w:hAnsi="Times New Roman" w:cs="Times New Roman"/>
          <w:sz w:val="28"/>
          <w:szCs w:val="28"/>
        </w:rPr>
      </w:pP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crews_for_project</w:t>
      </w:r>
      <w:proofErr w:type="spellEnd"/>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Связывает проекты с бригадами.</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Поля:</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id</w:t>
      </w:r>
      <w:proofErr w:type="spellEnd"/>
      <w:r w:rsidRPr="00FE374E">
        <w:rPr>
          <w:rFonts w:ascii="Times New Roman" w:hAnsi="Times New Roman" w:cs="Times New Roman"/>
          <w:sz w:val="28"/>
          <w:szCs w:val="28"/>
        </w:rPr>
        <w:t xml:space="preserve"> (PK) – уникальный идентификатор записи</w:t>
      </w:r>
    </w:p>
    <w:p w:rsidR="00FE374E" w:rsidRPr="00FE374E" w:rsidRDefault="00FE374E" w:rsidP="00FE374E">
      <w:pPr>
        <w:spacing w:after="0" w:line="360" w:lineRule="auto"/>
        <w:jc w:val="both"/>
        <w:rPr>
          <w:rFonts w:ascii="Times New Roman" w:hAnsi="Times New Roman" w:cs="Times New Roman"/>
          <w:sz w:val="28"/>
          <w:szCs w:val="28"/>
          <w:lang w:val="en-US"/>
        </w:rPr>
      </w:pPr>
      <w:proofErr w:type="spellStart"/>
      <w:r w:rsidRPr="00FE374E">
        <w:rPr>
          <w:rFonts w:ascii="Times New Roman" w:hAnsi="Times New Roman" w:cs="Times New Roman"/>
          <w:sz w:val="28"/>
          <w:szCs w:val="28"/>
          <w:lang w:val="en-US"/>
        </w:rPr>
        <w:t>project_id</w:t>
      </w:r>
      <w:proofErr w:type="spellEnd"/>
      <w:r w:rsidRPr="00FE374E">
        <w:rPr>
          <w:rFonts w:ascii="Times New Roman" w:hAnsi="Times New Roman" w:cs="Times New Roman"/>
          <w:sz w:val="28"/>
          <w:szCs w:val="28"/>
          <w:lang w:val="en-US"/>
        </w:rPr>
        <w:t xml:space="preserve"> (FK → projects.id) – ID </w:t>
      </w:r>
      <w:r w:rsidRPr="00FE374E">
        <w:rPr>
          <w:rFonts w:ascii="Times New Roman" w:hAnsi="Times New Roman" w:cs="Times New Roman"/>
          <w:sz w:val="28"/>
          <w:szCs w:val="28"/>
        </w:rPr>
        <w:t>проекта</w:t>
      </w:r>
    </w:p>
    <w:p w:rsidR="00FE374E" w:rsidRPr="00FE374E" w:rsidRDefault="00FE374E" w:rsidP="00FE374E">
      <w:pPr>
        <w:spacing w:after="0" w:line="360" w:lineRule="auto"/>
        <w:jc w:val="both"/>
        <w:rPr>
          <w:rFonts w:ascii="Times New Roman" w:hAnsi="Times New Roman" w:cs="Times New Roman"/>
          <w:sz w:val="28"/>
          <w:szCs w:val="28"/>
          <w:lang w:val="en-US"/>
        </w:rPr>
      </w:pPr>
      <w:proofErr w:type="spellStart"/>
      <w:r w:rsidRPr="00FE374E">
        <w:rPr>
          <w:rFonts w:ascii="Times New Roman" w:hAnsi="Times New Roman" w:cs="Times New Roman"/>
          <w:sz w:val="28"/>
          <w:szCs w:val="28"/>
          <w:lang w:val="en-US"/>
        </w:rPr>
        <w:t>construction_crew_id</w:t>
      </w:r>
      <w:proofErr w:type="spellEnd"/>
      <w:r w:rsidRPr="00FE374E">
        <w:rPr>
          <w:rFonts w:ascii="Times New Roman" w:hAnsi="Times New Roman" w:cs="Times New Roman"/>
          <w:sz w:val="28"/>
          <w:szCs w:val="28"/>
          <w:lang w:val="en-US"/>
        </w:rPr>
        <w:t xml:space="preserve"> (FK → construction_crews.id) – ID </w:t>
      </w:r>
      <w:r w:rsidRPr="00FE374E">
        <w:rPr>
          <w:rFonts w:ascii="Times New Roman" w:hAnsi="Times New Roman" w:cs="Times New Roman"/>
          <w:sz w:val="28"/>
          <w:szCs w:val="28"/>
        </w:rPr>
        <w:t>бригады</w:t>
      </w:r>
    </w:p>
    <w:p w:rsidR="00FE374E" w:rsidRPr="00FE374E" w:rsidRDefault="00FE374E" w:rsidP="00FE374E">
      <w:pPr>
        <w:spacing w:after="0" w:line="360" w:lineRule="auto"/>
        <w:jc w:val="both"/>
        <w:rPr>
          <w:rFonts w:ascii="Times New Roman" w:hAnsi="Times New Roman" w:cs="Times New Roman"/>
          <w:sz w:val="28"/>
          <w:szCs w:val="28"/>
        </w:rPr>
      </w:pPr>
      <w:proofErr w:type="spellStart"/>
      <w:r w:rsidRPr="00FE374E">
        <w:rPr>
          <w:rFonts w:ascii="Times New Roman" w:hAnsi="Times New Roman" w:cs="Times New Roman"/>
          <w:sz w:val="28"/>
          <w:szCs w:val="28"/>
        </w:rPr>
        <w:t>count</w:t>
      </w:r>
      <w:proofErr w:type="spellEnd"/>
      <w:r w:rsidRPr="00FE374E">
        <w:rPr>
          <w:rFonts w:ascii="Times New Roman" w:hAnsi="Times New Roman" w:cs="Times New Roman"/>
          <w:sz w:val="28"/>
          <w:szCs w:val="28"/>
        </w:rPr>
        <w:t xml:space="preserve"> – количество работников</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lastRenderedPageBreak/>
        <w:t>3. Схема связей</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Пользователь (</w:t>
      </w:r>
      <w:proofErr w:type="spellStart"/>
      <w:r w:rsidRPr="00FE374E">
        <w:rPr>
          <w:rFonts w:ascii="Times New Roman" w:hAnsi="Times New Roman" w:cs="Times New Roman"/>
          <w:sz w:val="28"/>
          <w:szCs w:val="28"/>
        </w:rPr>
        <w:t>users</w:t>
      </w:r>
      <w:proofErr w:type="spellEnd"/>
      <w:r w:rsidRPr="00FE374E">
        <w:rPr>
          <w:rFonts w:ascii="Times New Roman" w:hAnsi="Times New Roman" w:cs="Times New Roman"/>
          <w:sz w:val="28"/>
          <w:szCs w:val="28"/>
        </w:rPr>
        <w:t>) может быть владельцем нескольких проектов (</w:t>
      </w:r>
      <w:proofErr w:type="spellStart"/>
      <w:proofErr w:type="gramStart"/>
      <w:r w:rsidRPr="00FE374E">
        <w:rPr>
          <w:rFonts w:ascii="Times New Roman" w:hAnsi="Times New Roman" w:cs="Times New Roman"/>
          <w:sz w:val="28"/>
          <w:szCs w:val="28"/>
        </w:rPr>
        <w:t>projects.owner</w:t>
      </w:r>
      <w:proofErr w:type="gramEnd"/>
      <w:r w:rsidRPr="00FE374E">
        <w:rPr>
          <w:rFonts w:ascii="Times New Roman" w:hAnsi="Times New Roman" w:cs="Times New Roman"/>
          <w:sz w:val="28"/>
          <w:szCs w:val="28"/>
        </w:rPr>
        <w:t>_id</w:t>
      </w:r>
      <w:proofErr w:type="spellEnd"/>
      <w:r w:rsidRPr="00FE374E">
        <w:rPr>
          <w:rFonts w:ascii="Times New Roman" w:hAnsi="Times New Roman" w:cs="Times New Roman"/>
          <w:sz w:val="28"/>
          <w:szCs w:val="28"/>
        </w:rPr>
        <w:t>).</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Проект может включать:</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 xml:space="preserve">Несколько материалов (через </w:t>
      </w:r>
      <w:proofErr w:type="spellStart"/>
      <w:r w:rsidRPr="00FE374E">
        <w:rPr>
          <w:rFonts w:ascii="Times New Roman" w:hAnsi="Times New Roman" w:cs="Times New Roman"/>
          <w:sz w:val="28"/>
          <w:szCs w:val="28"/>
        </w:rPr>
        <w:t>materials_for_project</w:t>
      </w:r>
      <w:proofErr w:type="spellEnd"/>
      <w:r w:rsidRPr="00FE374E">
        <w:rPr>
          <w:rFonts w:ascii="Times New Roman" w:hAnsi="Times New Roman" w:cs="Times New Roman"/>
          <w:sz w:val="28"/>
          <w:szCs w:val="28"/>
        </w:rPr>
        <w:t>).</w:t>
      </w:r>
    </w:p>
    <w:p w:rsidR="00FE374E" w:rsidRPr="00FE374E" w:rsidRDefault="00FE374E" w:rsidP="00FE374E">
      <w:pPr>
        <w:spacing w:after="0" w:line="360" w:lineRule="auto"/>
        <w:jc w:val="both"/>
        <w:rPr>
          <w:rFonts w:ascii="Times New Roman" w:hAnsi="Times New Roman" w:cs="Times New Roman"/>
          <w:sz w:val="28"/>
          <w:szCs w:val="28"/>
        </w:rPr>
      </w:pPr>
      <w:r w:rsidRPr="00FE374E">
        <w:rPr>
          <w:rFonts w:ascii="Times New Roman" w:hAnsi="Times New Roman" w:cs="Times New Roman"/>
          <w:sz w:val="28"/>
          <w:szCs w:val="28"/>
        </w:rPr>
        <w:t xml:space="preserve">Несколько единиц техники (через </w:t>
      </w:r>
      <w:proofErr w:type="spellStart"/>
      <w:r w:rsidRPr="00FE374E">
        <w:rPr>
          <w:rFonts w:ascii="Times New Roman" w:hAnsi="Times New Roman" w:cs="Times New Roman"/>
          <w:sz w:val="28"/>
          <w:szCs w:val="28"/>
        </w:rPr>
        <w:t>equipments_for_project</w:t>
      </w:r>
      <w:proofErr w:type="spellEnd"/>
      <w:r w:rsidRPr="00FE374E">
        <w:rPr>
          <w:rFonts w:ascii="Times New Roman" w:hAnsi="Times New Roman" w:cs="Times New Roman"/>
          <w:sz w:val="28"/>
          <w:szCs w:val="28"/>
        </w:rPr>
        <w:t>).</w:t>
      </w:r>
    </w:p>
    <w:p w:rsidR="0018522E" w:rsidRDefault="00FE374E" w:rsidP="00FE374E">
      <w:pPr>
        <w:spacing w:after="0" w:line="360" w:lineRule="auto"/>
        <w:jc w:val="both"/>
        <w:rPr>
          <w:rFonts w:ascii="Times New Roman" w:hAnsi="Times New Roman" w:cs="Times New Roman"/>
          <w:sz w:val="28"/>
          <w:szCs w:val="28"/>
          <w:lang w:val="en-US"/>
        </w:rPr>
      </w:pPr>
      <w:r w:rsidRPr="00FE374E">
        <w:rPr>
          <w:rFonts w:ascii="Times New Roman" w:hAnsi="Times New Roman" w:cs="Times New Roman"/>
          <w:sz w:val="28"/>
          <w:szCs w:val="28"/>
        </w:rPr>
        <w:t xml:space="preserve">Несколько бригад (через </w:t>
      </w:r>
      <w:proofErr w:type="spellStart"/>
      <w:r w:rsidRPr="00FE374E">
        <w:rPr>
          <w:rFonts w:ascii="Times New Roman" w:hAnsi="Times New Roman" w:cs="Times New Roman"/>
          <w:sz w:val="28"/>
          <w:szCs w:val="28"/>
        </w:rPr>
        <w:t>crews_for_project</w:t>
      </w:r>
      <w:proofErr w:type="spellEnd"/>
      <w:r w:rsidRPr="00FE374E">
        <w:rPr>
          <w:rFonts w:ascii="Times New Roman" w:hAnsi="Times New Roman" w:cs="Times New Roman"/>
          <w:sz w:val="28"/>
          <w:szCs w:val="28"/>
        </w:rPr>
        <w:t>).</w:t>
      </w:r>
    </w:p>
    <w:p w:rsidR="007F7B44" w:rsidRDefault="007F7B44" w:rsidP="00FE374E">
      <w:pPr>
        <w:spacing w:after="0" w:line="360" w:lineRule="auto"/>
        <w:jc w:val="both"/>
        <w:rPr>
          <w:rFonts w:ascii="Times New Roman" w:hAnsi="Times New Roman" w:cs="Times New Roman"/>
          <w:sz w:val="28"/>
          <w:szCs w:val="28"/>
          <w:lang w:val="en-US"/>
        </w:rPr>
      </w:pPr>
    </w:p>
    <w:p w:rsidR="007F7B44" w:rsidRPr="007F7B44" w:rsidRDefault="007F7B44" w:rsidP="007F7B44">
      <w:pPr>
        <w:pStyle w:val="2"/>
        <w:ind w:firstLine="709"/>
        <w:jc w:val="left"/>
      </w:pPr>
      <w:r>
        <w:t>2</w:t>
      </w:r>
      <w:r w:rsidRPr="001C34A0">
        <w:t>.</w:t>
      </w:r>
      <w:r>
        <w:t>4</w:t>
      </w:r>
      <w:r w:rsidRPr="001C34A0">
        <w:t xml:space="preserve">. </w:t>
      </w:r>
      <w:r>
        <w:t>Реализация основных функций модуля</w:t>
      </w:r>
    </w:p>
    <w:p w:rsidR="007F7B44" w:rsidRPr="001545D2" w:rsidRDefault="007F7B44" w:rsidP="00FE374E">
      <w:pPr>
        <w:spacing w:after="0" w:line="360" w:lineRule="auto"/>
        <w:jc w:val="both"/>
        <w:rPr>
          <w:rFonts w:ascii="Times New Roman" w:hAnsi="Times New Roman" w:cs="Times New Roman"/>
          <w:sz w:val="28"/>
          <w:szCs w:val="28"/>
          <w:lang w:val="en-US"/>
        </w:rPr>
      </w:pPr>
    </w:p>
    <w:p w:rsidR="0018522E" w:rsidRPr="007D0145" w:rsidRDefault="0018522E" w:rsidP="0018522E">
      <w:pPr>
        <w:spacing w:after="0" w:line="360" w:lineRule="auto"/>
        <w:jc w:val="center"/>
        <w:rPr>
          <w:rFonts w:ascii="Times New Roman" w:eastAsia="Times New Roman" w:hAnsi="Times New Roman" w:cs="Times New Roman"/>
          <w:bCs/>
          <w:sz w:val="28"/>
          <w:szCs w:val="28"/>
        </w:rPr>
      </w:pPr>
    </w:p>
    <w:p w:rsidR="00C15171" w:rsidRDefault="00353779" w:rsidP="00551097">
      <w:pPr>
        <w:pStyle w:val="1"/>
        <w:ind w:firstLine="709"/>
        <w:jc w:val="left"/>
      </w:pPr>
      <w:bookmarkStart w:id="18" w:name="_Toc105497892"/>
      <w:bookmarkStart w:id="19" w:name="_Toc157586444"/>
      <w:bookmarkStart w:id="20" w:name="_Toc197098473"/>
      <w:bookmarkEnd w:id="14"/>
      <w:bookmarkEnd w:id="15"/>
      <w:r>
        <w:t>ЗАКЛЮЧЕНИЕ</w:t>
      </w:r>
      <w:bookmarkEnd w:id="18"/>
      <w:bookmarkEnd w:id="19"/>
      <w:bookmarkEnd w:id="20"/>
    </w:p>
    <w:p w:rsidR="00C15171" w:rsidRDefault="00C15171" w:rsidP="00551097">
      <w:pPr>
        <w:spacing w:line="360" w:lineRule="auto"/>
      </w:pPr>
    </w:p>
    <w:p w:rsidR="00C15171" w:rsidRDefault="00353779" w:rsidP="00551097">
      <w:pPr>
        <w:spacing w:line="360" w:lineRule="auto"/>
      </w:pPr>
      <w:r>
        <w:br w:type="page"/>
      </w:r>
    </w:p>
    <w:p w:rsidR="00C15171" w:rsidRDefault="00353779" w:rsidP="00551097">
      <w:pPr>
        <w:pStyle w:val="1"/>
        <w:ind w:firstLine="709"/>
        <w:jc w:val="left"/>
        <w:rPr>
          <w:bCs/>
          <w:color w:val="000000" w:themeColor="text1"/>
        </w:rPr>
      </w:pPr>
      <w:bookmarkStart w:id="21" w:name="_Toc157586445"/>
      <w:bookmarkStart w:id="22" w:name="_Toc105497893"/>
      <w:bookmarkStart w:id="23" w:name="_Toc197098474"/>
      <w:r w:rsidRPr="004F355F">
        <w:lastRenderedPageBreak/>
        <w:t>СПИСОК</w:t>
      </w:r>
      <w:r>
        <w:rPr>
          <w:bCs/>
          <w:color w:val="000000" w:themeColor="text1"/>
        </w:rPr>
        <w:t xml:space="preserve"> ИСПОЛЬЗОВАННОЙ ЛИТЕРАТУРЫ</w:t>
      </w:r>
      <w:bookmarkEnd w:id="21"/>
      <w:bookmarkEnd w:id="22"/>
      <w:bookmarkEnd w:id="23"/>
    </w:p>
    <w:p w:rsidR="004F355F" w:rsidRDefault="004F355F" w:rsidP="00551097">
      <w:pPr>
        <w:pStyle w:val="1"/>
        <w:ind w:firstLine="709"/>
        <w:jc w:val="left"/>
      </w:pPr>
    </w:p>
    <w:p w:rsidR="00C15171" w:rsidRDefault="00C15171" w:rsidP="00551097">
      <w:pPr>
        <w:spacing w:after="0" w:line="360" w:lineRule="auto"/>
        <w:jc w:val="both"/>
        <w:rPr>
          <w:rFonts w:ascii="Times New Roman" w:eastAsia="Times New Roman" w:hAnsi="Times New Roman" w:cs="Times New Roman"/>
          <w:sz w:val="28"/>
          <w:szCs w:val="28"/>
        </w:rPr>
      </w:pPr>
    </w:p>
    <w:p w:rsidR="00C15171" w:rsidRDefault="00C15171" w:rsidP="00551097">
      <w:pPr>
        <w:spacing w:after="0" w:line="360" w:lineRule="auto"/>
        <w:jc w:val="both"/>
        <w:rPr>
          <w:rFonts w:ascii="Times New Roman" w:eastAsia="Times New Roman" w:hAnsi="Times New Roman" w:cs="Times New Roman"/>
          <w:sz w:val="28"/>
          <w:szCs w:val="28"/>
        </w:rPr>
      </w:pPr>
    </w:p>
    <w:p w:rsidR="00C15171" w:rsidRDefault="00C15171" w:rsidP="00551097">
      <w:pPr>
        <w:spacing w:after="0" w:line="360" w:lineRule="auto"/>
        <w:jc w:val="both"/>
        <w:rPr>
          <w:rFonts w:ascii="Times New Roman" w:eastAsia="Times New Roman" w:hAnsi="Times New Roman" w:cs="Times New Roman"/>
          <w:sz w:val="28"/>
          <w:szCs w:val="28"/>
        </w:rPr>
      </w:pPr>
    </w:p>
    <w:p w:rsidR="00C15171" w:rsidRDefault="00C15171" w:rsidP="00551097">
      <w:pPr>
        <w:spacing w:after="0" w:line="360" w:lineRule="auto"/>
        <w:jc w:val="both"/>
        <w:rPr>
          <w:rFonts w:ascii="Times New Roman" w:eastAsia="Times New Roman" w:hAnsi="Times New Roman" w:cs="Times New Roman"/>
          <w:sz w:val="28"/>
          <w:szCs w:val="28"/>
        </w:rPr>
      </w:pPr>
    </w:p>
    <w:p w:rsidR="00C15171" w:rsidRDefault="00C15171" w:rsidP="00551097">
      <w:pPr>
        <w:spacing w:after="0" w:line="360" w:lineRule="auto"/>
        <w:jc w:val="both"/>
        <w:rPr>
          <w:rFonts w:ascii="Times New Roman" w:eastAsia="Times New Roman" w:hAnsi="Times New Roman" w:cs="Times New Roman"/>
          <w:sz w:val="28"/>
          <w:szCs w:val="28"/>
        </w:rPr>
      </w:pPr>
    </w:p>
    <w:sectPr w:rsidR="00C15171">
      <w:headerReference w:type="default" r:id="rId22"/>
      <w:footerReference w:type="default" r:id="rId23"/>
      <w:pgSz w:w="11906" w:h="16838"/>
      <w:pgMar w:top="1134" w:right="567" w:bottom="1134" w:left="1701" w:header="0" w:footer="227" w:gutter="0"/>
      <w:pgNumType w:start="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5032" w:rsidRDefault="00795032">
      <w:pPr>
        <w:spacing w:line="240" w:lineRule="auto"/>
      </w:pPr>
      <w:r>
        <w:separator/>
      </w:r>
    </w:p>
  </w:endnote>
  <w:endnote w:type="continuationSeparator" w:id="0">
    <w:p w:rsidR="00795032" w:rsidRDefault="007950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171" w:rsidRDefault="00C15171">
    <w:pPr>
      <w:tabs>
        <w:tab w:val="center" w:pos="4677"/>
        <w:tab w:val="right" w:pos="9355"/>
        <w:tab w:val="right" w:pos="9356"/>
      </w:tabs>
      <w:spacing w:after="0" w:line="240" w:lineRule="auto"/>
      <w:ind w:right="-285"/>
      <w:jc w:val="center"/>
      <w:rPr>
        <w:color w:val="000000"/>
      </w:rPr>
    </w:pPr>
  </w:p>
  <w:p w:rsidR="00C15171" w:rsidRDefault="00353779">
    <w:pPr>
      <w:tabs>
        <w:tab w:val="center" w:pos="4677"/>
        <w:tab w:val="right" w:pos="9356"/>
      </w:tabs>
      <w:spacing w:after="0" w:line="360" w:lineRule="auto"/>
      <w:ind w:right="-285"/>
      <w:jc w:val="center"/>
      <w:rPr>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A07B66">
      <w:rPr>
        <w:rFonts w:ascii="Times New Roman" w:eastAsia="Times New Roman" w:hAnsi="Times New Roman" w:cs="Times New Roman"/>
        <w:noProof/>
        <w:color w:val="000000"/>
      </w:rPr>
      <w:t>5</w:t>
    </w:r>
    <w:r>
      <w:rPr>
        <w:rFonts w:ascii="Times New Roman" w:eastAsia="Times New Roman" w:hAnsi="Times New Roman" w:cs="Times New Roman"/>
        <w:color w:val="000000"/>
      </w:rPr>
      <w:fldChar w:fldCharType="end"/>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171" w:rsidRDefault="00C15171">
    <w:pPr>
      <w:tabs>
        <w:tab w:val="center" w:pos="4677"/>
        <w:tab w:val="right" w:pos="9355"/>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896300"/>
    </w:sdtPr>
    <w:sdtContent>
      <w:p w:rsidR="00C15171" w:rsidRDefault="00353779">
        <w:pPr>
          <w:pStyle w:val="af2"/>
          <w:jc w:val="right"/>
        </w:pPr>
        <w:r>
          <w:fldChar w:fldCharType="begin"/>
        </w:r>
        <w:r>
          <w:instrText>PAGE   \* MERGEFORMAT</w:instrText>
        </w:r>
        <w:r>
          <w:fldChar w:fldCharType="separate"/>
        </w:r>
        <w:r>
          <w:t>2</w:t>
        </w:r>
        <w:r>
          <w:fldChar w:fldCharType="end"/>
        </w:r>
      </w:p>
    </w:sdtContent>
  </w:sdt>
  <w:p w:rsidR="00C15171" w:rsidRDefault="00C15171">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327167"/>
    </w:sdtPr>
    <w:sdtEndPr>
      <w:rPr>
        <w:rFonts w:ascii="Times New Roman" w:hAnsi="Times New Roman" w:cs="Times New Roman"/>
      </w:rPr>
    </w:sdtEndPr>
    <w:sdtContent>
      <w:p w:rsidR="00C15171" w:rsidRDefault="00353779">
        <w:pPr>
          <w:pStyle w:val="af2"/>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sidR="00D40273">
          <w:rPr>
            <w:rFonts w:ascii="Times New Roman" w:hAnsi="Times New Roman" w:cs="Times New Roman"/>
            <w:noProof/>
          </w:rPr>
          <w:t>9</w:t>
        </w:r>
        <w:r>
          <w:rPr>
            <w:rFonts w:ascii="Times New Roman" w:hAnsi="Times New Roman" w:cs="Times New Roman"/>
          </w:rPr>
          <w:fldChar w:fldCharType="end"/>
        </w:r>
      </w:p>
    </w:sdtContent>
  </w:sdt>
  <w:p w:rsidR="00C15171" w:rsidRDefault="00C15171">
    <w:pP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5032" w:rsidRDefault="00795032">
      <w:pPr>
        <w:spacing w:after="0"/>
      </w:pPr>
      <w:r>
        <w:separator/>
      </w:r>
    </w:p>
  </w:footnote>
  <w:footnote w:type="continuationSeparator" w:id="0">
    <w:p w:rsidR="00795032" w:rsidRDefault="007950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171" w:rsidRDefault="00353779">
    <w:pPr>
      <w:pStyle w:val="ad"/>
    </w:pPr>
    <w:r>
      <w:rPr>
        <w:noProof/>
      </w:rPr>
      <mc:AlternateContent>
        <mc:Choice Requires="wpg">
          <w:drawing>
            <wp:anchor distT="0" distB="0" distL="114300" distR="114300" simplePos="0" relativeHeight="251658752" behindDoc="0" locked="0" layoutInCell="1" allowOverlap="1" wp14:anchorId="3A232C4F" wp14:editId="7267AABD">
              <wp:simplePos x="0" y="0"/>
              <wp:positionH relativeFrom="page">
                <wp:posOffset>622300</wp:posOffset>
              </wp:positionH>
              <wp:positionV relativeFrom="paragraph">
                <wp:posOffset>-14605</wp:posOffset>
              </wp:positionV>
              <wp:extent cx="6648450" cy="9858375"/>
              <wp:effectExtent l="12700" t="12700" r="13970" b="19685"/>
              <wp:wrapNone/>
              <wp:docPr id="251" name="Группа 251"/>
              <wp:cNvGraphicFramePr/>
              <a:graphic xmlns:a="http://schemas.openxmlformats.org/drawingml/2006/main">
                <a:graphicData uri="http://schemas.microsoft.com/office/word/2010/wordprocessingGroup">
                  <wpg:wgp>
                    <wpg:cNvGrpSpPr/>
                    <wpg:grpSpPr>
                      <a:xfrm>
                        <a:off x="0" y="0"/>
                        <a:ext cx="6648450" cy="9858284"/>
                        <a:chOff x="1047" y="465"/>
                        <a:chExt cx="10376" cy="16033"/>
                      </a:xfrm>
                    </wpg:grpSpPr>
                    <wps:wsp>
                      <wps:cNvPr id="252" name="Прямоугольник 252"/>
                      <wps:cNvSpPr>
                        <a:spLocks noChangeArrowheads="1"/>
                      </wps:cNvSpPr>
                      <wps:spPr bwMode="auto">
                        <a:xfrm>
                          <a:off x="1047" y="465"/>
                          <a:ext cx="10376" cy="16033"/>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253" name="Прямая соединительная линия 253"/>
                      <wps:cNvCnPr/>
                      <wps:spPr bwMode="auto">
                        <a:xfrm>
                          <a:off x="1052" y="15649"/>
                          <a:ext cx="10359" cy="1"/>
                        </a:xfrm>
                        <a:prstGeom prst="line">
                          <a:avLst/>
                        </a:prstGeom>
                        <a:noFill/>
                        <a:ln w="25400">
                          <a:solidFill>
                            <a:srgbClr val="000000"/>
                          </a:solidFill>
                          <a:round/>
                        </a:ln>
                      </wps:spPr>
                      <wps:bodyPr/>
                    </wps:wsp>
                    <wps:wsp>
                      <wps:cNvPr id="254" name="Прямая соединительная линия 254"/>
                      <wps:cNvCnPr/>
                      <wps:spPr bwMode="auto">
                        <a:xfrm>
                          <a:off x="10855" y="15655"/>
                          <a:ext cx="2" cy="834"/>
                        </a:xfrm>
                        <a:prstGeom prst="line">
                          <a:avLst/>
                        </a:prstGeom>
                        <a:noFill/>
                        <a:ln w="25400">
                          <a:solidFill>
                            <a:srgbClr val="000000"/>
                          </a:solidFill>
                          <a:round/>
                        </a:ln>
                      </wps:spPr>
                      <wps:bodyPr/>
                    </wps:wsp>
                    <wps:wsp>
                      <wps:cNvPr id="255" name="Прямая соединительная линия 255"/>
                      <wps:cNvCnPr/>
                      <wps:spPr bwMode="auto">
                        <a:xfrm>
                          <a:off x="10867" y="15926"/>
                          <a:ext cx="556" cy="0"/>
                        </a:xfrm>
                        <a:prstGeom prst="line">
                          <a:avLst/>
                        </a:prstGeom>
                        <a:noFill/>
                        <a:ln w="12700">
                          <a:solidFill>
                            <a:srgbClr val="000000"/>
                          </a:solidFill>
                          <a:round/>
                        </a:ln>
                      </wps:spPr>
                      <wps:bodyPr/>
                    </wps:wsp>
                    <wps:wsp>
                      <wps:cNvPr id="256" name="Прямоугольник 256"/>
                      <wps:cNvSpPr>
                        <a:spLocks noChangeArrowheads="1"/>
                      </wps:cNvSpPr>
                      <wps:spPr bwMode="auto">
                        <a:xfrm>
                          <a:off x="10878" y="15659"/>
                          <a:ext cx="519" cy="297"/>
                        </a:xfrm>
                        <a:prstGeom prst="rect">
                          <a:avLst/>
                        </a:prstGeom>
                        <a:noFill/>
                        <a:ln>
                          <a:noFill/>
                        </a:ln>
                      </wps:spPr>
                      <wps:txbx>
                        <w:txbxContent>
                          <w:p w:rsidR="00C15171" w:rsidRDefault="00353779">
                            <w:pPr>
                              <w:jc w:val="center"/>
                              <w:rPr>
                                <w:sz w:val="18"/>
                                <w:lang w:val="en-US"/>
                              </w:rPr>
                            </w:pPr>
                            <w:r>
                              <w:rPr>
                                <w:rFonts w:ascii="Times New Roman" w:hAnsi="Times New Roman"/>
                              </w:rPr>
                              <w:t>Лист</w:t>
                            </w:r>
                          </w:p>
                        </w:txbxContent>
                      </wps:txbx>
                      <wps:bodyPr rot="0" vert="horz" wrap="square" lIns="12700" tIns="12700" rIns="12700" bIns="12700" anchor="t" anchorCtr="0" upright="1">
                        <a:noAutofit/>
                      </wps:bodyPr>
                    </wps:wsp>
                    <wps:wsp>
                      <wps:cNvPr id="257" name="Прямоугольник 257"/>
                      <wps:cNvSpPr>
                        <a:spLocks noChangeArrowheads="1"/>
                      </wps:cNvSpPr>
                      <wps:spPr bwMode="auto">
                        <a:xfrm>
                          <a:off x="1166" y="15719"/>
                          <a:ext cx="9549" cy="708"/>
                        </a:xfrm>
                        <a:prstGeom prst="rect">
                          <a:avLst/>
                        </a:prstGeom>
                        <a:noFill/>
                        <a:ln>
                          <a:noFill/>
                        </a:ln>
                      </wps:spPr>
                      <wps:txbx>
                        <w:txbxContent>
                          <w:p w:rsidR="00C15171" w:rsidRDefault="00353779">
                            <w:pPr>
                              <w:jc w:val="center"/>
                              <w:rPr>
                                <w:rFonts w:eastAsia="Times New Roman"/>
                              </w:rPr>
                            </w:pPr>
                            <w:r>
                              <w:rPr>
                                <w:rFonts w:ascii="Times New Roman" w:eastAsia="Times New Roman" w:hAnsi="Times New Roman" w:cs="Times New Roman"/>
                                <w:sz w:val="24"/>
                                <w:szCs w:val="24"/>
                              </w:rPr>
                              <w:t>Разработка и изготовление прототипа защитного снаряжения «колено/голень» методами аддитивных технологий</w:t>
                            </w:r>
                          </w:p>
                        </w:txbxContent>
                      </wps:txbx>
                      <wps:bodyPr rot="0" vert="horz" wrap="square" lIns="12700" tIns="12700" rIns="12700" bIns="12700" anchor="t" anchorCtr="0" upright="1">
                        <a:noAutofit/>
                      </wps:bodyPr>
                    </wps:wsp>
                  </wpg:wgp>
                </a:graphicData>
              </a:graphic>
            </wp:anchor>
          </w:drawing>
        </mc:Choice>
        <mc:Fallback>
          <w:pict>
            <v:group w14:anchorId="3A232C4F" id="Группа 251" o:spid="_x0000_s1026" style="position:absolute;margin-left:49pt;margin-top:-1.15pt;width:523.5pt;height:776.25pt;z-index:251658752;mso-position-horizontal-relative:page" coordorigin="1047,465" coordsize="10376,16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">
              <v:rect id="Прямоугольник 252" o:spid="_x0000_s1027" style="position:absolute;left:1047;top:465;width:10376;height:16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" filled="f" strokeweight="2pt"/>
              <v:line id="Прямая соединительная линия 253" o:spid="_x0000_s1028" style="position:absolute;visibility:visible;mso-wrap-style:square" from="1052,15649" to="11411,15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" strokeweight="2pt"/>
              <v:line id="Прямая соединительная линия 254" o:spid="_x0000_s1029" style="position:absolute;visibility:visible;mso-wrap-style:square" from="10855,15655" to="10857,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" strokeweight="2pt"/>
              <v:line id="Прямая соединительная линия 255" o:spid="_x0000_s1030" style="position:absolute;visibility:visible;mso-wrap-style:square" from="10867,15926" to="11423,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" strokeweight="1pt"/>
              <v:rect id="Прямоугольник 256" o:spid="_x0000_s1031" style="position:absolute;left:10878;top:15659;width:519;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" filled="f" stroked="f">
                <v:textbox inset="1pt,1pt,1pt,1pt">
                  <w:txbxContent>
                    <w:p w:rsidR="00C15171" w:rsidRDefault="00353779">
                      <w:pPr>
                        <w:jc w:val="center"/>
                        <w:rPr>
                          <w:sz w:val="18"/>
                          <w:lang w:val="en-US"/>
                        </w:rPr>
                      </w:pPr>
                      <w:r>
                        <w:rPr>
                          <w:rFonts w:ascii="Times New Roman" w:hAnsi="Times New Roman"/>
                        </w:rPr>
                        <w:t>Лист</w:t>
                      </w:r>
                    </w:p>
                  </w:txbxContent>
                </v:textbox>
              </v:rect>
              <v:rect id="Прямоугольник 257" o:spid="_x0000_s1032" style="position:absolute;left:1166;top:15719;width:9549;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" filled="f" stroked="f">
                <v:textbox inset="1pt,1pt,1pt,1pt">
                  <w:txbxContent>
                    <w:p w:rsidR="00C15171" w:rsidRDefault="00353779">
                      <w:pPr>
                        <w:jc w:val="center"/>
                        <w:rPr>
                          <w:rFonts w:eastAsia="Times New Roman"/>
                        </w:rPr>
                      </w:pPr>
                      <w:r>
                        <w:rPr>
                          <w:rFonts w:ascii="Times New Roman" w:eastAsia="Times New Roman" w:hAnsi="Times New Roman" w:cs="Times New Roman"/>
                          <w:sz w:val="24"/>
                          <w:szCs w:val="24"/>
                        </w:rPr>
                        <w:t>Разработка и изготовление прототипа защитного снаряжения «колено/голень» методами аддитивных технологий</w:t>
                      </w:r>
                    </w:p>
                  </w:txbxContent>
                </v:textbox>
              </v:rect>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2C35" w:rsidRPr="00E62C35" w:rsidRDefault="00E62C35">
    <w:pPr>
      <w:pStyle w:val="ad"/>
      <w:rPr>
        <w:sz w:val="10"/>
      </w:rPr>
    </w:pPr>
    <w:r w:rsidRPr="00E62C35">
      <w:rPr>
        <w:noProof/>
        <w:sz w:val="10"/>
      </w:rPr>
      <mc:AlternateContent>
        <mc:Choice Requires="wpg">
          <w:drawing>
            <wp:anchor distT="0" distB="0" distL="114300" distR="114300" simplePos="0" relativeHeight="251660800" behindDoc="0" locked="0" layoutInCell="1" allowOverlap="1" wp14:anchorId="4D1F4D63" wp14:editId="401897B7">
              <wp:simplePos x="0" y="0"/>
              <wp:positionH relativeFrom="column">
                <wp:posOffset>-381000</wp:posOffset>
              </wp:positionH>
              <wp:positionV relativeFrom="paragraph">
                <wp:posOffset>-7620</wp:posOffset>
              </wp:positionV>
              <wp:extent cx="6644640" cy="10070465"/>
              <wp:effectExtent l="0" t="0" r="41910" b="26035"/>
              <wp:wrapNone/>
              <wp:docPr id="46" name="Группа 46"/>
              <wp:cNvGraphicFramePr/>
              <a:graphic xmlns:a="http://schemas.openxmlformats.org/drawingml/2006/main">
                <a:graphicData uri="http://schemas.microsoft.com/office/word/2010/wordprocessingGroup">
                  <wpg:wgp>
                    <wpg:cNvGrpSpPr/>
                    <wpg:grpSpPr>
                      <a:xfrm>
                        <a:off x="0" y="0"/>
                        <a:ext cx="6644640" cy="10070465"/>
                        <a:chOff x="1152" y="314"/>
                        <a:chExt cx="10464" cy="16179"/>
                      </a:xfrm>
                    </wpg:grpSpPr>
                    <wps:wsp>
                      <wps:cNvPr id="47" name="Прямая со стрелкой 1"/>
                      <wps:cNvCnPr>
                        <a:cxnSpLocks noChangeShapeType="1"/>
                      </wps:cNvCnPr>
                      <wps:spPr bwMode="auto">
                        <a:xfrm flipV="1">
                          <a:off x="1153" y="314"/>
                          <a:ext cx="0" cy="16179"/>
                        </a:xfrm>
                        <a:prstGeom prst="straightConnector1">
                          <a:avLst/>
                        </a:prstGeom>
                        <a:noFill/>
                        <a:ln w="9525">
                          <a:solidFill>
                            <a:srgbClr val="000000"/>
                          </a:solidFill>
                          <a:round/>
                        </a:ln>
                      </wps:spPr>
                      <wps:bodyPr/>
                    </wps:wsp>
                    <wps:wsp>
                      <wps:cNvPr id="48" name="Прямая со стрелкой 3"/>
                      <wps:cNvCnPr>
                        <a:cxnSpLocks noChangeShapeType="1"/>
                      </wps:cNvCnPr>
                      <wps:spPr bwMode="auto">
                        <a:xfrm>
                          <a:off x="1152" y="314"/>
                          <a:ext cx="10449" cy="0"/>
                        </a:xfrm>
                        <a:prstGeom prst="straightConnector1">
                          <a:avLst/>
                        </a:prstGeom>
                        <a:noFill/>
                        <a:ln w="9525">
                          <a:solidFill>
                            <a:srgbClr val="000000"/>
                          </a:solidFill>
                          <a:round/>
                        </a:ln>
                      </wps:spPr>
                      <wps:bodyPr/>
                    </wps:wsp>
                    <wps:wsp>
                      <wps:cNvPr id="49" name="Прямая со стрелкой 4"/>
                      <wps:cNvCnPr>
                        <a:cxnSpLocks noChangeShapeType="1"/>
                      </wps:cNvCnPr>
                      <wps:spPr bwMode="auto">
                        <a:xfrm flipV="1">
                          <a:off x="11615" y="314"/>
                          <a:ext cx="1" cy="16179"/>
                        </a:xfrm>
                        <a:prstGeom prst="straightConnector1">
                          <a:avLst/>
                        </a:prstGeom>
                        <a:noFill/>
                        <a:ln w="9525">
                          <a:solidFill>
                            <a:srgbClr val="000000"/>
                          </a:solidFill>
                          <a:round/>
                        </a:ln>
                      </wps:spPr>
                      <wps:bodyPr/>
                    </wps:wsp>
                    <wps:wsp>
                      <wps:cNvPr id="50" name="Прямая со стрелкой 5"/>
                      <wps:cNvCnPr>
                        <a:cxnSpLocks noChangeShapeType="1"/>
                      </wps:cNvCnPr>
                      <wps:spPr bwMode="auto">
                        <a:xfrm>
                          <a:off x="1153" y="16493"/>
                          <a:ext cx="10448" cy="0"/>
                        </a:xfrm>
                        <a:prstGeom prst="straightConnector1">
                          <a:avLst/>
                        </a:prstGeom>
                        <a:noFill/>
                        <a:ln w="9525">
                          <a:solidFill>
                            <a:srgbClr val="000000"/>
                          </a:solidFill>
                          <a:round/>
                        </a:ln>
                      </wps:spPr>
                      <wps:bodyPr/>
                    </wps:wsp>
                  </wpg:wgp>
                </a:graphicData>
              </a:graphic>
            </wp:anchor>
          </w:drawing>
        </mc:Choice>
        <mc:Fallback>
          <w:pict>
            <v:group w14:anchorId="5D6F925F" id="Группа 46" o:spid="_x0000_s1026" style="position:absolute;margin-left:-30pt;margin-top:-.6pt;width:523.2pt;height:792.95pt;z-index:251660800" coordorigin="1152,314" coordsize="10464,16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">
              <v:shapetype id="_x0000_t32" coordsize="21600,21600" o:spt="32" o:oned="t" path="m,l21600,21600e" filled="f">
                <v:path arrowok="t" fillok="f" o:connecttype="none"/>
                <o:lock v:ext="edit" shapetype="t"/>
              </v:shapetype>
              <v:shape id="Прямая со стрелкой 1" o:spid="_x0000_s1027" type="#_x0000_t32" style="position:absolute;left:1153;top:314;width:0;height:161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"/>
              <v:shape id="Прямая со стрелкой 3" o:spid="_x0000_s1028" type="#_x0000_t32" style="position:absolute;left:1152;top:314;width:104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v:shape id="Прямая со стрелкой 4" o:spid="_x0000_s1029" type="#_x0000_t32" style="position:absolute;left:11615;top:314;width:1;height:161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"/>
              <v:shape id="Прямая со стрелкой 5" o:spid="_x0000_s1030" type="#_x0000_t32" style="position:absolute;left:1153;top:16493;width:104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"/>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171" w:rsidRDefault="00353779">
    <w:r>
      <w:rPr>
        <w:noProof/>
      </w:rPr>
      <mc:AlternateContent>
        <mc:Choice Requires="wpg">
          <w:drawing>
            <wp:anchor distT="0" distB="0" distL="114300" distR="114300" simplePos="0" relativeHeight="251657728" behindDoc="0" locked="0" layoutInCell="1" allowOverlap="1" wp14:anchorId="0E0DFEE9" wp14:editId="5B828EA4">
              <wp:simplePos x="0" y="0"/>
              <wp:positionH relativeFrom="page">
                <wp:posOffset>771525</wp:posOffset>
              </wp:positionH>
              <wp:positionV relativeFrom="page">
                <wp:posOffset>245745</wp:posOffset>
              </wp:positionV>
              <wp:extent cx="6587490" cy="10187940"/>
              <wp:effectExtent l="0" t="0" r="22860" b="22860"/>
              <wp:wrapNone/>
              <wp:docPr id="22" name="Группа 1998195075"/>
              <wp:cNvGraphicFramePr/>
              <a:graphic xmlns:a="http://schemas.openxmlformats.org/drawingml/2006/main">
                <a:graphicData uri="http://schemas.microsoft.com/office/word/2010/wordprocessingGroup">
                  <wpg:wgp>
                    <wpg:cNvGrpSpPr/>
                    <wpg:grpSpPr>
                      <a:xfrm>
                        <a:off x="0" y="0"/>
                        <a:ext cx="6587490" cy="10187940"/>
                        <a:chOff x="1162" y="398"/>
                        <a:chExt cx="10376" cy="16046"/>
                      </a:xfrm>
                    </wpg:grpSpPr>
                    <wpg:grpSp>
                      <wpg:cNvPr id="25" name="Группа 1587653641"/>
                      <wpg:cNvGrpSpPr/>
                      <wpg:grpSpPr>
                        <a:xfrm>
                          <a:off x="1182" y="15894"/>
                          <a:ext cx="2491" cy="248"/>
                          <a:chOff x="0" y="0"/>
                          <a:chExt cx="19999" cy="20000"/>
                        </a:xfrm>
                      </wpg:grpSpPr>
                      <wps:wsp>
                        <wps:cNvPr id="26" name="Прямоугольник 1092202513"/>
                        <wps:cNvSpPr>
                          <a:spLocks noChangeArrowheads="1"/>
                        </wps:cNvSpPr>
                        <wps:spPr bwMode="auto">
                          <a:xfrm>
                            <a:off x="0" y="0"/>
                            <a:ext cx="8856" cy="20000"/>
                          </a:xfrm>
                          <a:prstGeom prst="rect">
                            <a:avLst/>
                          </a:prstGeom>
                          <a:noFill/>
                          <a:ln>
                            <a:noFill/>
                          </a:ln>
                        </wps:spPr>
                        <wps:txbx>
                          <w:txbxContent>
                            <w:p w:rsidR="00C15171" w:rsidRDefault="00353779">
                              <w:pPr>
                                <w:rPr>
                                  <w:rFonts w:cs="Times New Roman"/>
                                  <w:sz w:val="20"/>
                                  <w:szCs w:val="24"/>
                                </w:rPr>
                              </w:pPr>
                              <w:proofErr w:type="spellStart"/>
                              <w:proofErr w:type="gramStart"/>
                              <w:r>
                                <w:rPr>
                                  <w:rFonts w:cs="Times New Roman"/>
                                  <w:sz w:val="20"/>
                                  <w:szCs w:val="24"/>
                                </w:rPr>
                                <w:t>Н.контроль</w:t>
                              </w:r>
                              <w:proofErr w:type="spellEnd"/>
                              <w:proofErr w:type="gramEnd"/>
                            </w:p>
                          </w:txbxContent>
                        </wps:txbx>
                        <wps:bodyPr rot="0" vert="horz" wrap="square" lIns="12700" tIns="12700" rIns="12700" bIns="12700" anchor="t" anchorCtr="0" upright="1">
                          <a:noAutofit/>
                        </wps:bodyPr>
                      </wps:wsp>
                      <wps:wsp>
                        <wps:cNvPr id="27" name="Прямоугольник 819606072"/>
                        <wps:cNvSpPr>
                          <a:spLocks noChangeArrowheads="1"/>
                        </wps:cNvSpPr>
                        <wps:spPr bwMode="auto">
                          <a:xfrm>
                            <a:off x="9281" y="0"/>
                            <a:ext cx="10718" cy="20000"/>
                          </a:xfrm>
                          <a:prstGeom prst="rect">
                            <a:avLst/>
                          </a:prstGeom>
                          <a:noFill/>
                          <a:ln>
                            <a:noFill/>
                          </a:ln>
                        </wps:spPr>
                        <wps:txbx>
                          <w:txbxContent>
                            <w:p w:rsidR="00C15171" w:rsidRDefault="00C15171">
                              <w:pPr>
                                <w:rPr>
                                  <w:rFonts w:cs="Times New Roman"/>
                                  <w:sz w:val="18"/>
                                </w:rPr>
                              </w:pPr>
                            </w:p>
                          </w:txbxContent>
                        </wps:txbx>
                        <wps:bodyPr rot="0" vert="horz" wrap="square" lIns="12700" tIns="12700" rIns="12700" bIns="12700" anchor="t" anchorCtr="0" upright="1">
                          <a:noAutofit/>
                        </wps:bodyPr>
                      </wps:wsp>
                    </wpg:grpSp>
                    <wps:wsp>
                      <wps:cNvPr id="28" name="Прямая соединительная линия 1473299915"/>
                      <wps:cNvCnPr>
                        <a:cxnSpLocks noChangeShapeType="1"/>
                      </wps:cNvCnPr>
                      <wps:spPr bwMode="auto">
                        <a:xfrm>
                          <a:off x="8539" y="15593"/>
                          <a:ext cx="2993" cy="1"/>
                        </a:xfrm>
                        <a:prstGeom prst="line">
                          <a:avLst/>
                        </a:prstGeom>
                        <a:noFill/>
                        <a:ln w="25400">
                          <a:solidFill>
                            <a:srgbClr val="000000"/>
                          </a:solidFill>
                          <a:round/>
                        </a:ln>
                      </wps:spPr>
                      <wps:bodyPr/>
                    </wps:wsp>
                    <wpg:grpSp>
                      <wpg:cNvPr id="29" name="Группа 1144087408"/>
                      <wpg:cNvGrpSpPr/>
                      <wpg:grpSpPr>
                        <a:xfrm>
                          <a:off x="1162" y="398"/>
                          <a:ext cx="10376" cy="16046"/>
                          <a:chOff x="1162" y="397"/>
                          <a:chExt cx="10376" cy="16046"/>
                        </a:xfrm>
                      </wpg:grpSpPr>
                      <wps:wsp>
                        <wps:cNvPr id="30" name="Прямая соединительная линия 1459349397"/>
                        <wps:cNvCnPr>
                          <a:cxnSpLocks noChangeShapeType="1"/>
                        </wps:cNvCnPr>
                        <wps:spPr bwMode="auto">
                          <a:xfrm>
                            <a:off x="1175" y="14743"/>
                            <a:ext cx="3954" cy="1"/>
                          </a:xfrm>
                          <a:prstGeom prst="line">
                            <a:avLst/>
                          </a:prstGeom>
                          <a:noFill/>
                          <a:ln w="25400">
                            <a:solidFill>
                              <a:srgbClr val="000000"/>
                            </a:solidFill>
                            <a:round/>
                          </a:ln>
                        </wps:spPr>
                        <wps:bodyPr/>
                      </wps:wsp>
                      <wpg:grpSp>
                        <wpg:cNvPr id="31" name="Группа 1428988641"/>
                        <wpg:cNvGrpSpPr/>
                        <wpg:grpSpPr>
                          <a:xfrm>
                            <a:off x="1162" y="397"/>
                            <a:ext cx="10376" cy="16046"/>
                            <a:chOff x="1162" y="397"/>
                            <a:chExt cx="10376" cy="16046"/>
                          </a:xfrm>
                        </wpg:grpSpPr>
                        <wps:wsp>
                          <wps:cNvPr id="550311136" name="Прямоугольник 1969643416"/>
                          <wps:cNvSpPr>
                            <a:spLocks noChangeArrowheads="1"/>
                          </wps:cNvSpPr>
                          <wps:spPr bwMode="auto">
                            <a:xfrm>
                              <a:off x="1162" y="397"/>
                              <a:ext cx="10376" cy="16046"/>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550311137" name="Прямая соединительная линия 1655029021"/>
                          <wps:cNvCnPr>
                            <a:cxnSpLocks noChangeShapeType="1"/>
                          </wps:cNvCnPr>
                          <wps:spPr bwMode="auto">
                            <a:xfrm>
                              <a:off x="1677" y="14183"/>
                              <a:ext cx="1" cy="833"/>
                            </a:xfrm>
                            <a:prstGeom prst="line">
                              <a:avLst/>
                            </a:prstGeom>
                            <a:noFill/>
                            <a:ln w="25400">
                              <a:solidFill>
                                <a:srgbClr val="000000"/>
                              </a:solidFill>
                              <a:round/>
                            </a:ln>
                          </wps:spPr>
                          <wps:bodyPr/>
                        </wps:wsp>
                        <wps:wsp>
                          <wps:cNvPr id="550311138" name="Прямая соединительная линия 433161511"/>
                          <wps:cNvCnPr>
                            <a:cxnSpLocks noChangeShapeType="1"/>
                          </wps:cNvCnPr>
                          <wps:spPr bwMode="auto">
                            <a:xfrm>
                              <a:off x="1167" y="14175"/>
                              <a:ext cx="10359" cy="1"/>
                            </a:xfrm>
                            <a:prstGeom prst="line">
                              <a:avLst/>
                            </a:prstGeom>
                            <a:noFill/>
                            <a:ln w="25400">
                              <a:solidFill>
                                <a:srgbClr val="000000"/>
                              </a:solidFill>
                              <a:round/>
                            </a:ln>
                          </wps:spPr>
                          <wps:bodyPr/>
                        </wps:wsp>
                        <wps:wsp>
                          <wps:cNvPr id="550311139" name="Прямая соединительная линия 515795786"/>
                          <wps:cNvCnPr>
                            <a:cxnSpLocks noChangeShapeType="1"/>
                          </wps:cNvCnPr>
                          <wps:spPr bwMode="auto">
                            <a:xfrm>
                              <a:off x="2296" y="14190"/>
                              <a:ext cx="1" cy="2244"/>
                            </a:xfrm>
                            <a:prstGeom prst="line">
                              <a:avLst/>
                            </a:prstGeom>
                            <a:noFill/>
                            <a:ln w="25400">
                              <a:solidFill>
                                <a:srgbClr val="000000"/>
                              </a:solidFill>
                              <a:round/>
                            </a:ln>
                          </wps:spPr>
                          <wps:bodyPr/>
                        </wps:wsp>
                        <wps:wsp>
                          <wps:cNvPr id="550311140" name="Прямая соединительная линия 655915472"/>
                          <wps:cNvCnPr>
                            <a:cxnSpLocks noChangeShapeType="1"/>
                          </wps:cNvCnPr>
                          <wps:spPr bwMode="auto">
                            <a:xfrm>
                              <a:off x="3714" y="14190"/>
                              <a:ext cx="1" cy="2244"/>
                            </a:xfrm>
                            <a:prstGeom prst="line">
                              <a:avLst/>
                            </a:prstGeom>
                            <a:noFill/>
                            <a:ln w="25400">
                              <a:solidFill>
                                <a:srgbClr val="000000"/>
                              </a:solidFill>
                              <a:round/>
                            </a:ln>
                          </wps:spPr>
                          <wps:bodyPr/>
                        </wps:wsp>
                        <wps:wsp>
                          <wps:cNvPr id="550311141" name="Прямая соединительная линия 1480914039"/>
                          <wps:cNvCnPr>
                            <a:cxnSpLocks noChangeShapeType="1"/>
                          </wps:cNvCnPr>
                          <wps:spPr bwMode="auto">
                            <a:xfrm>
                              <a:off x="4564" y="14190"/>
                              <a:ext cx="1" cy="2244"/>
                            </a:xfrm>
                            <a:prstGeom prst="line">
                              <a:avLst/>
                            </a:prstGeom>
                            <a:noFill/>
                            <a:ln w="25400">
                              <a:solidFill>
                                <a:srgbClr val="000000"/>
                              </a:solidFill>
                              <a:round/>
                            </a:ln>
                          </wps:spPr>
                          <wps:bodyPr/>
                        </wps:wsp>
                        <wps:wsp>
                          <wps:cNvPr id="550311142" name="Прямая соединительная линия 1213452945"/>
                          <wps:cNvCnPr>
                            <a:cxnSpLocks noChangeShapeType="1"/>
                          </wps:cNvCnPr>
                          <wps:spPr bwMode="auto">
                            <a:xfrm>
                              <a:off x="5131" y="14183"/>
                              <a:ext cx="1" cy="2243"/>
                            </a:xfrm>
                            <a:prstGeom prst="line">
                              <a:avLst/>
                            </a:prstGeom>
                            <a:noFill/>
                            <a:ln w="25400">
                              <a:solidFill>
                                <a:srgbClr val="000000"/>
                              </a:solidFill>
                              <a:round/>
                            </a:ln>
                          </wps:spPr>
                          <wps:bodyPr/>
                        </wps:wsp>
                        <wps:wsp>
                          <wps:cNvPr id="550311143" name="Прямая соединительная линия 1677888914"/>
                          <wps:cNvCnPr>
                            <a:cxnSpLocks noChangeShapeType="1"/>
                          </wps:cNvCnPr>
                          <wps:spPr bwMode="auto">
                            <a:xfrm>
                              <a:off x="9384" y="15030"/>
                              <a:ext cx="2" cy="556"/>
                            </a:xfrm>
                            <a:prstGeom prst="line">
                              <a:avLst/>
                            </a:prstGeom>
                            <a:noFill/>
                            <a:ln w="25400">
                              <a:solidFill>
                                <a:srgbClr val="000000"/>
                              </a:solidFill>
                              <a:round/>
                            </a:ln>
                          </wps:spPr>
                          <wps:bodyPr/>
                        </wps:wsp>
                        <wps:wsp>
                          <wps:cNvPr id="550311144" name="Прямая соединительная линия 788714305"/>
                          <wps:cNvCnPr>
                            <a:cxnSpLocks noChangeShapeType="1"/>
                          </wps:cNvCnPr>
                          <wps:spPr bwMode="auto">
                            <a:xfrm>
                              <a:off x="1167" y="15876"/>
                              <a:ext cx="3954" cy="1"/>
                            </a:xfrm>
                            <a:prstGeom prst="line">
                              <a:avLst/>
                            </a:prstGeom>
                            <a:noFill/>
                            <a:ln w="12700">
                              <a:solidFill>
                                <a:srgbClr val="000000"/>
                              </a:solidFill>
                              <a:round/>
                            </a:ln>
                          </wps:spPr>
                          <wps:bodyPr/>
                        </wps:wsp>
                        <wps:wsp>
                          <wps:cNvPr id="550311145" name="Прямая соединительная линия 2030038495"/>
                          <wps:cNvCnPr>
                            <a:cxnSpLocks noChangeShapeType="1"/>
                          </wps:cNvCnPr>
                          <wps:spPr bwMode="auto">
                            <a:xfrm>
                              <a:off x="1167" y="16159"/>
                              <a:ext cx="3954" cy="1"/>
                            </a:xfrm>
                            <a:prstGeom prst="line">
                              <a:avLst/>
                            </a:prstGeom>
                            <a:noFill/>
                            <a:ln w="12700">
                              <a:solidFill>
                                <a:srgbClr val="000000"/>
                              </a:solidFill>
                              <a:round/>
                            </a:ln>
                          </wps:spPr>
                          <wps:bodyPr/>
                        </wps:wsp>
                        <wps:wsp>
                          <wps:cNvPr id="550311146" name="Прямоугольник 1155504934"/>
                          <wps:cNvSpPr>
                            <a:spLocks noChangeArrowheads="1"/>
                          </wps:cNvSpPr>
                          <wps:spPr bwMode="auto">
                            <a:xfrm>
                              <a:off x="1190" y="14768"/>
                              <a:ext cx="458" cy="248"/>
                            </a:xfrm>
                            <a:prstGeom prst="rect">
                              <a:avLst/>
                            </a:prstGeom>
                            <a:noFill/>
                            <a:ln>
                              <a:noFill/>
                            </a:ln>
                          </wps:spPr>
                          <wps:txbx>
                            <w:txbxContent>
                              <w:p w:rsidR="00C15171" w:rsidRDefault="00353779">
                                <w:pPr>
                                  <w:jc w:val="center"/>
                                  <w:rPr>
                                    <w:sz w:val="18"/>
                                  </w:rPr>
                                </w:pPr>
                                <w:r>
                                  <w:rPr>
                                    <w:sz w:val="18"/>
                                  </w:rPr>
                                  <w:t>Изм.</w:t>
                                </w:r>
                              </w:p>
                            </w:txbxContent>
                          </wps:txbx>
                          <wps:bodyPr rot="0" vert="horz" wrap="square" lIns="12700" tIns="12700" rIns="12700" bIns="12700" anchor="t" anchorCtr="0" upright="1">
                            <a:noAutofit/>
                          </wps:bodyPr>
                        </wps:wsp>
                        <wps:wsp>
                          <wps:cNvPr id="550311147" name="Прямоугольник 193198704"/>
                          <wps:cNvSpPr>
                            <a:spLocks noChangeArrowheads="1"/>
                          </wps:cNvSpPr>
                          <wps:spPr bwMode="auto">
                            <a:xfrm>
                              <a:off x="1707" y="14768"/>
                              <a:ext cx="571" cy="248"/>
                            </a:xfrm>
                            <a:prstGeom prst="rect">
                              <a:avLst/>
                            </a:prstGeom>
                            <a:noFill/>
                            <a:ln>
                              <a:noFill/>
                            </a:ln>
                          </wps:spPr>
                          <wps:txbx>
                            <w:txbxContent>
                              <w:p w:rsidR="00C15171" w:rsidRDefault="00353779">
                                <w:pPr>
                                  <w:jc w:val="center"/>
                                  <w:rPr>
                                    <w:sz w:val="18"/>
                                  </w:rPr>
                                </w:pPr>
                                <w:r>
                                  <w:rPr>
                                    <w:sz w:val="18"/>
                                  </w:rPr>
                                  <w:t>Лист</w:t>
                                </w:r>
                              </w:p>
                            </w:txbxContent>
                          </wps:txbx>
                          <wps:bodyPr rot="0" vert="horz" wrap="square" lIns="12700" tIns="12700" rIns="12700" bIns="12700" anchor="t" anchorCtr="0" upright="1">
                            <a:noAutofit/>
                          </wps:bodyPr>
                        </wps:wsp>
                        <wps:wsp>
                          <wps:cNvPr id="550311148" name="Прямоугольник 1724080022"/>
                          <wps:cNvSpPr>
                            <a:spLocks noChangeArrowheads="1"/>
                          </wps:cNvSpPr>
                          <wps:spPr bwMode="auto">
                            <a:xfrm>
                              <a:off x="2338" y="14768"/>
                              <a:ext cx="1335" cy="248"/>
                            </a:xfrm>
                            <a:prstGeom prst="rect">
                              <a:avLst/>
                            </a:prstGeom>
                            <a:noFill/>
                            <a:ln>
                              <a:noFill/>
                            </a:ln>
                          </wps:spPr>
                          <wps:txbx>
                            <w:txbxContent>
                              <w:p w:rsidR="00C15171" w:rsidRDefault="00353779">
                                <w:pPr>
                                  <w:jc w:val="center"/>
                                  <w:rPr>
                                    <w:sz w:val="18"/>
                                  </w:rPr>
                                </w:pPr>
                                <w:r>
                                  <w:rPr>
                                    <w:sz w:val="18"/>
                                  </w:rPr>
                                  <w:t>№ докум.</w:t>
                                </w:r>
                              </w:p>
                            </w:txbxContent>
                          </wps:txbx>
                          <wps:bodyPr rot="0" vert="horz" wrap="square" lIns="12700" tIns="12700" rIns="12700" bIns="12700" anchor="t" anchorCtr="0" upright="1">
                            <a:noAutofit/>
                          </wps:bodyPr>
                        </wps:wsp>
                        <wps:wsp>
                          <wps:cNvPr id="550311149" name="Прямоугольник 3297756"/>
                          <wps:cNvSpPr>
                            <a:spLocks noChangeArrowheads="1"/>
                          </wps:cNvSpPr>
                          <wps:spPr bwMode="auto">
                            <a:xfrm>
                              <a:off x="3747" y="14768"/>
                              <a:ext cx="796" cy="248"/>
                            </a:xfrm>
                            <a:prstGeom prst="rect">
                              <a:avLst/>
                            </a:prstGeom>
                            <a:noFill/>
                            <a:ln>
                              <a:noFill/>
                            </a:ln>
                          </wps:spPr>
                          <wps:txbx>
                            <w:txbxContent>
                              <w:p w:rsidR="00C15171" w:rsidRDefault="00353779">
                                <w:pPr>
                                  <w:jc w:val="center"/>
                                  <w:rPr>
                                    <w:sz w:val="18"/>
                                  </w:rPr>
                                </w:pPr>
                                <w:r>
                                  <w:rPr>
                                    <w:sz w:val="18"/>
                                  </w:rPr>
                                  <w:t>Подпись</w:t>
                                </w:r>
                              </w:p>
                            </w:txbxContent>
                          </wps:txbx>
                          <wps:bodyPr rot="0" vert="horz" wrap="square" lIns="12700" tIns="12700" rIns="12700" bIns="12700" anchor="t" anchorCtr="0" upright="1">
                            <a:noAutofit/>
                          </wps:bodyPr>
                        </wps:wsp>
                        <wps:wsp>
                          <wps:cNvPr id="550311150" name="Прямоугольник 1775657088"/>
                          <wps:cNvSpPr>
                            <a:spLocks noChangeArrowheads="1"/>
                          </wps:cNvSpPr>
                          <wps:spPr bwMode="auto">
                            <a:xfrm>
                              <a:off x="4588" y="14768"/>
                              <a:ext cx="519" cy="248"/>
                            </a:xfrm>
                            <a:prstGeom prst="rect">
                              <a:avLst/>
                            </a:prstGeom>
                            <a:noFill/>
                            <a:ln>
                              <a:noFill/>
                            </a:ln>
                          </wps:spPr>
                          <wps:txbx>
                            <w:txbxContent>
                              <w:p w:rsidR="00C15171" w:rsidRDefault="00353779">
                                <w:pPr>
                                  <w:jc w:val="center"/>
                                  <w:rPr>
                                    <w:sz w:val="18"/>
                                  </w:rPr>
                                </w:pPr>
                                <w:r>
                                  <w:rPr>
                                    <w:sz w:val="18"/>
                                  </w:rPr>
                                  <w:t>Дата</w:t>
                                </w:r>
                              </w:p>
                            </w:txbxContent>
                          </wps:txbx>
                          <wps:bodyPr rot="0" vert="horz" wrap="square" lIns="12700" tIns="12700" rIns="12700" bIns="12700" anchor="t" anchorCtr="0" upright="1">
                            <a:noAutofit/>
                          </wps:bodyPr>
                        </wps:wsp>
                        <wps:wsp>
                          <wps:cNvPr id="550311151" name="Прямоугольник 450055759"/>
                          <wps:cNvSpPr>
                            <a:spLocks noChangeArrowheads="1"/>
                          </wps:cNvSpPr>
                          <wps:spPr bwMode="auto">
                            <a:xfrm>
                              <a:off x="9426" y="15045"/>
                              <a:ext cx="765" cy="248"/>
                            </a:xfrm>
                            <a:prstGeom prst="rect">
                              <a:avLst/>
                            </a:prstGeom>
                            <a:noFill/>
                            <a:ln>
                              <a:noFill/>
                            </a:ln>
                          </wps:spPr>
                          <wps:txbx>
                            <w:txbxContent>
                              <w:p w:rsidR="00C15171" w:rsidRDefault="00353779">
                                <w:pPr>
                                  <w:jc w:val="center"/>
                                  <w:rPr>
                                    <w:sz w:val="18"/>
                                  </w:rPr>
                                </w:pPr>
                                <w:r>
                                  <w:rPr>
                                    <w:sz w:val="18"/>
                                  </w:rPr>
                                  <w:t>Лист</w:t>
                                </w:r>
                              </w:p>
                            </w:txbxContent>
                          </wps:txbx>
                          <wps:bodyPr rot="0" vert="horz" wrap="square" lIns="12700" tIns="12700" rIns="12700" bIns="12700" anchor="t" anchorCtr="0" upright="1">
                            <a:noAutofit/>
                          </wps:bodyPr>
                        </wps:wsp>
                        <wps:wsp>
                          <wps:cNvPr id="550311152" name="Прямоугольник 1884998860"/>
                          <wps:cNvSpPr>
                            <a:spLocks noChangeArrowheads="1"/>
                          </wps:cNvSpPr>
                          <wps:spPr bwMode="auto">
                            <a:xfrm>
                              <a:off x="9426" y="15338"/>
                              <a:ext cx="765" cy="249"/>
                            </a:xfrm>
                            <a:prstGeom prst="rect">
                              <a:avLst/>
                            </a:prstGeom>
                            <a:noFill/>
                            <a:ln>
                              <a:noFill/>
                            </a:ln>
                          </wps:spPr>
                          <wps:txbx>
                            <w:txbxContent>
                              <w:p w:rsidR="00C15171" w:rsidRDefault="00353779">
                                <w:pPr>
                                  <w:jc w:val="center"/>
                                  <w:rPr>
                                    <w:sz w:val="18"/>
                                    <w:szCs w:val="14"/>
                                  </w:rPr>
                                </w:pPr>
                                <w:r>
                                  <w:rPr>
                                    <w:sz w:val="18"/>
                                    <w:szCs w:val="14"/>
                                  </w:rPr>
                                  <w:t>3</w:t>
                                </w:r>
                              </w:p>
                            </w:txbxContent>
                          </wps:txbx>
                          <wps:bodyPr rot="0" vert="horz" wrap="square" lIns="12700" tIns="12700" rIns="12700" bIns="12700" anchor="t" anchorCtr="0" upright="1">
                            <a:noAutofit/>
                          </wps:bodyPr>
                        </wps:wsp>
                        <wps:wsp>
                          <wps:cNvPr id="550311153" name="Прямоугольник 119489827"/>
                          <wps:cNvSpPr>
                            <a:spLocks noChangeArrowheads="1"/>
                          </wps:cNvSpPr>
                          <wps:spPr bwMode="auto">
                            <a:xfrm>
                              <a:off x="5188" y="14422"/>
                              <a:ext cx="6308" cy="383"/>
                            </a:xfrm>
                            <a:prstGeom prst="rect">
                              <a:avLst/>
                            </a:prstGeom>
                            <a:noFill/>
                            <a:ln>
                              <a:noFill/>
                            </a:ln>
                          </wps:spPr>
                          <wps:txbx>
                            <w:txbxContent>
                              <w:p w:rsidR="00C15171" w:rsidRDefault="00A07B66">
                                <w:pPr>
                                  <w:jc w:val="center"/>
                                  <w:rPr>
                                    <w:rFonts w:ascii="Times New Roman" w:hAnsi="Times New Roman" w:cs="Times New Roman"/>
                                    <w:b/>
                                    <w:sz w:val="32"/>
                                    <w:szCs w:val="32"/>
                                  </w:rPr>
                                </w:pPr>
                                <w:r>
                                  <w:rPr>
                                    <w:rFonts w:ascii="Times New Roman" w:hAnsi="Times New Roman" w:cs="Times New Roman"/>
                                    <w:b/>
                                    <w:sz w:val="32"/>
                                    <w:szCs w:val="32"/>
                                  </w:rPr>
                                  <w:t>ДП 09.02.07</w:t>
                                </w:r>
                                <w:r w:rsidR="00E62C35">
                                  <w:rPr>
                                    <w:rFonts w:ascii="Times New Roman" w:hAnsi="Times New Roman" w:cs="Times New Roman"/>
                                    <w:b/>
                                    <w:sz w:val="32"/>
                                    <w:szCs w:val="32"/>
                                  </w:rPr>
                                  <w:t xml:space="preserve"> </w:t>
                                </w:r>
                                <w:r>
                                  <w:rPr>
                                    <w:rFonts w:ascii="Times New Roman" w:hAnsi="Times New Roman" w:cs="Times New Roman"/>
                                    <w:b/>
                                    <w:sz w:val="32"/>
                                    <w:szCs w:val="32"/>
                                  </w:rPr>
                                  <w:t>ИСП</w:t>
                                </w:r>
                                <w:r w:rsidR="00353779">
                                  <w:rPr>
                                    <w:rFonts w:ascii="Times New Roman" w:hAnsi="Times New Roman" w:cs="Times New Roman"/>
                                    <w:b/>
                                    <w:sz w:val="32"/>
                                    <w:szCs w:val="32"/>
                                  </w:rPr>
                                  <w:t>-</w:t>
                                </w:r>
                                <w:r w:rsidR="00E62C35">
                                  <w:rPr>
                                    <w:rFonts w:ascii="Times New Roman" w:hAnsi="Times New Roman" w:cs="Times New Roman"/>
                                    <w:b/>
                                    <w:sz w:val="32"/>
                                    <w:szCs w:val="32"/>
                                  </w:rPr>
                                  <w:t>25</w:t>
                                </w:r>
                              </w:p>
                              <w:p w:rsidR="00C15171" w:rsidRDefault="00C15171">
                                <w:pPr>
                                  <w:jc w:val="center"/>
                                  <w:rPr>
                                    <w:b/>
                                    <w:sz w:val="32"/>
                                    <w:szCs w:val="32"/>
                                  </w:rPr>
                                </w:pPr>
                              </w:p>
                            </w:txbxContent>
                          </wps:txbx>
                          <wps:bodyPr rot="0" vert="horz" wrap="square" lIns="12700" tIns="12700" rIns="12700" bIns="12700" anchor="t" anchorCtr="0" upright="1">
                            <a:noAutofit/>
                          </wps:bodyPr>
                        </wps:wsp>
                        <wps:wsp>
                          <wps:cNvPr id="550311154" name="Прямая соединительная линия 1802738831"/>
                          <wps:cNvCnPr>
                            <a:cxnSpLocks noChangeShapeType="1"/>
                          </wps:cNvCnPr>
                          <wps:spPr bwMode="auto">
                            <a:xfrm>
                              <a:off x="1168" y="15025"/>
                              <a:ext cx="10359" cy="1"/>
                            </a:xfrm>
                            <a:prstGeom prst="line">
                              <a:avLst/>
                            </a:prstGeom>
                            <a:noFill/>
                            <a:ln w="25400">
                              <a:solidFill>
                                <a:srgbClr val="000000"/>
                              </a:solidFill>
                              <a:round/>
                            </a:ln>
                          </wps:spPr>
                          <wps:bodyPr/>
                        </wps:wsp>
                        <wps:wsp>
                          <wps:cNvPr id="550311156" name="Прямая соединительная линия 793147694"/>
                          <wps:cNvCnPr>
                            <a:cxnSpLocks noChangeShapeType="1"/>
                          </wps:cNvCnPr>
                          <wps:spPr bwMode="auto">
                            <a:xfrm>
                              <a:off x="1167" y="14458"/>
                              <a:ext cx="3954" cy="1"/>
                            </a:xfrm>
                            <a:prstGeom prst="line">
                              <a:avLst/>
                            </a:prstGeom>
                            <a:noFill/>
                            <a:ln w="12700">
                              <a:solidFill>
                                <a:srgbClr val="000000"/>
                              </a:solidFill>
                              <a:round/>
                            </a:ln>
                          </wps:spPr>
                          <wps:bodyPr/>
                        </wps:wsp>
                        <wps:wsp>
                          <wps:cNvPr id="550311157" name="Прямая соединительная линия 1410807075"/>
                          <wps:cNvCnPr>
                            <a:cxnSpLocks noChangeShapeType="1"/>
                          </wps:cNvCnPr>
                          <wps:spPr bwMode="auto">
                            <a:xfrm>
                              <a:off x="1167" y="15591"/>
                              <a:ext cx="3954" cy="1"/>
                            </a:xfrm>
                            <a:prstGeom prst="line">
                              <a:avLst/>
                            </a:prstGeom>
                            <a:noFill/>
                            <a:ln w="12700">
                              <a:solidFill>
                                <a:srgbClr val="000000"/>
                              </a:solidFill>
                              <a:round/>
                            </a:ln>
                          </wps:spPr>
                          <wps:bodyPr/>
                        </wps:wsp>
                        <wps:wsp>
                          <wps:cNvPr id="550311158" name="Прямая соединительная линия 528883691"/>
                          <wps:cNvCnPr>
                            <a:cxnSpLocks noChangeShapeType="1"/>
                          </wps:cNvCnPr>
                          <wps:spPr bwMode="auto">
                            <a:xfrm>
                              <a:off x="1167" y="15306"/>
                              <a:ext cx="3954" cy="1"/>
                            </a:xfrm>
                            <a:prstGeom prst="line">
                              <a:avLst/>
                            </a:prstGeom>
                            <a:noFill/>
                            <a:ln w="12700">
                              <a:solidFill>
                                <a:srgbClr val="000000"/>
                              </a:solidFill>
                              <a:round/>
                            </a:ln>
                          </wps:spPr>
                          <wps:bodyPr/>
                        </wps:wsp>
                        <wpg:grpSp>
                          <wpg:cNvPr id="550311159" name="Группа 1275588439"/>
                          <wpg:cNvGrpSpPr/>
                          <wpg:grpSpPr>
                            <a:xfrm>
                              <a:off x="1182" y="15053"/>
                              <a:ext cx="2491" cy="248"/>
                              <a:chOff x="0" y="0"/>
                              <a:chExt cx="19999" cy="20000"/>
                            </a:xfrm>
                          </wpg:grpSpPr>
                          <wps:wsp>
                            <wps:cNvPr id="550311160" name="Прямоугольник 1251607617"/>
                            <wps:cNvSpPr>
                              <a:spLocks noChangeArrowheads="1"/>
                            </wps:cNvSpPr>
                            <wps:spPr bwMode="auto">
                              <a:xfrm>
                                <a:off x="0" y="0"/>
                                <a:ext cx="8856" cy="20000"/>
                              </a:xfrm>
                              <a:prstGeom prst="rect">
                                <a:avLst/>
                              </a:prstGeom>
                              <a:noFill/>
                              <a:ln>
                                <a:noFill/>
                              </a:ln>
                            </wps:spPr>
                            <wps:txbx>
                              <w:txbxContent>
                                <w:p w:rsidR="00C15171" w:rsidRDefault="00353779">
                                  <w:pPr>
                                    <w:rPr>
                                      <w:rFonts w:cs="Times New Roman"/>
                                      <w:sz w:val="18"/>
                                    </w:rPr>
                                  </w:pPr>
                                  <w:proofErr w:type="spellStart"/>
                                  <w:r>
                                    <w:rPr>
                                      <w:rFonts w:cs="Times New Roman"/>
                                      <w:sz w:val="20"/>
                                      <w:szCs w:val="20"/>
                                    </w:rPr>
                                    <w:t>Разраб</w:t>
                                  </w:r>
                                  <w:proofErr w:type="spellEnd"/>
                                  <w:r>
                                    <w:rPr>
                                      <w:rFonts w:cs="Times New Roman"/>
                                      <w:sz w:val="18"/>
                                    </w:rPr>
                                    <w:t>.</w:t>
                                  </w:r>
                                </w:p>
                              </w:txbxContent>
                            </wps:txbx>
                            <wps:bodyPr rot="0" vert="horz" wrap="square" lIns="12700" tIns="12700" rIns="12700" bIns="12700" anchor="t" anchorCtr="0" upright="1">
                              <a:noAutofit/>
                            </wps:bodyPr>
                          </wps:wsp>
                          <wps:wsp>
                            <wps:cNvPr id="550311161" name="Прямоугольник 2045519438"/>
                            <wps:cNvSpPr>
                              <a:spLocks noChangeArrowheads="1"/>
                            </wps:cNvSpPr>
                            <wps:spPr bwMode="auto">
                              <a:xfrm>
                                <a:off x="9281" y="0"/>
                                <a:ext cx="10718" cy="20000"/>
                              </a:xfrm>
                              <a:prstGeom prst="rect">
                                <a:avLst/>
                              </a:prstGeom>
                              <a:noFill/>
                              <a:ln>
                                <a:noFill/>
                              </a:ln>
                            </wps:spPr>
                            <wps:txbx>
                              <w:txbxContent>
                                <w:p w:rsidR="00C15171" w:rsidRDefault="00C15171">
                                  <w:pPr>
                                    <w:rPr>
                                      <w:rFonts w:cs="Times New Roman"/>
                                      <w:sz w:val="18"/>
                                      <w:szCs w:val="18"/>
                                    </w:rPr>
                                  </w:pPr>
                                </w:p>
                              </w:txbxContent>
                            </wps:txbx>
                            <wps:bodyPr rot="0" vert="horz" wrap="square" lIns="12700" tIns="12700" rIns="12700" bIns="12700" anchor="t" anchorCtr="0" upright="1">
                              <a:noAutofit/>
                            </wps:bodyPr>
                          </wps:wsp>
                        </wpg:grpSp>
                        <wpg:grpSp>
                          <wpg:cNvPr id="550311162" name="Группа 1280999405"/>
                          <wpg:cNvGrpSpPr/>
                          <wpg:grpSpPr>
                            <a:xfrm>
                              <a:off x="1182" y="15330"/>
                              <a:ext cx="2520" cy="249"/>
                              <a:chOff x="0" y="-75"/>
                              <a:chExt cx="20234" cy="20075"/>
                            </a:xfrm>
                          </wpg:grpSpPr>
                          <wps:wsp>
                            <wps:cNvPr id="550311163" name="Прямоугольник 869625566"/>
                            <wps:cNvSpPr>
                              <a:spLocks noChangeArrowheads="1"/>
                            </wps:cNvSpPr>
                            <wps:spPr bwMode="auto">
                              <a:xfrm>
                                <a:off x="0" y="0"/>
                                <a:ext cx="8856" cy="20000"/>
                              </a:xfrm>
                              <a:prstGeom prst="rect">
                                <a:avLst/>
                              </a:prstGeom>
                              <a:noFill/>
                              <a:ln>
                                <a:noFill/>
                              </a:ln>
                            </wps:spPr>
                            <wps:txbx>
                              <w:txbxContent>
                                <w:p w:rsidR="00C15171" w:rsidRDefault="00353779">
                                  <w:pPr>
                                    <w:rPr>
                                      <w:rFonts w:cs="Times New Roman"/>
                                      <w:sz w:val="18"/>
                                    </w:rPr>
                                  </w:pPr>
                                  <w:proofErr w:type="spellStart"/>
                                  <w:r>
                                    <w:rPr>
                                      <w:rFonts w:cs="Times New Roman"/>
                                      <w:sz w:val="20"/>
                                      <w:szCs w:val="20"/>
                                    </w:rPr>
                                    <w:t>Провер</w:t>
                                  </w:r>
                                  <w:proofErr w:type="spellEnd"/>
                                  <w:r>
                                    <w:rPr>
                                      <w:rFonts w:cs="Times New Roman"/>
                                      <w:sz w:val="18"/>
                                    </w:rPr>
                                    <w:t>.</w:t>
                                  </w:r>
                                </w:p>
                              </w:txbxContent>
                            </wps:txbx>
                            <wps:bodyPr rot="0" vert="horz" wrap="square" lIns="12700" tIns="12700" rIns="12700" bIns="12700" anchor="t" anchorCtr="0" upright="1">
                              <a:noAutofit/>
                            </wps:bodyPr>
                          </wps:wsp>
                          <wps:wsp>
                            <wps:cNvPr id="550311164" name="Прямоугольник 393395533"/>
                            <wps:cNvSpPr>
                              <a:spLocks noChangeArrowheads="1"/>
                            </wps:cNvSpPr>
                            <wps:spPr bwMode="auto">
                              <a:xfrm>
                                <a:off x="9281" y="-75"/>
                                <a:ext cx="10953" cy="20000"/>
                              </a:xfrm>
                              <a:prstGeom prst="rect">
                                <a:avLst/>
                              </a:prstGeom>
                              <a:noFill/>
                              <a:ln>
                                <a:noFill/>
                              </a:ln>
                            </wps:spPr>
                            <wps:txbx>
                              <w:txbxContent>
                                <w:p w:rsidR="00C15171" w:rsidRDefault="00C15171">
                                  <w:pPr>
                                    <w:rPr>
                                      <w:sz w:val="18"/>
                                    </w:rPr>
                                  </w:pPr>
                                </w:p>
                              </w:txbxContent>
                            </wps:txbx>
                            <wps:bodyPr rot="0" vert="horz" wrap="square" lIns="12700" tIns="12700" rIns="12700" bIns="12700" anchor="t" anchorCtr="0" upright="1">
                              <a:noAutofit/>
                            </wps:bodyPr>
                          </wps:wsp>
                        </wpg:grpSp>
                        <wpg:grpSp>
                          <wpg:cNvPr id="550311165" name="Группа 1392792746"/>
                          <wpg:cNvGrpSpPr/>
                          <wpg:grpSpPr>
                            <a:xfrm>
                              <a:off x="1182" y="15616"/>
                              <a:ext cx="2491" cy="248"/>
                              <a:chOff x="0" y="0"/>
                              <a:chExt cx="19999" cy="20000"/>
                            </a:xfrm>
                          </wpg:grpSpPr>
                          <wps:wsp>
                            <wps:cNvPr id="550311166" name="Прямоугольник 1871398752"/>
                            <wps:cNvSpPr>
                              <a:spLocks noChangeArrowheads="1"/>
                            </wps:cNvSpPr>
                            <wps:spPr bwMode="auto">
                              <a:xfrm>
                                <a:off x="0" y="0"/>
                                <a:ext cx="8856" cy="20000"/>
                              </a:xfrm>
                              <a:prstGeom prst="rect">
                                <a:avLst/>
                              </a:prstGeom>
                              <a:noFill/>
                              <a:ln>
                                <a:noFill/>
                              </a:ln>
                            </wps:spPr>
                            <wps:txbx>
                              <w:txbxContent>
                                <w:p w:rsidR="00C15171" w:rsidRDefault="00353779">
                                  <w:pPr>
                                    <w:rPr>
                                      <w:rFonts w:cs="Times New Roman"/>
                                      <w:sz w:val="20"/>
                                      <w:szCs w:val="20"/>
                                    </w:rPr>
                                  </w:pPr>
                                  <w:proofErr w:type="spellStart"/>
                                  <w:r>
                                    <w:rPr>
                                      <w:rFonts w:cs="Times New Roman"/>
                                      <w:sz w:val="20"/>
                                      <w:szCs w:val="20"/>
                                    </w:rPr>
                                    <w:t>Реценз</w:t>
                                  </w:r>
                                  <w:proofErr w:type="spellEnd"/>
                                  <w:r>
                                    <w:rPr>
                                      <w:rFonts w:cs="Times New Roman"/>
                                      <w:sz w:val="20"/>
                                      <w:szCs w:val="20"/>
                                    </w:rPr>
                                    <w:t>.</w:t>
                                  </w:r>
                                </w:p>
                              </w:txbxContent>
                            </wps:txbx>
                            <wps:bodyPr rot="0" vert="horz" wrap="square" lIns="12700" tIns="12700" rIns="12700" bIns="12700" anchor="t" anchorCtr="0" upright="1">
                              <a:noAutofit/>
                            </wps:bodyPr>
                          </wps:wsp>
                          <wps:wsp>
                            <wps:cNvPr id="550311167" name="Прямоугольник 1112898616"/>
                            <wps:cNvSpPr>
                              <a:spLocks noChangeArrowheads="1"/>
                            </wps:cNvSpPr>
                            <wps:spPr bwMode="auto">
                              <a:xfrm>
                                <a:off x="9281" y="0"/>
                                <a:ext cx="10718" cy="20000"/>
                              </a:xfrm>
                              <a:prstGeom prst="rect">
                                <a:avLst/>
                              </a:prstGeom>
                              <a:noFill/>
                              <a:ln>
                                <a:noFill/>
                              </a:ln>
                            </wps:spPr>
                            <wps:txbx>
                              <w:txbxContent>
                                <w:p w:rsidR="00C15171" w:rsidRDefault="00C15171">
                                  <w:pPr>
                                    <w:rPr>
                                      <w:rFonts w:cs="Times New Roman"/>
                                      <w:sz w:val="18"/>
                                    </w:rPr>
                                  </w:pPr>
                                </w:p>
                              </w:txbxContent>
                            </wps:txbx>
                            <wps:bodyPr rot="0" vert="horz" wrap="square" lIns="12700" tIns="12700" rIns="12700" bIns="12700" anchor="t" anchorCtr="0" upright="1">
                              <a:noAutofit/>
                            </wps:bodyPr>
                          </wps:wsp>
                        </wpg:grpSp>
                        <wpg:grpSp>
                          <wpg:cNvPr id="33" name="Группа 1104179344"/>
                          <wpg:cNvGrpSpPr/>
                          <wpg:grpSpPr>
                            <a:xfrm>
                              <a:off x="1182" y="16170"/>
                              <a:ext cx="2491" cy="248"/>
                              <a:chOff x="0" y="0"/>
                              <a:chExt cx="19999" cy="20000"/>
                            </a:xfrm>
                          </wpg:grpSpPr>
                          <wps:wsp>
                            <wps:cNvPr id="34" name="Прямоугольник 1011242106"/>
                            <wps:cNvSpPr>
                              <a:spLocks noChangeArrowheads="1"/>
                            </wps:cNvSpPr>
                            <wps:spPr bwMode="auto">
                              <a:xfrm>
                                <a:off x="0" y="0"/>
                                <a:ext cx="8856" cy="20000"/>
                              </a:xfrm>
                              <a:prstGeom prst="rect">
                                <a:avLst/>
                              </a:prstGeom>
                              <a:noFill/>
                              <a:ln>
                                <a:noFill/>
                              </a:ln>
                            </wps:spPr>
                            <wps:txbx>
                              <w:txbxContent>
                                <w:p w:rsidR="00C15171" w:rsidRDefault="00353779">
                                  <w:pPr>
                                    <w:rPr>
                                      <w:rFonts w:cs="Times New Roman"/>
                                      <w:sz w:val="20"/>
                                      <w:szCs w:val="24"/>
                                    </w:rPr>
                                  </w:pPr>
                                  <w:r>
                                    <w:rPr>
                                      <w:rFonts w:cs="Times New Roman"/>
                                      <w:sz w:val="20"/>
                                      <w:szCs w:val="24"/>
                                    </w:rPr>
                                    <w:t>Утвердил</w:t>
                                  </w:r>
                                </w:p>
                              </w:txbxContent>
                            </wps:txbx>
                            <wps:bodyPr rot="0" vert="horz" wrap="square" lIns="12700" tIns="12700" rIns="12700" bIns="12700" anchor="t" anchorCtr="0" upright="1">
                              <a:noAutofit/>
                            </wps:bodyPr>
                          </wps:wsp>
                          <wps:wsp>
                            <wps:cNvPr id="35" name="Прямоугольник 1576962602"/>
                            <wps:cNvSpPr>
                              <a:spLocks noChangeArrowheads="1"/>
                            </wps:cNvSpPr>
                            <wps:spPr bwMode="auto">
                              <a:xfrm>
                                <a:off x="9281" y="0"/>
                                <a:ext cx="10718" cy="20000"/>
                              </a:xfrm>
                              <a:prstGeom prst="rect">
                                <a:avLst/>
                              </a:prstGeom>
                              <a:noFill/>
                              <a:ln>
                                <a:noFill/>
                              </a:ln>
                            </wps:spPr>
                            <wps:txbx>
                              <w:txbxContent>
                                <w:p w:rsidR="00C15171" w:rsidRDefault="00C15171">
                                  <w:pPr>
                                    <w:rPr>
                                      <w:sz w:val="18"/>
                                    </w:rPr>
                                  </w:pPr>
                                </w:p>
                              </w:txbxContent>
                            </wps:txbx>
                            <wps:bodyPr rot="0" vert="horz" wrap="square" lIns="12700" tIns="12700" rIns="12700" bIns="12700" anchor="t" anchorCtr="0" upright="1">
                              <a:noAutofit/>
                            </wps:bodyPr>
                          </wps:wsp>
                        </wpg:grpSp>
                        <wps:wsp>
                          <wps:cNvPr id="36" name="Прямая соединительная линия 490267155"/>
                          <wps:cNvCnPr>
                            <a:cxnSpLocks noChangeShapeType="1"/>
                          </wps:cNvCnPr>
                          <wps:spPr bwMode="auto">
                            <a:xfrm>
                              <a:off x="8533" y="15030"/>
                              <a:ext cx="1" cy="1396"/>
                            </a:xfrm>
                            <a:prstGeom prst="line">
                              <a:avLst/>
                            </a:prstGeom>
                            <a:noFill/>
                            <a:ln w="25400">
                              <a:solidFill>
                                <a:srgbClr val="000000"/>
                              </a:solidFill>
                              <a:round/>
                            </a:ln>
                          </wps:spPr>
                          <wps:bodyPr/>
                        </wps:wsp>
                        <wps:wsp>
                          <wps:cNvPr id="37" name="Прямоугольник 267664750"/>
                          <wps:cNvSpPr>
                            <a:spLocks noChangeArrowheads="1"/>
                          </wps:cNvSpPr>
                          <wps:spPr bwMode="auto">
                            <a:xfrm>
                              <a:off x="5202" y="15090"/>
                              <a:ext cx="3264" cy="1291"/>
                            </a:xfrm>
                            <a:prstGeom prst="rect">
                              <a:avLst/>
                            </a:prstGeom>
                            <a:noFill/>
                            <a:ln>
                              <a:noFill/>
                            </a:ln>
                          </wps:spPr>
                          <wps:txbx>
                            <w:txbxContent>
                              <w:p w:rsidR="00C15171" w:rsidRDefault="00E62C35">
                                <w:pPr>
                                  <w:widowControl w:val="0"/>
                                  <w:spacing w:after="0" w:line="240" w:lineRule="auto"/>
                                  <w:jc w:val="center"/>
                                  <w:rPr>
                                    <w:rFonts w:ascii="Times New Roman" w:eastAsia="Times New Roman" w:hAnsi="Times New Roman" w:cs="Times New Roman"/>
                                  </w:rPr>
                                </w:pPr>
                                <w:r>
                                  <w:rPr>
                                    <w:rFonts w:ascii="Times New Roman" w:eastAsia="Arial" w:hAnsi="Times New Roman" w:cs="Times New Roman"/>
                                  </w:rPr>
                                  <w:t>Тема</w:t>
                                </w:r>
                              </w:p>
                            </w:txbxContent>
                          </wps:txbx>
                          <wps:bodyPr rot="0" vert="horz" wrap="square" lIns="12700" tIns="12700" rIns="12700" bIns="12700" anchor="t" anchorCtr="0" upright="1">
                            <a:noAutofit/>
                          </wps:bodyPr>
                        </wps:wsp>
                        <wps:wsp>
                          <wps:cNvPr id="38" name="Прямая соединительная линия 606778849"/>
                          <wps:cNvCnPr>
                            <a:cxnSpLocks noChangeShapeType="1"/>
                          </wps:cNvCnPr>
                          <wps:spPr bwMode="auto">
                            <a:xfrm>
                              <a:off x="8540" y="15309"/>
                              <a:ext cx="2993" cy="1"/>
                            </a:xfrm>
                            <a:prstGeom prst="line">
                              <a:avLst/>
                            </a:prstGeom>
                            <a:noFill/>
                            <a:ln w="25400">
                              <a:solidFill>
                                <a:srgbClr val="000000"/>
                              </a:solidFill>
                              <a:round/>
                            </a:ln>
                          </wps:spPr>
                          <wps:bodyPr/>
                        </wps:wsp>
                        <wps:wsp>
                          <wps:cNvPr id="39" name="Прямая соединительная линия 2073039093"/>
                          <wps:cNvCnPr>
                            <a:cxnSpLocks noChangeShapeType="1"/>
                          </wps:cNvCnPr>
                          <wps:spPr bwMode="auto">
                            <a:xfrm>
                              <a:off x="10234" y="15030"/>
                              <a:ext cx="2" cy="556"/>
                            </a:xfrm>
                            <a:prstGeom prst="line">
                              <a:avLst/>
                            </a:prstGeom>
                            <a:noFill/>
                            <a:ln w="25400">
                              <a:solidFill>
                                <a:srgbClr val="000000"/>
                              </a:solidFill>
                              <a:round/>
                            </a:ln>
                          </wps:spPr>
                          <wps:bodyPr/>
                        </wps:wsp>
                        <wps:wsp>
                          <wps:cNvPr id="40" name="Прямоугольник 1228786453"/>
                          <wps:cNvSpPr>
                            <a:spLocks noChangeArrowheads="1"/>
                          </wps:cNvSpPr>
                          <wps:spPr bwMode="auto">
                            <a:xfrm>
                              <a:off x="8578" y="15045"/>
                              <a:ext cx="765" cy="248"/>
                            </a:xfrm>
                            <a:prstGeom prst="rect">
                              <a:avLst/>
                            </a:prstGeom>
                            <a:noFill/>
                            <a:ln>
                              <a:noFill/>
                            </a:ln>
                          </wps:spPr>
                          <wps:txbx>
                            <w:txbxContent>
                              <w:p w:rsidR="00C15171" w:rsidRDefault="00353779">
                                <w:pPr>
                                  <w:jc w:val="center"/>
                                  <w:rPr>
                                    <w:sz w:val="18"/>
                                  </w:rPr>
                                </w:pPr>
                                <w:r>
                                  <w:rPr>
                                    <w:sz w:val="18"/>
                                  </w:rPr>
                                  <w:t>Лит</w:t>
                                </w:r>
                              </w:p>
                            </w:txbxContent>
                          </wps:txbx>
                          <wps:bodyPr rot="0" vert="horz" wrap="square" lIns="12700" tIns="12700" rIns="12700" bIns="12700" anchor="t" anchorCtr="0" upright="1">
                            <a:noAutofit/>
                          </wps:bodyPr>
                        </wps:wsp>
                        <wps:wsp>
                          <wps:cNvPr id="41" name="Прямоугольник 1211652473"/>
                          <wps:cNvSpPr>
                            <a:spLocks noChangeArrowheads="1"/>
                          </wps:cNvSpPr>
                          <wps:spPr bwMode="auto">
                            <a:xfrm>
                              <a:off x="10281" y="15045"/>
                              <a:ext cx="1207" cy="248"/>
                            </a:xfrm>
                            <a:prstGeom prst="rect">
                              <a:avLst/>
                            </a:prstGeom>
                            <a:noFill/>
                            <a:ln>
                              <a:noFill/>
                            </a:ln>
                          </wps:spPr>
                          <wps:txbx>
                            <w:txbxContent>
                              <w:p w:rsidR="00C15171" w:rsidRDefault="00353779">
                                <w:pPr>
                                  <w:jc w:val="center"/>
                                  <w:rPr>
                                    <w:sz w:val="18"/>
                                  </w:rPr>
                                </w:pPr>
                                <w:r>
                                  <w:rPr>
                                    <w:sz w:val="18"/>
                                  </w:rPr>
                                  <w:t>Листов</w:t>
                                </w:r>
                              </w:p>
                            </w:txbxContent>
                          </wps:txbx>
                          <wps:bodyPr rot="0" vert="horz" wrap="square" lIns="12700" tIns="12700" rIns="12700" bIns="12700" anchor="t" anchorCtr="0" upright="1">
                            <a:noAutofit/>
                          </wps:bodyPr>
                        </wps:wsp>
                        <wps:wsp>
                          <wps:cNvPr id="42" name="Прямоугольник 1101786909"/>
                          <wps:cNvSpPr>
                            <a:spLocks noChangeArrowheads="1"/>
                          </wps:cNvSpPr>
                          <wps:spPr bwMode="auto">
                            <a:xfrm>
                              <a:off x="8540" y="15614"/>
                              <a:ext cx="2998" cy="733"/>
                            </a:xfrm>
                            <a:prstGeom prst="rect">
                              <a:avLst/>
                            </a:prstGeom>
                            <a:noFill/>
                            <a:ln>
                              <a:noFill/>
                            </a:ln>
                          </wps:spPr>
                          <wps:txbx>
                            <w:txbxContent>
                              <w:p w:rsidR="00C15171" w:rsidRDefault="00353779">
                                <w:pPr>
                                  <w:keepLines/>
                                  <w:spacing w:after="0" w:line="36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ГАПОУ ПК № 8 им. </w:t>
                                </w:r>
                                <w:proofErr w:type="spellStart"/>
                                <w:r>
                                  <w:rPr>
                                    <w:rFonts w:ascii="Times New Roman" w:eastAsia="Times New Roman" w:hAnsi="Times New Roman" w:cs="Times New Roman"/>
                                    <w:i/>
                                    <w:sz w:val="20"/>
                                    <w:szCs w:val="20"/>
                                  </w:rPr>
                                  <w:t>И.Ф.Павлова</w:t>
                                </w:r>
                                <w:proofErr w:type="spellEnd"/>
                              </w:p>
                              <w:p w:rsidR="00C15171" w:rsidRPr="00E62C35" w:rsidRDefault="00353779">
                                <w:pPr>
                                  <w:keepLines/>
                                  <w:spacing w:after="0" w:line="360" w:lineRule="auto"/>
                                  <w:ind w:firstLine="709"/>
                                  <w:jc w:val="both"/>
                                  <w:rPr>
                                    <w:rFonts w:eastAsia="Times New Roman" w:cs="Times New Roman"/>
                                    <w:sz w:val="20"/>
                                    <w:szCs w:val="20"/>
                                  </w:rPr>
                                </w:pPr>
                                <w:r>
                                  <w:rPr>
                                    <w:rFonts w:ascii="Times New Roman" w:eastAsia="Times New Roman" w:hAnsi="Times New Roman" w:cs="Times New Roman"/>
                                    <w:i/>
                                    <w:sz w:val="20"/>
                                    <w:szCs w:val="20"/>
                                  </w:rPr>
                                  <w:t>Группа</w:t>
                                </w:r>
                                <w:r w:rsidR="00E62C35">
                                  <w:rPr>
                                    <w:rFonts w:ascii="Times New Roman" w:eastAsia="Times New Roman" w:hAnsi="Times New Roman" w:cs="Times New Roman"/>
                                    <w:i/>
                                    <w:sz w:val="20"/>
                                    <w:szCs w:val="20"/>
                                  </w:rPr>
                                  <w:t xml:space="preserve"> </w:t>
                                </w:r>
                                <w:r w:rsidRPr="00E62C35">
                                  <w:rPr>
                                    <w:rFonts w:eastAsia="Times New Roman" w:cs="Times New Roman"/>
                                    <w:sz w:val="20"/>
                                    <w:szCs w:val="20"/>
                                  </w:rPr>
                                  <w:t xml:space="preserve">         </w:t>
                                </w:r>
                              </w:p>
                              <w:p w:rsidR="00C15171" w:rsidRDefault="00C15171">
                                <w:pPr>
                                  <w:jc w:val="center"/>
                                </w:pPr>
                              </w:p>
                            </w:txbxContent>
                          </wps:txbx>
                          <wps:bodyPr rot="0" vert="horz" wrap="square" lIns="12700" tIns="12700" rIns="12700" bIns="12700" anchor="t" anchorCtr="0" upright="1">
                            <a:noAutofit/>
                          </wps:bodyPr>
                        </wps:wsp>
                        <wps:wsp>
                          <wps:cNvPr id="43" name="Надпись 108510228"/>
                          <wps:cNvSpPr txBox="1">
                            <a:spLocks noChangeArrowheads="1"/>
                          </wps:cNvSpPr>
                          <wps:spPr bwMode="auto">
                            <a:xfrm>
                              <a:off x="8578" y="15257"/>
                              <a:ext cx="765" cy="359"/>
                            </a:xfrm>
                            <a:prstGeom prst="rect">
                              <a:avLst/>
                            </a:prstGeom>
                            <a:noFill/>
                            <a:ln>
                              <a:noFill/>
                            </a:ln>
                          </wps:spPr>
                          <wps:txbx>
                            <w:txbxContent>
                              <w:p w:rsidR="00C15171" w:rsidRDefault="00353779">
                                <w:pPr>
                                  <w:jc w:val="center"/>
                                  <w:rPr>
                                    <w:sz w:val="20"/>
                                    <w:szCs w:val="16"/>
                                  </w:rPr>
                                </w:pPr>
                                <w:r>
                                  <w:rPr>
                                    <w:sz w:val="20"/>
                                    <w:szCs w:val="16"/>
                                  </w:rPr>
                                  <w:t>У</w:t>
                                </w:r>
                              </w:p>
                            </w:txbxContent>
                          </wps:txbx>
                          <wps:bodyPr rot="0" vert="horz" wrap="square" lIns="91440" tIns="45720" rIns="91440" bIns="45720" anchor="t" anchorCtr="0" upright="1">
                            <a:noAutofit/>
                          </wps:bodyPr>
                        </wps:wsp>
                      </wpg:grpSp>
                    </wpg:grpSp>
                  </wpg:wgp>
                </a:graphicData>
              </a:graphic>
            </wp:anchor>
          </w:drawing>
        </mc:Choice>
        <mc:Fallback>
          <w:pict>
            <v:group w14:anchorId="0E0DFEE9" id="Группа 1998195075" o:spid="_x0000_s1033" style="position:absolute;margin-left:60.75pt;margin-top:19.35pt;width:518.7pt;height:802.2pt;z-index:251657728;mso-position-horizontal-relative:page;mso-position-vertical-relative:page" coordorigin="1162,398"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">
              <v:group id="Группа 1587653641" o:spid="_x0000_s1034" style="position:absolute;left:1182;top:15894;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угольник 1092202513" o:spid="_x0000_s103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rsidR="00C15171" w:rsidRDefault="00353779">
                        <w:pPr>
                          <w:rPr>
                            <w:rFonts w:cs="Times New Roman"/>
                            <w:sz w:val="20"/>
                            <w:szCs w:val="24"/>
                          </w:rPr>
                        </w:pPr>
                        <w:proofErr w:type="spellStart"/>
                        <w:proofErr w:type="gramStart"/>
                        <w:r>
                          <w:rPr>
                            <w:rFonts w:cs="Times New Roman"/>
                            <w:sz w:val="20"/>
                            <w:szCs w:val="24"/>
                          </w:rPr>
                          <w:t>Н.контроль</w:t>
                        </w:r>
                        <w:proofErr w:type="spellEnd"/>
                        <w:proofErr w:type="gramEnd"/>
                      </w:p>
                    </w:txbxContent>
                  </v:textbox>
                </v:rect>
                <v:rect id="Прямоугольник 819606072"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rsidR="00C15171" w:rsidRDefault="00C15171">
                        <w:pPr>
                          <w:rPr>
                            <w:rFonts w:cs="Times New Roman"/>
                            <w:sz w:val="18"/>
                          </w:rPr>
                        </w:pPr>
                      </w:p>
                    </w:txbxContent>
                  </v:textbox>
                </v:rect>
              </v:group>
              <v:line id="Прямая соединительная линия 1473299915" o:spid="_x0000_s1037" style="position:absolute;visibility:visible;mso-wrap-style:square" from="8539,15593" to="11532,15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group id="Группа 1144087408" o:spid="_x0000_s1038" style="position:absolute;left:1162;top:398;width:10376;height:16046" coordorigin="1162,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Прямая соединительная линия 1459349397" o:spid="_x0000_s1039" style="position:absolute;visibility:visible;mso-wrap-style:square" from="1175,14743" to="5129,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group id="Группа 1428988641" o:spid="_x0000_s1040" style="position:absolute;left:1162;top:397;width:10376;height:16046" coordorigin="1162,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1969643416" o:spid="_x0000_s1041" style="position:absolute;left:1162;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" filled="f" strokeweight="2pt"/>
                  <v:line id="Прямая соединительная линия 1655029021" o:spid="_x0000_s1042" style="position:absolute;visibility:visible;mso-wrap-style:square" from="1677,14183" to="1678,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" strokeweight="2pt"/>
                  <v:line id="Прямая соединительная линия 433161511" o:spid="_x0000_s1043" style="position:absolute;visibility:visible;mso-wrap-style:square" from="1167,14175" to="11526,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" strokeweight="2pt"/>
                  <v:line id="Прямая соединительная линия 515795786" o:spid="_x0000_s1044" style="position:absolute;visibility:visible;mso-wrap-style:square" from="2296,14190" to="229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" strokeweight="2pt"/>
                  <v:line id="Прямая соединительная линия 655915472" o:spid="_x0000_s1045" style="position:absolute;visibility:visible;mso-wrap-style:square" from="3714,14190" to="3715,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" strokeweight="2pt"/>
                  <v:line id="Прямая соединительная линия 1480914039" o:spid="_x0000_s1046" style="position:absolute;visibility:visible;mso-wrap-style:square" from="4564,14190" to="4565,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" strokeweight="2pt"/>
                  <v:line id="Прямая соединительная линия 1213452945" o:spid="_x0000_s1047" style="position:absolute;visibility:visible;mso-wrap-style:square" from="5131,14183" to="5132,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" strokeweight="2pt"/>
                  <v:line id="Прямая соединительная линия 1677888914" o:spid="_x0000_s1048" style="position:absolute;visibility:visible;mso-wrap-style:square" from="9384,15030" to="9386,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" strokeweight="2pt"/>
                  <v:line id="Прямая соединительная линия 788714305" o:spid="_x0000_s1049" style="position:absolute;visibility:visible;mso-wrap-style:square" from="1167,15876" to="5121,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" strokeweight="1pt"/>
                  <v:line id="Прямая соединительная линия 2030038495" o:spid="_x0000_s1050" style="position:absolute;visibility:visible;mso-wrap-style:square" from="1167,16159" to="5121,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" strokeweight="1pt"/>
                  <v:rect id="Прямоугольник 1155504934" o:spid="_x0000_s1051" style="position:absolute;left:1190;top:1476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" filled="f" stroked="f">
                    <v:textbox inset="1pt,1pt,1pt,1pt">
                      <w:txbxContent>
                        <w:p w:rsidR="00C15171" w:rsidRDefault="00353779">
                          <w:pPr>
                            <w:jc w:val="center"/>
                            <w:rPr>
                              <w:sz w:val="18"/>
                            </w:rPr>
                          </w:pPr>
                          <w:r>
                            <w:rPr>
                              <w:sz w:val="18"/>
                            </w:rPr>
                            <w:t>Изм.</w:t>
                          </w:r>
                        </w:p>
                      </w:txbxContent>
                    </v:textbox>
                  </v:rect>
                  <v:rect id="Прямоугольник 193198704" o:spid="_x0000_s1052" style="position:absolute;left:1707;top:1476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" filled="f" stroked="f">
                    <v:textbox inset="1pt,1pt,1pt,1pt">
                      <w:txbxContent>
                        <w:p w:rsidR="00C15171" w:rsidRDefault="00353779">
                          <w:pPr>
                            <w:jc w:val="center"/>
                            <w:rPr>
                              <w:sz w:val="18"/>
                            </w:rPr>
                          </w:pPr>
                          <w:r>
                            <w:rPr>
                              <w:sz w:val="18"/>
                            </w:rPr>
                            <w:t>Лист</w:t>
                          </w:r>
                        </w:p>
                      </w:txbxContent>
                    </v:textbox>
                  </v:rect>
                  <v:rect id="Прямоугольник 1724080022" o:spid="_x0000_s1053" style="position:absolute;left:2338;top:1476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" filled="f" stroked="f">
                    <v:textbox inset="1pt,1pt,1pt,1pt">
                      <w:txbxContent>
                        <w:p w:rsidR="00C15171" w:rsidRDefault="00353779">
                          <w:pPr>
                            <w:jc w:val="center"/>
                            <w:rPr>
                              <w:sz w:val="18"/>
                            </w:rPr>
                          </w:pPr>
                          <w:r>
                            <w:rPr>
                              <w:sz w:val="18"/>
                            </w:rPr>
                            <w:t>№ докум.</w:t>
                          </w:r>
                        </w:p>
                      </w:txbxContent>
                    </v:textbox>
                  </v:rect>
                  <v:rect id="Прямоугольник 3297756" o:spid="_x0000_s1054" style="position:absolute;left:3747;top:1476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" filled="f" stroked="f">
                    <v:textbox inset="1pt,1pt,1pt,1pt">
                      <w:txbxContent>
                        <w:p w:rsidR="00C15171" w:rsidRDefault="00353779">
                          <w:pPr>
                            <w:jc w:val="center"/>
                            <w:rPr>
                              <w:sz w:val="18"/>
                            </w:rPr>
                          </w:pPr>
                          <w:r>
                            <w:rPr>
                              <w:sz w:val="18"/>
                            </w:rPr>
                            <w:t>Подпись</w:t>
                          </w:r>
                        </w:p>
                      </w:txbxContent>
                    </v:textbox>
                  </v:rect>
                  <v:rect id="Прямоугольник 1775657088" o:spid="_x0000_s1055" style="position:absolute;left:4588;top:1476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" filled="f" stroked="f">
                    <v:textbox inset="1pt,1pt,1pt,1pt">
                      <w:txbxContent>
                        <w:p w:rsidR="00C15171" w:rsidRDefault="00353779">
                          <w:pPr>
                            <w:jc w:val="center"/>
                            <w:rPr>
                              <w:sz w:val="18"/>
                            </w:rPr>
                          </w:pPr>
                          <w:r>
                            <w:rPr>
                              <w:sz w:val="18"/>
                            </w:rPr>
                            <w:t>Дата</w:t>
                          </w:r>
                        </w:p>
                      </w:txbxContent>
                    </v:textbox>
                  </v:rect>
                  <v:rect id="Прямоугольник 450055759" o:spid="_x0000_s1056" style="position:absolute;left:9426;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" filled="f" stroked="f">
                    <v:textbox inset="1pt,1pt,1pt,1pt">
                      <w:txbxContent>
                        <w:p w:rsidR="00C15171" w:rsidRDefault="00353779">
                          <w:pPr>
                            <w:jc w:val="center"/>
                            <w:rPr>
                              <w:sz w:val="18"/>
                            </w:rPr>
                          </w:pPr>
                          <w:r>
                            <w:rPr>
                              <w:sz w:val="18"/>
                            </w:rPr>
                            <w:t>Лист</w:t>
                          </w:r>
                        </w:p>
                      </w:txbxContent>
                    </v:textbox>
                  </v:rect>
                  <v:rect id="Прямоугольник 1884998860" o:spid="_x0000_s1057" style="position:absolute;left:9426;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" filled="f" stroked="f">
                    <v:textbox inset="1pt,1pt,1pt,1pt">
                      <w:txbxContent>
                        <w:p w:rsidR="00C15171" w:rsidRDefault="00353779">
                          <w:pPr>
                            <w:jc w:val="center"/>
                            <w:rPr>
                              <w:sz w:val="18"/>
                              <w:szCs w:val="14"/>
                            </w:rPr>
                          </w:pPr>
                          <w:r>
                            <w:rPr>
                              <w:sz w:val="18"/>
                              <w:szCs w:val="14"/>
                            </w:rPr>
                            <w:t>3</w:t>
                          </w:r>
                        </w:p>
                      </w:txbxContent>
                    </v:textbox>
                  </v:rect>
                  <v:rect id="Прямоугольник 119489827" o:spid="_x0000_s1058" style="position:absolute;left:5188;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" filled="f" stroked="f">
                    <v:textbox inset="1pt,1pt,1pt,1pt">
                      <w:txbxContent>
                        <w:p w:rsidR="00C15171" w:rsidRDefault="00A07B66">
                          <w:pPr>
                            <w:jc w:val="center"/>
                            <w:rPr>
                              <w:rFonts w:ascii="Times New Roman" w:hAnsi="Times New Roman" w:cs="Times New Roman"/>
                              <w:b/>
                              <w:sz w:val="32"/>
                              <w:szCs w:val="32"/>
                            </w:rPr>
                          </w:pPr>
                          <w:r>
                            <w:rPr>
                              <w:rFonts w:ascii="Times New Roman" w:hAnsi="Times New Roman" w:cs="Times New Roman"/>
                              <w:b/>
                              <w:sz w:val="32"/>
                              <w:szCs w:val="32"/>
                            </w:rPr>
                            <w:t>ДП 09.02.07</w:t>
                          </w:r>
                          <w:r w:rsidR="00E62C35">
                            <w:rPr>
                              <w:rFonts w:ascii="Times New Roman" w:hAnsi="Times New Roman" w:cs="Times New Roman"/>
                              <w:b/>
                              <w:sz w:val="32"/>
                              <w:szCs w:val="32"/>
                            </w:rPr>
                            <w:t xml:space="preserve"> </w:t>
                          </w:r>
                          <w:r>
                            <w:rPr>
                              <w:rFonts w:ascii="Times New Roman" w:hAnsi="Times New Roman" w:cs="Times New Roman"/>
                              <w:b/>
                              <w:sz w:val="32"/>
                              <w:szCs w:val="32"/>
                            </w:rPr>
                            <w:t>ИСП</w:t>
                          </w:r>
                          <w:r w:rsidR="00353779">
                            <w:rPr>
                              <w:rFonts w:ascii="Times New Roman" w:hAnsi="Times New Roman" w:cs="Times New Roman"/>
                              <w:b/>
                              <w:sz w:val="32"/>
                              <w:szCs w:val="32"/>
                            </w:rPr>
                            <w:t>-</w:t>
                          </w:r>
                          <w:r w:rsidR="00E62C35">
                            <w:rPr>
                              <w:rFonts w:ascii="Times New Roman" w:hAnsi="Times New Roman" w:cs="Times New Roman"/>
                              <w:b/>
                              <w:sz w:val="32"/>
                              <w:szCs w:val="32"/>
                            </w:rPr>
                            <w:t>25</w:t>
                          </w:r>
                        </w:p>
                        <w:p w:rsidR="00C15171" w:rsidRDefault="00C15171">
                          <w:pPr>
                            <w:jc w:val="center"/>
                            <w:rPr>
                              <w:b/>
                              <w:sz w:val="32"/>
                              <w:szCs w:val="32"/>
                            </w:rPr>
                          </w:pPr>
                        </w:p>
                      </w:txbxContent>
                    </v:textbox>
                  </v:rect>
                  <v:line id="Прямая соединительная линия 1802738831" o:spid="_x0000_s1059" style="position:absolute;visibility:visible;mso-wrap-style:square" from="1168,15025" to="11527,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" strokeweight="2pt"/>
                  <v:line id="Прямая соединительная линия 793147694" o:spid="_x0000_s1060" style="position:absolute;visibility:visible;mso-wrap-style:square" from="1167,14458" to="5121,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" strokeweight="1pt"/>
                  <v:line id="Прямая соединительная линия 1410807075" o:spid="_x0000_s1061" style="position:absolute;visibility:visible;mso-wrap-style:square" from="1167,15591" to="5121,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" strokeweight="1pt"/>
                  <v:line id="Прямая соединительная линия 528883691" o:spid="_x0000_s1062" style="position:absolute;visibility:visible;mso-wrap-style:square" from="1167,15306" to="5121,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" strokeweight="1pt"/>
                  <v:group id="Группа 1275588439" o:spid="_x0000_s1063" style="position:absolute;left:1182;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">
                    <v:rect id="Прямоугольник 1251607617" o:spid="_x0000_s10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" filled="f" stroked="f">
                      <v:textbox inset="1pt,1pt,1pt,1pt">
                        <w:txbxContent>
                          <w:p w:rsidR="00C15171" w:rsidRDefault="00353779">
                            <w:pPr>
                              <w:rPr>
                                <w:rFonts w:cs="Times New Roman"/>
                                <w:sz w:val="18"/>
                              </w:rPr>
                            </w:pPr>
                            <w:proofErr w:type="spellStart"/>
                            <w:r>
                              <w:rPr>
                                <w:rFonts w:cs="Times New Roman"/>
                                <w:sz w:val="20"/>
                                <w:szCs w:val="20"/>
                              </w:rPr>
                              <w:t>Разраб</w:t>
                            </w:r>
                            <w:proofErr w:type="spellEnd"/>
                            <w:r>
                              <w:rPr>
                                <w:rFonts w:cs="Times New Roman"/>
                                <w:sz w:val="18"/>
                              </w:rPr>
                              <w:t>.</w:t>
                            </w:r>
                          </w:p>
                        </w:txbxContent>
                      </v:textbox>
                    </v:rect>
                    <v:rect id="Прямоугольник 2045519438" o:spid="_x0000_s10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" filled="f" stroked="f">
                      <v:textbox inset="1pt,1pt,1pt,1pt">
                        <w:txbxContent>
                          <w:p w:rsidR="00C15171" w:rsidRDefault="00C15171">
                            <w:pPr>
                              <w:rPr>
                                <w:rFonts w:cs="Times New Roman"/>
                                <w:sz w:val="18"/>
                                <w:szCs w:val="18"/>
                              </w:rPr>
                            </w:pPr>
                          </w:p>
                        </w:txbxContent>
                      </v:textbox>
                    </v:rect>
                  </v:group>
                  <v:group id="Группа 1280999405" o:spid="_x0000_s1066" style="position:absolute;left:1182;top:15330;width:2520;height:249" coordorigin=",-75" coordsize="20234,2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">
                    <v:rect id="Прямоугольник 869625566" o:spid="_x0000_s10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" filled="f" stroked="f">
                      <v:textbox inset="1pt,1pt,1pt,1pt">
                        <w:txbxContent>
                          <w:p w:rsidR="00C15171" w:rsidRDefault="00353779">
                            <w:pPr>
                              <w:rPr>
                                <w:rFonts w:cs="Times New Roman"/>
                                <w:sz w:val="18"/>
                              </w:rPr>
                            </w:pPr>
                            <w:proofErr w:type="spellStart"/>
                            <w:r>
                              <w:rPr>
                                <w:rFonts w:cs="Times New Roman"/>
                                <w:sz w:val="20"/>
                                <w:szCs w:val="20"/>
                              </w:rPr>
                              <w:t>Провер</w:t>
                            </w:r>
                            <w:proofErr w:type="spellEnd"/>
                            <w:r>
                              <w:rPr>
                                <w:rFonts w:cs="Times New Roman"/>
                                <w:sz w:val="18"/>
                              </w:rPr>
                              <w:t>.</w:t>
                            </w:r>
                          </w:p>
                        </w:txbxContent>
                      </v:textbox>
                    </v:rect>
                    <v:rect id="Прямоугольник 393395533" o:spid="_x0000_s1068" style="position:absolute;left:9281;top:-75;width:10953;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" filled="f" stroked="f">
                      <v:textbox inset="1pt,1pt,1pt,1pt">
                        <w:txbxContent>
                          <w:p w:rsidR="00C15171" w:rsidRDefault="00C15171">
                            <w:pPr>
                              <w:rPr>
                                <w:sz w:val="18"/>
                              </w:rPr>
                            </w:pPr>
                          </w:p>
                        </w:txbxContent>
                      </v:textbox>
                    </v:rect>
                  </v:group>
                  <v:group id="Группа 1392792746" o:spid="_x0000_s1069" style="position:absolute;left:1182;top:1561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">
                    <v:rect id="Прямоугольник 1871398752" o:spid="_x0000_s10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" filled="f" stroked="f">
                      <v:textbox inset="1pt,1pt,1pt,1pt">
                        <w:txbxContent>
                          <w:p w:rsidR="00C15171" w:rsidRDefault="00353779">
                            <w:pPr>
                              <w:rPr>
                                <w:rFonts w:cs="Times New Roman"/>
                                <w:sz w:val="20"/>
                                <w:szCs w:val="20"/>
                              </w:rPr>
                            </w:pPr>
                            <w:proofErr w:type="spellStart"/>
                            <w:r>
                              <w:rPr>
                                <w:rFonts w:cs="Times New Roman"/>
                                <w:sz w:val="20"/>
                                <w:szCs w:val="20"/>
                              </w:rPr>
                              <w:t>Реценз</w:t>
                            </w:r>
                            <w:proofErr w:type="spellEnd"/>
                            <w:r>
                              <w:rPr>
                                <w:rFonts w:cs="Times New Roman"/>
                                <w:sz w:val="20"/>
                                <w:szCs w:val="20"/>
                              </w:rPr>
                              <w:t>.</w:t>
                            </w:r>
                          </w:p>
                        </w:txbxContent>
                      </v:textbox>
                    </v:rect>
                    <v:rect id="Прямоугольник 1112898616" o:spid="_x0000_s10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" filled="f" stroked="f">
                      <v:textbox inset="1pt,1pt,1pt,1pt">
                        <w:txbxContent>
                          <w:p w:rsidR="00C15171" w:rsidRDefault="00C15171">
                            <w:pPr>
                              <w:rPr>
                                <w:rFonts w:cs="Times New Roman"/>
                                <w:sz w:val="18"/>
                              </w:rPr>
                            </w:pPr>
                          </w:p>
                        </w:txbxContent>
                      </v:textbox>
                    </v:rect>
                  </v:group>
                  <v:group id="Группа 1104179344" o:spid="_x0000_s1072" style="position:absolute;left:1182;top:1617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Прямоугольник 1011242106" o:spid="_x0000_s10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oBNxAAAANsAAAAPAAAAZHJzL2Rvd25yZXYueG1sRI/NasMw&#10;EITvgb6D2EAvoZbTh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B9qgE3EAAAA2wAAAA8A&#10;AAAAAAAAAAAAAAAABwIAAGRycy9kb3ducmV2LnhtbFBLBQYAAAAAAwADALcAAAD4AgAAAAA=&#10;" filled="f" stroked="f">
                      <v:textbox inset="1pt,1pt,1pt,1pt">
                        <w:txbxContent>
                          <w:p w:rsidR="00C15171" w:rsidRDefault="00353779">
                            <w:pPr>
                              <w:rPr>
                                <w:rFonts w:cs="Times New Roman"/>
                                <w:sz w:val="20"/>
                                <w:szCs w:val="24"/>
                              </w:rPr>
                            </w:pPr>
                            <w:r>
                              <w:rPr>
                                <w:rFonts w:cs="Times New Roman"/>
                                <w:sz w:val="20"/>
                                <w:szCs w:val="24"/>
                              </w:rPr>
                              <w:t>Утвердил</w:t>
                            </w:r>
                          </w:p>
                        </w:txbxContent>
                      </v:textbox>
                    </v:rect>
                    <v:rect id="Прямоугольник 1576962602" o:spid="_x0000_s10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rsidR="00C15171" w:rsidRDefault="00C15171">
                            <w:pPr>
                              <w:rPr>
                                <w:sz w:val="18"/>
                              </w:rPr>
                            </w:pPr>
                          </w:p>
                        </w:txbxContent>
                      </v:textbox>
                    </v:rect>
                  </v:group>
                  <v:line id="Прямая соединительная линия 490267155" o:spid="_x0000_s1075" style="position:absolute;visibility:visible;mso-wrap-style:square" from="8533,15030" to="853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rect id="Прямоугольник 267664750" o:spid="_x0000_s1076" style="position:absolute;left:5202;top:1509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rsidR="00C15171" w:rsidRDefault="00E62C35">
                          <w:pPr>
                            <w:widowControl w:val="0"/>
                            <w:spacing w:after="0" w:line="240" w:lineRule="auto"/>
                            <w:jc w:val="center"/>
                            <w:rPr>
                              <w:rFonts w:ascii="Times New Roman" w:eastAsia="Times New Roman" w:hAnsi="Times New Roman" w:cs="Times New Roman"/>
                            </w:rPr>
                          </w:pPr>
                          <w:r>
                            <w:rPr>
                              <w:rFonts w:ascii="Times New Roman" w:eastAsia="Arial" w:hAnsi="Times New Roman" w:cs="Times New Roman"/>
                            </w:rPr>
                            <w:t>Тема</w:t>
                          </w:r>
                        </w:p>
                      </w:txbxContent>
                    </v:textbox>
                  </v:rect>
                  <v:line id="Прямая соединительная линия 606778849" o:spid="_x0000_s1077" style="position:absolute;visibility:visible;mso-wrap-style:square" from="8540,15309" to="11533,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Прямая соединительная линия 2073039093" o:spid="_x0000_s1078" style="position:absolute;visibility:visible;mso-wrap-style:square" from="10234,15030" to="10236,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rect id="Прямоугольник 1228786453" o:spid="_x0000_s1079" style="position:absolute;left:8578;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rsidR="00C15171" w:rsidRDefault="00353779">
                          <w:pPr>
                            <w:jc w:val="center"/>
                            <w:rPr>
                              <w:sz w:val="18"/>
                            </w:rPr>
                          </w:pPr>
                          <w:r>
                            <w:rPr>
                              <w:sz w:val="18"/>
                            </w:rPr>
                            <w:t>Лит</w:t>
                          </w:r>
                        </w:p>
                      </w:txbxContent>
                    </v:textbox>
                  </v:rect>
                  <v:rect id="Прямоугольник 1211652473" o:spid="_x0000_s1080" style="position:absolute;left:10281;top:1504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rsidR="00C15171" w:rsidRDefault="00353779">
                          <w:pPr>
                            <w:jc w:val="center"/>
                            <w:rPr>
                              <w:sz w:val="18"/>
                            </w:rPr>
                          </w:pPr>
                          <w:r>
                            <w:rPr>
                              <w:sz w:val="18"/>
                            </w:rPr>
                            <w:t>Листов</w:t>
                          </w:r>
                        </w:p>
                      </w:txbxContent>
                    </v:textbox>
                  </v:rect>
                  <v:rect id="Прямоугольник 1101786909" o:spid="_x0000_s1081" style="position:absolute;left:8540;top:15614;width:2998;height: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7fwgAAANsAAAAPAAAAZHJzL2Rvd25yZXYueG1sRI9Ba8JA&#10;FITvQv/D8gq9SN0oop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Cnyc7fwgAAANsAAAAPAAAA&#10;AAAAAAAAAAAAAAcCAABkcnMvZG93bnJldi54bWxQSwUGAAAAAAMAAwC3AAAA9gIAAAAA&#10;" filled="f" stroked="f">
                    <v:textbox inset="1pt,1pt,1pt,1pt">
                      <w:txbxContent>
                        <w:p w:rsidR="00C15171" w:rsidRDefault="00353779">
                          <w:pPr>
                            <w:keepLines/>
                            <w:spacing w:after="0" w:line="36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ГАПОУ ПК № 8 им. </w:t>
                          </w:r>
                          <w:proofErr w:type="spellStart"/>
                          <w:r>
                            <w:rPr>
                              <w:rFonts w:ascii="Times New Roman" w:eastAsia="Times New Roman" w:hAnsi="Times New Roman" w:cs="Times New Roman"/>
                              <w:i/>
                              <w:sz w:val="20"/>
                              <w:szCs w:val="20"/>
                            </w:rPr>
                            <w:t>И.Ф.Павлова</w:t>
                          </w:r>
                          <w:proofErr w:type="spellEnd"/>
                        </w:p>
                        <w:p w:rsidR="00C15171" w:rsidRPr="00E62C35" w:rsidRDefault="00353779">
                          <w:pPr>
                            <w:keepLines/>
                            <w:spacing w:after="0" w:line="360" w:lineRule="auto"/>
                            <w:ind w:firstLine="709"/>
                            <w:jc w:val="both"/>
                            <w:rPr>
                              <w:rFonts w:eastAsia="Times New Roman" w:cs="Times New Roman"/>
                              <w:sz w:val="20"/>
                              <w:szCs w:val="20"/>
                            </w:rPr>
                          </w:pPr>
                          <w:r>
                            <w:rPr>
                              <w:rFonts w:ascii="Times New Roman" w:eastAsia="Times New Roman" w:hAnsi="Times New Roman" w:cs="Times New Roman"/>
                              <w:i/>
                              <w:sz w:val="20"/>
                              <w:szCs w:val="20"/>
                            </w:rPr>
                            <w:t>Группа</w:t>
                          </w:r>
                          <w:r w:rsidR="00E62C35">
                            <w:rPr>
                              <w:rFonts w:ascii="Times New Roman" w:eastAsia="Times New Roman" w:hAnsi="Times New Roman" w:cs="Times New Roman"/>
                              <w:i/>
                              <w:sz w:val="20"/>
                              <w:szCs w:val="20"/>
                            </w:rPr>
                            <w:t xml:space="preserve"> </w:t>
                          </w:r>
                          <w:r w:rsidRPr="00E62C35">
                            <w:rPr>
                              <w:rFonts w:eastAsia="Times New Roman" w:cs="Times New Roman"/>
                              <w:sz w:val="20"/>
                              <w:szCs w:val="20"/>
                            </w:rPr>
                            <w:t xml:space="preserve">         </w:t>
                          </w:r>
                        </w:p>
                        <w:p w:rsidR="00C15171" w:rsidRDefault="00C15171">
                          <w:pPr>
                            <w:jc w:val="center"/>
                          </w:pPr>
                        </w:p>
                      </w:txbxContent>
                    </v:textbox>
                  </v:rect>
                  <v:shapetype id="_x0000_t202" coordsize="21600,21600" o:spt="202" path="m,l,21600r21600,l21600,xe">
                    <v:stroke joinstyle="miter"/>
                    <v:path gradientshapeok="t" o:connecttype="rect"/>
                  </v:shapetype>
                  <v:shape id="Надпись 108510228" o:spid="_x0000_s1082" type="#_x0000_t202" style="position:absolute;left:8578;top:15257;width:765;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rsidR="00C15171" w:rsidRDefault="00353779">
                          <w:pPr>
                            <w:jc w:val="center"/>
                            <w:rPr>
                              <w:sz w:val="20"/>
                              <w:szCs w:val="16"/>
                            </w:rPr>
                          </w:pPr>
                          <w:r>
                            <w:rPr>
                              <w:sz w:val="20"/>
                              <w:szCs w:val="16"/>
                            </w:rPr>
                            <w:t>У</w:t>
                          </w:r>
                        </w:p>
                      </w:txbxContent>
                    </v:textbox>
                  </v:shape>
                </v:group>
              </v:group>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5171" w:rsidRDefault="00353779">
    <w:r>
      <w:rPr>
        <w:noProof/>
      </w:rPr>
      <mc:AlternateContent>
        <mc:Choice Requires="wpg">
          <w:drawing>
            <wp:anchor distT="0" distB="0" distL="114300" distR="114300" simplePos="0" relativeHeight="251656704" behindDoc="0" locked="0" layoutInCell="1" allowOverlap="1" wp14:anchorId="6F9BA52B" wp14:editId="15B1D8B6">
              <wp:simplePos x="0" y="0"/>
              <wp:positionH relativeFrom="column">
                <wp:posOffset>-380480</wp:posOffset>
              </wp:positionH>
              <wp:positionV relativeFrom="paragraph">
                <wp:posOffset>561109</wp:posOffset>
              </wp:positionV>
              <wp:extent cx="6659880" cy="9944100"/>
              <wp:effectExtent l="0" t="0" r="26670" b="38100"/>
              <wp:wrapNone/>
              <wp:docPr id="10" name="Группа 8"/>
              <wp:cNvGraphicFramePr/>
              <a:graphic xmlns:a="http://schemas.openxmlformats.org/drawingml/2006/main">
                <a:graphicData uri="http://schemas.microsoft.com/office/word/2010/wordprocessingGroup">
                  <wpg:wgp>
                    <wpg:cNvGrpSpPr/>
                    <wpg:grpSpPr>
                      <a:xfrm>
                        <a:off x="0" y="0"/>
                        <a:ext cx="6659880" cy="9944100"/>
                        <a:chOff x="1047" y="465"/>
                        <a:chExt cx="10376" cy="16033"/>
                      </a:xfrm>
                    </wpg:grpSpPr>
                    <wps:wsp>
                      <wps:cNvPr id="11" name="Прямоугольник 64"/>
                      <wps:cNvSpPr>
                        <a:spLocks noChangeArrowheads="1"/>
                      </wps:cNvSpPr>
                      <wps:spPr bwMode="auto">
                        <a:xfrm>
                          <a:off x="1047" y="465"/>
                          <a:ext cx="10376" cy="16033"/>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13" name="Прямая соединительная линия 65"/>
                      <wps:cNvCnPr/>
                      <wps:spPr bwMode="auto">
                        <a:xfrm>
                          <a:off x="1052" y="15649"/>
                          <a:ext cx="10359" cy="1"/>
                        </a:xfrm>
                        <a:prstGeom prst="line">
                          <a:avLst/>
                        </a:prstGeom>
                        <a:noFill/>
                        <a:ln w="25400">
                          <a:solidFill>
                            <a:srgbClr val="000000"/>
                          </a:solidFill>
                          <a:round/>
                        </a:ln>
                      </wps:spPr>
                      <wps:bodyPr/>
                    </wps:wsp>
                    <wps:wsp>
                      <wps:cNvPr id="14" name="Прямая соединительная линия 66"/>
                      <wps:cNvCnPr/>
                      <wps:spPr bwMode="auto">
                        <a:xfrm>
                          <a:off x="10855" y="15655"/>
                          <a:ext cx="2" cy="834"/>
                        </a:xfrm>
                        <a:prstGeom prst="line">
                          <a:avLst/>
                        </a:prstGeom>
                        <a:noFill/>
                        <a:ln w="25400">
                          <a:solidFill>
                            <a:srgbClr val="000000"/>
                          </a:solidFill>
                          <a:round/>
                        </a:ln>
                      </wps:spPr>
                      <wps:bodyPr/>
                    </wps:wsp>
                    <wps:wsp>
                      <wps:cNvPr id="17" name="Прямая соединительная линия 67"/>
                      <wps:cNvCnPr/>
                      <wps:spPr bwMode="auto">
                        <a:xfrm>
                          <a:off x="10867" y="15926"/>
                          <a:ext cx="556" cy="0"/>
                        </a:xfrm>
                        <a:prstGeom prst="line">
                          <a:avLst/>
                        </a:prstGeom>
                        <a:noFill/>
                        <a:ln w="12700">
                          <a:solidFill>
                            <a:srgbClr val="000000"/>
                          </a:solidFill>
                          <a:round/>
                        </a:ln>
                      </wps:spPr>
                      <wps:bodyPr/>
                    </wps:wsp>
                    <wps:wsp>
                      <wps:cNvPr id="18" name="Прямоугольник 68"/>
                      <wps:cNvSpPr>
                        <a:spLocks noChangeArrowheads="1"/>
                      </wps:cNvSpPr>
                      <wps:spPr bwMode="auto">
                        <a:xfrm>
                          <a:off x="10878" y="15678"/>
                          <a:ext cx="519" cy="248"/>
                        </a:xfrm>
                        <a:prstGeom prst="rect">
                          <a:avLst/>
                        </a:prstGeom>
                        <a:noFill/>
                        <a:ln>
                          <a:noFill/>
                        </a:ln>
                      </wps:spPr>
                      <wps:txbx>
                        <w:txbxContent>
                          <w:p w:rsidR="00C15171" w:rsidRDefault="00353779">
                            <w:pPr>
                              <w:jc w:val="center"/>
                              <w:rPr>
                                <w:sz w:val="18"/>
                                <w:lang w:val="en-US"/>
                              </w:rPr>
                            </w:pPr>
                            <w:r>
                              <w:rPr>
                                <w:rFonts w:ascii="Times New Roman" w:hAnsi="Times New Roman"/>
                              </w:rPr>
                              <w:t>Лист</w:t>
                            </w:r>
                          </w:p>
                        </w:txbxContent>
                      </wps:txbx>
                      <wps:bodyPr rot="0" vert="horz" wrap="square" lIns="12700" tIns="12700" rIns="12700" bIns="12700" anchor="t" anchorCtr="0" upright="1">
                        <a:noAutofit/>
                      </wps:bodyPr>
                    </wps:wsp>
                    <wps:wsp>
                      <wps:cNvPr id="20" name="Прямоугольник 69"/>
                      <wps:cNvSpPr>
                        <a:spLocks noChangeArrowheads="1"/>
                      </wps:cNvSpPr>
                      <wps:spPr bwMode="auto">
                        <a:xfrm>
                          <a:off x="1079" y="15717"/>
                          <a:ext cx="9757" cy="735"/>
                        </a:xfrm>
                        <a:prstGeom prst="rect">
                          <a:avLst/>
                        </a:prstGeom>
                        <a:noFill/>
                        <a:ln>
                          <a:noFill/>
                        </a:ln>
                      </wps:spPr>
                      <wps:txbx>
                        <w:txbxContent>
                          <w:p w:rsidR="00C15171" w:rsidRPr="00681376" w:rsidRDefault="006221A5">
                            <w:pPr>
                              <w:jc w:val="center"/>
                              <w:rPr>
                                <w:rFonts w:ascii="Times New Roman" w:eastAsia="Times New Roman" w:hAnsi="Times New Roman" w:cs="Times New Roman"/>
                              </w:rPr>
                            </w:pPr>
                            <w:r w:rsidRPr="00681376">
                              <w:rPr>
                                <w:rFonts w:ascii="Times New Roman" w:hAnsi="Times New Roman" w:cs="Times New Roman"/>
                              </w:rPr>
                              <w:t>Проектирование, дизайн и программная реализация модуля управления проектами для строительной компании</w:t>
                            </w:r>
                          </w:p>
                        </w:txbxContent>
                      </wps:txbx>
                      <wps:bodyPr rot="0" vert="horz" wrap="square" lIns="12700" tIns="12700" rIns="12700" bIns="12700" anchor="t" anchorCtr="0" upright="1">
                        <a:noAutofit/>
                      </wps:bodyPr>
                    </wps:wsp>
                  </wpg:wgp>
                </a:graphicData>
              </a:graphic>
              <wp14:sizeRelH relativeFrom="margin">
                <wp14:pctWidth>0</wp14:pctWidth>
              </wp14:sizeRelH>
            </wp:anchor>
          </w:drawing>
        </mc:Choice>
        <mc:Fallback>
          <w:pict>
            <v:group w14:anchorId="6F9BA52B" id="Группа 8" o:spid="_x0000_s1083" style="position:absolute;margin-left:-29.95pt;margin-top:44.2pt;width:524.4pt;height:783pt;z-index:251656704;mso-width-relative:margin" coordorigin="1047,465" coordsize="10376,16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">
              <v:rect id="Прямоугольник 64" o:spid="_x0000_s1084" style="position:absolute;left:1047;top:465;width:10376;height:16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" filled="f" strokeweight="2pt"/>
              <v:line id="Прямая соединительная линия 65" o:spid="_x0000_s1085" style="position:absolute;visibility:visible;mso-wrap-style:square" from="1052,15649" to="11411,15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Прямая соединительная линия 66" o:spid="_x0000_s1086" style="position:absolute;visibility:visible;mso-wrap-style:square" from="10855,15655" to="10857,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Прямая соединительная линия 67" o:spid="_x0000_s1087" style="position:absolute;visibility:visible;mso-wrap-style:square" from="10867,15926" to="11423,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rect id="Прямоугольник 68" o:spid="_x0000_s1088" style="position:absolute;left:10878;top:1567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rsidR="00C15171" w:rsidRDefault="00353779">
                      <w:pPr>
                        <w:jc w:val="center"/>
                        <w:rPr>
                          <w:sz w:val="18"/>
                          <w:lang w:val="en-US"/>
                        </w:rPr>
                      </w:pPr>
                      <w:r>
                        <w:rPr>
                          <w:rFonts w:ascii="Times New Roman" w:hAnsi="Times New Roman"/>
                        </w:rPr>
                        <w:t>Лист</w:t>
                      </w:r>
                    </w:p>
                  </w:txbxContent>
                </v:textbox>
              </v:rect>
              <v:rect id="Прямоугольник 69" o:spid="_x0000_s1089" style="position:absolute;left:1079;top:15717;width:9757;height: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" filled="f" stroked="f">
                <v:textbox inset="1pt,1pt,1pt,1pt">
                  <w:txbxContent>
                    <w:p w:rsidR="00C15171" w:rsidRPr="00681376" w:rsidRDefault="006221A5">
                      <w:pPr>
                        <w:jc w:val="center"/>
                        <w:rPr>
                          <w:rFonts w:ascii="Times New Roman" w:eastAsia="Times New Roman" w:hAnsi="Times New Roman" w:cs="Times New Roman"/>
                        </w:rPr>
                      </w:pPr>
                      <w:r w:rsidRPr="00681376">
                        <w:rPr>
                          <w:rFonts w:ascii="Times New Roman" w:hAnsi="Times New Roman" w:cs="Times New Roman"/>
                        </w:rPr>
                        <w:t>Проектирование, дизайн и программная реализация модуля управления проектами для строительной компании</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643"/>
    <w:multiLevelType w:val="multilevel"/>
    <w:tmpl w:val="E1A4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6F0A"/>
    <w:multiLevelType w:val="multilevel"/>
    <w:tmpl w:val="2FB0C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61EB"/>
    <w:multiLevelType w:val="multilevel"/>
    <w:tmpl w:val="02BB61E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057933A3"/>
    <w:multiLevelType w:val="multilevel"/>
    <w:tmpl w:val="7E1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05E31"/>
    <w:multiLevelType w:val="multilevel"/>
    <w:tmpl w:val="6E9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40FD4"/>
    <w:multiLevelType w:val="multilevel"/>
    <w:tmpl w:val="EDC6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F00AF"/>
    <w:multiLevelType w:val="multilevel"/>
    <w:tmpl w:val="CD5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84CD1"/>
    <w:multiLevelType w:val="multilevel"/>
    <w:tmpl w:val="8A24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46544"/>
    <w:multiLevelType w:val="multilevel"/>
    <w:tmpl w:val="55EC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E0B58"/>
    <w:multiLevelType w:val="multilevel"/>
    <w:tmpl w:val="D07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D02CD"/>
    <w:multiLevelType w:val="multilevel"/>
    <w:tmpl w:val="127D02CD"/>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1" w15:restartNumberingAfterBreak="0">
    <w:nsid w:val="19435602"/>
    <w:multiLevelType w:val="multilevel"/>
    <w:tmpl w:val="ABEA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50668"/>
    <w:multiLevelType w:val="multilevel"/>
    <w:tmpl w:val="F03E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C36C0A"/>
    <w:multiLevelType w:val="multilevel"/>
    <w:tmpl w:val="1AC36C0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1B204E40"/>
    <w:multiLevelType w:val="multilevel"/>
    <w:tmpl w:val="5082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C6591"/>
    <w:multiLevelType w:val="multilevel"/>
    <w:tmpl w:val="1D1C6591"/>
    <w:lvl w:ilvl="0">
      <w:start w:val="2"/>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1D1F6C49"/>
    <w:multiLevelType w:val="multilevel"/>
    <w:tmpl w:val="1D1F6C4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F303057"/>
    <w:multiLevelType w:val="multilevel"/>
    <w:tmpl w:val="1F303057"/>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8" w15:restartNumberingAfterBreak="0">
    <w:nsid w:val="207975C8"/>
    <w:multiLevelType w:val="hybridMultilevel"/>
    <w:tmpl w:val="B294655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20A642B2"/>
    <w:multiLevelType w:val="multilevel"/>
    <w:tmpl w:val="E95E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D534A"/>
    <w:multiLevelType w:val="multilevel"/>
    <w:tmpl w:val="1344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948D0"/>
    <w:multiLevelType w:val="multilevel"/>
    <w:tmpl w:val="243948D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2" w15:restartNumberingAfterBreak="0">
    <w:nsid w:val="245225FB"/>
    <w:multiLevelType w:val="multilevel"/>
    <w:tmpl w:val="245225F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3" w15:restartNumberingAfterBreak="0">
    <w:nsid w:val="260D09EB"/>
    <w:multiLevelType w:val="multilevel"/>
    <w:tmpl w:val="4448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3557A"/>
    <w:multiLevelType w:val="multilevel"/>
    <w:tmpl w:val="FC96D3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7027DF"/>
    <w:multiLevelType w:val="multilevel"/>
    <w:tmpl w:val="866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84273A"/>
    <w:multiLevelType w:val="hybridMultilevel"/>
    <w:tmpl w:val="1AC65C96"/>
    <w:lvl w:ilvl="0" w:tplc="83945768">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BE06EFE"/>
    <w:multiLevelType w:val="hybridMultilevel"/>
    <w:tmpl w:val="C1EABF36"/>
    <w:lvl w:ilvl="0" w:tplc="83945768">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C0F6EF1"/>
    <w:multiLevelType w:val="multilevel"/>
    <w:tmpl w:val="2C0F6EF1"/>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9" w15:restartNumberingAfterBreak="0">
    <w:nsid w:val="2D2F2D53"/>
    <w:multiLevelType w:val="multilevel"/>
    <w:tmpl w:val="1382B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249A4"/>
    <w:multiLevelType w:val="multilevel"/>
    <w:tmpl w:val="CF52F5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2F22705B"/>
    <w:multiLevelType w:val="multilevel"/>
    <w:tmpl w:val="3888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F21DC5"/>
    <w:multiLevelType w:val="hybridMultilevel"/>
    <w:tmpl w:val="1A8231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059113C"/>
    <w:multiLevelType w:val="multilevel"/>
    <w:tmpl w:val="B61E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A259D7"/>
    <w:multiLevelType w:val="multilevel"/>
    <w:tmpl w:val="B98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5630E9"/>
    <w:multiLevelType w:val="multilevel"/>
    <w:tmpl w:val="0E76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E1722B"/>
    <w:multiLevelType w:val="multilevel"/>
    <w:tmpl w:val="37E172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8597083"/>
    <w:multiLevelType w:val="multilevel"/>
    <w:tmpl w:val="38597083"/>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8" w15:restartNumberingAfterBreak="0">
    <w:nsid w:val="38CD3DE2"/>
    <w:multiLevelType w:val="multilevel"/>
    <w:tmpl w:val="8B5A7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39709A"/>
    <w:multiLevelType w:val="multilevel"/>
    <w:tmpl w:val="34AAA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D439A0"/>
    <w:multiLevelType w:val="multilevel"/>
    <w:tmpl w:val="39D439A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1" w15:restartNumberingAfterBreak="0">
    <w:nsid w:val="3A5E6D82"/>
    <w:multiLevelType w:val="multilevel"/>
    <w:tmpl w:val="3A5E6D8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2" w15:restartNumberingAfterBreak="0">
    <w:nsid w:val="3B637B2C"/>
    <w:multiLevelType w:val="multilevel"/>
    <w:tmpl w:val="4FFE4D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3C3E4DC6"/>
    <w:multiLevelType w:val="multilevel"/>
    <w:tmpl w:val="C13A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755F42"/>
    <w:multiLevelType w:val="multilevel"/>
    <w:tmpl w:val="5012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8C4C1C"/>
    <w:multiLevelType w:val="multilevel"/>
    <w:tmpl w:val="21DAE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C00EF5"/>
    <w:multiLevelType w:val="multilevel"/>
    <w:tmpl w:val="E7A8C8F8"/>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47" w15:restartNumberingAfterBreak="0">
    <w:nsid w:val="3EF921DB"/>
    <w:multiLevelType w:val="multilevel"/>
    <w:tmpl w:val="3FAC346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A60D1A"/>
    <w:multiLevelType w:val="multilevel"/>
    <w:tmpl w:val="AEF4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E03874"/>
    <w:multiLevelType w:val="multilevel"/>
    <w:tmpl w:val="FFDE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813C25"/>
    <w:multiLevelType w:val="multilevel"/>
    <w:tmpl w:val="3CE68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9B596C"/>
    <w:multiLevelType w:val="multilevel"/>
    <w:tmpl w:val="BF0A7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B62B37"/>
    <w:multiLevelType w:val="multilevel"/>
    <w:tmpl w:val="2D64DF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44C16524"/>
    <w:multiLevelType w:val="multilevel"/>
    <w:tmpl w:val="B36A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F0499A"/>
    <w:multiLevelType w:val="multilevel"/>
    <w:tmpl w:val="9906F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5E4974"/>
    <w:multiLevelType w:val="multilevel"/>
    <w:tmpl w:val="465E4974"/>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6" w15:restartNumberingAfterBreak="0">
    <w:nsid w:val="469A3D65"/>
    <w:multiLevelType w:val="multilevel"/>
    <w:tmpl w:val="469A3D65"/>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7" w15:restartNumberingAfterBreak="0">
    <w:nsid w:val="4711167E"/>
    <w:multiLevelType w:val="multilevel"/>
    <w:tmpl w:val="4558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3512DF"/>
    <w:multiLevelType w:val="multilevel"/>
    <w:tmpl w:val="3198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F96333"/>
    <w:multiLevelType w:val="multilevel"/>
    <w:tmpl w:val="47F96333"/>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0" w15:restartNumberingAfterBreak="0">
    <w:nsid w:val="4978378A"/>
    <w:multiLevelType w:val="multilevel"/>
    <w:tmpl w:val="ECA4E7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4BE5518C"/>
    <w:multiLevelType w:val="multilevel"/>
    <w:tmpl w:val="430C99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4BF25796"/>
    <w:multiLevelType w:val="multilevel"/>
    <w:tmpl w:val="9DD21E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4E054DFE"/>
    <w:multiLevelType w:val="multilevel"/>
    <w:tmpl w:val="4E054D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4F4A7E0D"/>
    <w:multiLevelType w:val="multilevel"/>
    <w:tmpl w:val="3F78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DF6F21"/>
    <w:multiLevelType w:val="multilevel"/>
    <w:tmpl w:val="4FDF6F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2E4306E"/>
    <w:multiLevelType w:val="multilevel"/>
    <w:tmpl w:val="52E4306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7" w15:restartNumberingAfterBreak="0">
    <w:nsid w:val="55E218A4"/>
    <w:multiLevelType w:val="multilevel"/>
    <w:tmpl w:val="F04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2C2DF4"/>
    <w:multiLevelType w:val="hybridMultilevel"/>
    <w:tmpl w:val="048A688A"/>
    <w:lvl w:ilvl="0" w:tplc="83945768">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58092B59"/>
    <w:multiLevelType w:val="multilevel"/>
    <w:tmpl w:val="6120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D32AFA"/>
    <w:multiLevelType w:val="multilevel"/>
    <w:tmpl w:val="D9C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684686"/>
    <w:multiLevelType w:val="hybridMultilevel"/>
    <w:tmpl w:val="1EC24DF2"/>
    <w:lvl w:ilvl="0" w:tplc="83945768">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5CAA261F"/>
    <w:multiLevelType w:val="multilevel"/>
    <w:tmpl w:val="6BDA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123BC5"/>
    <w:multiLevelType w:val="multilevel"/>
    <w:tmpl w:val="8218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AA393D"/>
    <w:multiLevelType w:val="multilevel"/>
    <w:tmpl w:val="4482B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DA09D5"/>
    <w:multiLevelType w:val="multilevel"/>
    <w:tmpl w:val="B602EA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AC79C6"/>
    <w:multiLevelType w:val="multilevel"/>
    <w:tmpl w:val="069C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FA1156"/>
    <w:multiLevelType w:val="multilevel"/>
    <w:tmpl w:val="8850DB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066CCC"/>
    <w:multiLevelType w:val="multilevel"/>
    <w:tmpl w:val="13C0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A40228"/>
    <w:multiLevelType w:val="multilevel"/>
    <w:tmpl w:val="65A4022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0" w15:restartNumberingAfterBreak="0">
    <w:nsid w:val="65B400CE"/>
    <w:multiLevelType w:val="multilevel"/>
    <w:tmpl w:val="65B400C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1" w15:restartNumberingAfterBreak="0">
    <w:nsid w:val="6657693B"/>
    <w:multiLevelType w:val="hybridMultilevel"/>
    <w:tmpl w:val="81ECBCD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2" w15:restartNumberingAfterBreak="0">
    <w:nsid w:val="669D5F7E"/>
    <w:multiLevelType w:val="multilevel"/>
    <w:tmpl w:val="669D5F7E"/>
    <w:lvl w:ilvl="0">
      <w:start w:val="1"/>
      <w:numFmt w:val="bullet"/>
      <w:lvlText w:val=""/>
      <w:lvlJc w:val="left"/>
      <w:pPr>
        <w:ind w:left="1789" w:hanging="360"/>
      </w:pPr>
      <w:rPr>
        <w:rFonts w:ascii="Symbol" w:hAnsi="Symbol" w:hint="default"/>
      </w:rPr>
    </w:lvl>
    <w:lvl w:ilvl="1">
      <w:start w:val="1"/>
      <w:numFmt w:val="bullet"/>
      <w:lvlText w:val="o"/>
      <w:lvlJc w:val="left"/>
      <w:pPr>
        <w:ind w:left="2509" w:hanging="360"/>
      </w:pPr>
      <w:rPr>
        <w:rFonts w:ascii="Courier New" w:hAnsi="Courier New" w:cs="Courier New" w:hint="default"/>
      </w:rPr>
    </w:lvl>
    <w:lvl w:ilvl="2">
      <w:start w:val="1"/>
      <w:numFmt w:val="bullet"/>
      <w:lvlText w:val=""/>
      <w:lvlJc w:val="left"/>
      <w:pPr>
        <w:ind w:left="3229" w:hanging="360"/>
      </w:pPr>
      <w:rPr>
        <w:rFonts w:ascii="Wingdings" w:hAnsi="Wingdings" w:hint="default"/>
      </w:rPr>
    </w:lvl>
    <w:lvl w:ilvl="3">
      <w:start w:val="1"/>
      <w:numFmt w:val="bullet"/>
      <w:lvlText w:val=""/>
      <w:lvlJc w:val="left"/>
      <w:pPr>
        <w:ind w:left="3949" w:hanging="360"/>
      </w:pPr>
      <w:rPr>
        <w:rFonts w:ascii="Symbol" w:hAnsi="Symbol" w:hint="default"/>
      </w:rPr>
    </w:lvl>
    <w:lvl w:ilvl="4">
      <w:start w:val="1"/>
      <w:numFmt w:val="bullet"/>
      <w:lvlText w:val="o"/>
      <w:lvlJc w:val="left"/>
      <w:pPr>
        <w:ind w:left="4669" w:hanging="360"/>
      </w:pPr>
      <w:rPr>
        <w:rFonts w:ascii="Courier New" w:hAnsi="Courier New" w:cs="Courier New" w:hint="default"/>
      </w:rPr>
    </w:lvl>
    <w:lvl w:ilvl="5">
      <w:start w:val="1"/>
      <w:numFmt w:val="bullet"/>
      <w:lvlText w:val=""/>
      <w:lvlJc w:val="left"/>
      <w:pPr>
        <w:ind w:left="5389" w:hanging="360"/>
      </w:pPr>
      <w:rPr>
        <w:rFonts w:ascii="Wingdings" w:hAnsi="Wingdings" w:hint="default"/>
      </w:rPr>
    </w:lvl>
    <w:lvl w:ilvl="6">
      <w:start w:val="1"/>
      <w:numFmt w:val="bullet"/>
      <w:lvlText w:val=""/>
      <w:lvlJc w:val="left"/>
      <w:pPr>
        <w:ind w:left="6109" w:hanging="360"/>
      </w:pPr>
      <w:rPr>
        <w:rFonts w:ascii="Symbol" w:hAnsi="Symbol" w:hint="default"/>
      </w:rPr>
    </w:lvl>
    <w:lvl w:ilvl="7">
      <w:start w:val="1"/>
      <w:numFmt w:val="bullet"/>
      <w:lvlText w:val="o"/>
      <w:lvlJc w:val="left"/>
      <w:pPr>
        <w:ind w:left="6829" w:hanging="360"/>
      </w:pPr>
      <w:rPr>
        <w:rFonts w:ascii="Courier New" w:hAnsi="Courier New" w:cs="Courier New" w:hint="default"/>
      </w:rPr>
    </w:lvl>
    <w:lvl w:ilvl="8">
      <w:start w:val="1"/>
      <w:numFmt w:val="bullet"/>
      <w:lvlText w:val=""/>
      <w:lvlJc w:val="left"/>
      <w:pPr>
        <w:ind w:left="7549" w:hanging="360"/>
      </w:pPr>
      <w:rPr>
        <w:rFonts w:ascii="Wingdings" w:hAnsi="Wingdings" w:hint="default"/>
      </w:rPr>
    </w:lvl>
  </w:abstractNum>
  <w:abstractNum w:abstractNumId="83" w15:restartNumberingAfterBreak="0">
    <w:nsid w:val="66A34CB1"/>
    <w:multiLevelType w:val="multilevel"/>
    <w:tmpl w:val="66A34CB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84" w15:restartNumberingAfterBreak="0">
    <w:nsid w:val="67A1565A"/>
    <w:multiLevelType w:val="multilevel"/>
    <w:tmpl w:val="E996AE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8844EAB"/>
    <w:multiLevelType w:val="multilevel"/>
    <w:tmpl w:val="68844EA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6" w15:restartNumberingAfterBreak="0">
    <w:nsid w:val="6B5A2F71"/>
    <w:multiLevelType w:val="multilevel"/>
    <w:tmpl w:val="6B5A2F71"/>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7" w15:restartNumberingAfterBreak="0">
    <w:nsid w:val="6D302879"/>
    <w:multiLevelType w:val="multilevel"/>
    <w:tmpl w:val="6D302879"/>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8" w15:restartNumberingAfterBreak="0">
    <w:nsid w:val="6DD83A2E"/>
    <w:multiLevelType w:val="multilevel"/>
    <w:tmpl w:val="6DD83A2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9" w15:restartNumberingAfterBreak="0">
    <w:nsid w:val="701E781F"/>
    <w:multiLevelType w:val="multilevel"/>
    <w:tmpl w:val="261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657710"/>
    <w:multiLevelType w:val="multilevel"/>
    <w:tmpl w:val="7165771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1" w15:restartNumberingAfterBreak="0">
    <w:nsid w:val="71FF00EB"/>
    <w:multiLevelType w:val="hybridMultilevel"/>
    <w:tmpl w:val="CDBEB1E8"/>
    <w:lvl w:ilvl="0" w:tplc="83945768">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15:restartNumberingAfterBreak="0">
    <w:nsid w:val="73D15785"/>
    <w:multiLevelType w:val="multilevel"/>
    <w:tmpl w:val="73D15785"/>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74052CDE"/>
    <w:multiLevelType w:val="multilevel"/>
    <w:tmpl w:val="0A0A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40817D5"/>
    <w:multiLevelType w:val="multilevel"/>
    <w:tmpl w:val="FAE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3B1E18"/>
    <w:multiLevelType w:val="multilevel"/>
    <w:tmpl w:val="8D7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150FBE"/>
    <w:multiLevelType w:val="multilevel"/>
    <w:tmpl w:val="546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913B74"/>
    <w:multiLevelType w:val="multilevel"/>
    <w:tmpl w:val="2AEC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F93AE6"/>
    <w:multiLevelType w:val="multilevel"/>
    <w:tmpl w:val="7B4C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1A7487"/>
    <w:multiLevelType w:val="multilevel"/>
    <w:tmpl w:val="7E1A74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0" w15:restartNumberingAfterBreak="0">
    <w:nsid w:val="7E9F6B71"/>
    <w:multiLevelType w:val="multilevel"/>
    <w:tmpl w:val="7E9F6B71"/>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16cid:durableId="1012950148">
    <w:abstractNumId w:val="87"/>
  </w:num>
  <w:num w:numId="2" w16cid:durableId="2033221467">
    <w:abstractNumId w:val="92"/>
  </w:num>
  <w:num w:numId="3" w16cid:durableId="295528931">
    <w:abstractNumId w:val="80"/>
  </w:num>
  <w:num w:numId="4" w16cid:durableId="542718968">
    <w:abstractNumId w:val="2"/>
  </w:num>
  <w:num w:numId="5" w16cid:durableId="796532812">
    <w:abstractNumId w:val="28"/>
  </w:num>
  <w:num w:numId="6" w16cid:durableId="1106118332">
    <w:abstractNumId w:val="22"/>
  </w:num>
  <w:num w:numId="7" w16cid:durableId="1449203279">
    <w:abstractNumId w:val="86"/>
  </w:num>
  <w:num w:numId="8" w16cid:durableId="1055816536">
    <w:abstractNumId w:val="79"/>
  </w:num>
  <w:num w:numId="9" w16cid:durableId="393240809">
    <w:abstractNumId w:val="15"/>
  </w:num>
  <w:num w:numId="10" w16cid:durableId="1186673669">
    <w:abstractNumId w:val="82"/>
  </w:num>
  <w:num w:numId="11" w16cid:durableId="90903741">
    <w:abstractNumId w:val="17"/>
  </w:num>
  <w:num w:numId="12" w16cid:durableId="1223755819">
    <w:abstractNumId w:val="63"/>
  </w:num>
  <w:num w:numId="13" w16cid:durableId="183594690">
    <w:abstractNumId w:val="10"/>
  </w:num>
  <w:num w:numId="14" w16cid:durableId="1591115370">
    <w:abstractNumId w:val="41"/>
  </w:num>
  <w:num w:numId="15" w16cid:durableId="279191473">
    <w:abstractNumId w:val="59"/>
  </w:num>
  <w:num w:numId="16" w16cid:durableId="1685475389">
    <w:abstractNumId w:val="13"/>
  </w:num>
  <w:num w:numId="17" w16cid:durableId="1143891823">
    <w:abstractNumId w:val="83"/>
  </w:num>
  <w:num w:numId="18" w16cid:durableId="2022780115">
    <w:abstractNumId w:val="66"/>
  </w:num>
  <w:num w:numId="19" w16cid:durableId="580221289">
    <w:abstractNumId w:val="85"/>
  </w:num>
  <w:num w:numId="20" w16cid:durableId="1362903641">
    <w:abstractNumId w:val="90"/>
  </w:num>
  <w:num w:numId="21" w16cid:durableId="2072536710">
    <w:abstractNumId w:val="55"/>
  </w:num>
  <w:num w:numId="22" w16cid:durableId="1599172817">
    <w:abstractNumId w:val="56"/>
  </w:num>
  <w:num w:numId="23" w16cid:durableId="358824966">
    <w:abstractNumId w:val="99"/>
  </w:num>
  <w:num w:numId="24" w16cid:durableId="1282541274">
    <w:abstractNumId w:val="100"/>
  </w:num>
  <w:num w:numId="25" w16cid:durableId="1478380581">
    <w:abstractNumId w:val="21"/>
  </w:num>
  <w:num w:numId="26" w16cid:durableId="186254532">
    <w:abstractNumId w:val="37"/>
  </w:num>
  <w:num w:numId="27" w16cid:durableId="1857961120">
    <w:abstractNumId w:val="88"/>
  </w:num>
  <w:num w:numId="28" w16cid:durableId="873152983">
    <w:abstractNumId w:val="40"/>
  </w:num>
  <w:num w:numId="29" w16cid:durableId="995182286">
    <w:abstractNumId w:val="16"/>
  </w:num>
  <w:num w:numId="30" w16cid:durableId="1000039731">
    <w:abstractNumId w:val="65"/>
  </w:num>
  <w:num w:numId="31" w16cid:durableId="319889157">
    <w:abstractNumId w:val="36"/>
  </w:num>
  <w:num w:numId="32" w16cid:durableId="760368765">
    <w:abstractNumId w:val="46"/>
  </w:num>
  <w:num w:numId="33" w16cid:durableId="1892036895">
    <w:abstractNumId w:val="7"/>
  </w:num>
  <w:num w:numId="34" w16cid:durableId="487020984">
    <w:abstractNumId w:val="69"/>
  </w:num>
  <w:num w:numId="35" w16cid:durableId="15620835">
    <w:abstractNumId w:val="31"/>
  </w:num>
  <w:num w:numId="36" w16cid:durableId="908921203">
    <w:abstractNumId w:val="5"/>
  </w:num>
  <w:num w:numId="37" w16cid:durableId="1543445979">
    <w:abstractNumId w:val="32"/>
  </w:num>
  <w:num w:numId="38" w16cid:durableId="229273607">
    <w:abstractNumId w:val="25"/>
  </w:num>
  <w:num w:numId="39" w16cid:durableId="152140225">
    <w:abstractNumId w:val="0"/>
  </w:num>
  <w:num w:numId="40" w16cid:durableId="1017854591">
    <w:abstractNumId w:val="49"/>
  </w:num>
  <w:num w:numId="41" w16cid:durableId="100413929">
    <w:abstractNumId w:val="47"/>
  </w:num>
  <w:num w:numId="42" w16cid:durableId="976565023">
    <w:abstractNumId w:val="93"/>
  </w:num>
  <w:num w:numId="43" w16cid:durableId="1430849314">
    <w:abstractNumId w:val="81"/>
  </w:num>
  <w:num w:numId="44" w16cid:durableId="1221818934">
    <w:abstractNumId w:val="26"/>
  </w:num>
  <w:num w:numId="45" w16cid:durableId="479350132">
    <w:abstractNumId w:val="27"/>
  </w:num>
  <w:num w:numId="46" w16cid:durableId="1394280760">
    <w:abstractNumId w:val="68"/>
  </w:num>
  <w:num w:numId="47" w16cid:durableId="266231329">
    <w:abstractNumId w:val="71"/>
  </w:num>
  <w:num w:numId="48" w16cid:durableId="997155428">
    <w:abstractNumId w:val="91"/>
  </w:num>
  <w:num w:numId="49" w16cid:durableId="1551116400">
    <w:abstractNumId w:val="96"/>
  </w:num>
  <w:num w:numId="50" w16cid:durableId="383023239">
    <w:abstractNumId w:val="14"/>
  </w:num>
  <w:num w:numId="51" w16cid:durableId="1891263496">
    <w:abstractNumId w:val="23"/>
  </w:num>
  <w:num w:numId="52" w16cid:durableId="1419063334">
    <w:abstractNumId w:val="53"/>
  </w:num>
  <w:num w:numId="53" w16cid:durableId="388649849">
    <w:abstractNumId w:val="57"/>
  </w:num>
  <w:num w:numId="54" w16cid:durableId="417290853">
    <w:abstractNumId w:val="6"/>
  </w:num>
  <w:num w:numId="55" w16cid:durableId="1989823565">
    <w:abstractNumId w:val="29"/>
  </w:num>
  <w:num w:numId="56" w16cid:durableId="1100375989">
    <w:abstractNumId w:val="76"/>
  </w:num>
  <w:num w:numId="57" w16cid:durableId="1209612075">
    <w:abstractNumId w:val="33"/>
  </w:num>
  <w:num w:numId="58" w16cid:durableId="475608929">
    <w:abstractNumId w:val="19"/>
  </w:num>
  <w:num w:numId="59" w16cid:durableId="1247421933">
    <w:abstractNumId w:val="54"/>
  </w:num>
  <w:num w:numId="60" w16cid:durableId="329677159">
    <w:abstractNumId w:val="48"/>
  </w:num>
  <w:num w:numId="61" w16cid:durableId="2018118153">
    <w:abstractNumId w:val="51"/>
  </w:num>
  <w:num w:numId="62" w16cid:durableId="1663310353">
    <w:abstractNumId w:val="38"/>
  </w:num>
  <w:num w:numId="63" w16cid:durableId="414321299">
    <w:abstractNumId w:val="45"/>
  </w:num>
  <w:num w:numId="64" w16cid:durableId="803079679">
    <w:abstractNumId w:val="74"/>
  </w:num>
  <w:num w:numId="65" w16cid:durableId="1480878898">
    <w:abstractNumId w:val="58"/>
  </w:num>
  <w:num w:numId="66" w16cid:durableId="261693554">
    <w:abstractNumId w:val="34"/>
  </w:num>
  <w:num w:numId="67" w16cid:durableId="141776376">
    <w:abstractNumId w:val="35"/>
  </w:num>
  <w:num w:numId="68" w16cid:durableId="1833527877">
    <w:abstractNumId w:val="60"/>
  </w:num>
  <w:num w:numId="69" w16cid:durableId="1871839887">
    <w:abstractNumId w:val="39"/>
  </w:num>
  <w:num w:numId="70" w16cid:durableId="929705056">
    <w:abstractNumId w:val="61"/>
  </w:num>
  <w:num w:numId="71" w16cid:durableId="2106147298">
    <w:abstractNumId w:val="24"/>
  </w:num>
  <w:num w:numId="72" w16cid:durableId="2081293471">
    <w:abstractNumId w:val="30"/>
  </w:num>
  <w:num w:numId="73" w16cid:durableId="2905388">
    <w:abstractNumId w:val="84"/>
  </w:num>
  <w:num w:numId="74" w16cid:durableId="363948598">
    <w:abstractNumId w:val="52"/>
  </w:num>
  <w:num w:numId="75" w16cid:durableId="1785728835">
    <w:abstractNumId w:val="77"/>
  </w:num>
  <w:num w:numId="76" w16cid:durableId="266233358">
    <w:abstractNumId w:val="42"/>
  </w:num>
  <w:num w:numId="77" w16cid:durableId="414323664">
    <w:abstractNumId w:val="75"/>
  </w:num>
  <w:num w:numId="78" w16cid:durableId="1052576902">
    <w:abstractNumId w:val="62"/>
  </w:num>
  <w:num w:numId="79" w16cid:durableId="2137989675">
    <w:abstractNumId w:val="1"/>
  </w:num>
  <w:num w:numId="80" w16cid:durableId="704519547">
    <w:abstractNumId w:val="8"/>
  </w:num>
  <w:num w:numId="81" w16cid:durableId="1350795231">
    <w:abstractNumId w:val="50"/>
  </w:num>
  <w:num w:numId="82" w16cid:durableId="1590039495">
    <w:abstractNumId w:val="73"/>
  </w:num>
  <w:num w:numId="83" w16cid:durableId="25982379">
    <w:abstractNumId w:val="78"/>
  </w:num>
  <w:num w:numId="84" w16cid:durableId="213779553">
    <w:abstractNumId w:val="18"/>
  </w:num>
  <w:num w:numId="85" w16cid:durableId="2142069406">
    <w:abstractNumId w:val="72"/>
  </w:num>
  <w:num w:numId="86" w16cid:durableId="506602751">
    <w:abstractNumId w:val="9"/>
  </w:num>
  <w:num w:numId="87" w16cid:durableId="1460302011">
    <w:abstractNumId w:val="3"/>
  </w:num>
  <w:num w:numId="88" w16cid:durableId="557934363">
    <w:abstractNumId w:val="97"/>
  </w:num>
  <w:num w:numId="89" w16cid:durableId="1709257758">
    <w:abstractNumId w:val="64"/>
  </w:num>
  <w:num w:numId="90" w16cid:durableId="82537940">
    <w:abstractNumId w:val="20"/>
  </w:num>
  <w:num w:numId="91" w16cid:durableId="1770471483">
    <w:abstractNumId w:val="44"/>
  </w:num>
  <w:num w:numId="92" w16cid:durableId="172307556">
    <w:abstractNumId w:val="67"/>
  </w:num>
  <w:num w:numId="93" w16cid:durableId="1336152274">
    <w:abstractNumId w:val="11"/>
  </w:num>
  <w:num w:numId="94" w16cid:durableId="1631738895">
    <w:abstractNumId w:val="94"/>
  </w:num>
  <w:num w:numId="95" w16cid:durableId="1995134801">
    <w:abstractNumId w:val="89"/>
  </w:num>
  <w:num w:numId="96" w16cid:durableId="886066651">
    <w:abstractNumId w:val="12"/>
  </w:num>
  <w:num w:numId="97" w16cid:durableId="1470241338">
    <w:abstractNumId w:val="98"/>
  </w:num>
  <w:num w:numId="98" w16cid:durableId="60907677">
    <w:abstractNumId w:val="70"/>
  </w:num>
  <w:num w:numId="99" w16cid:durableId="67844920">
    <w:abstractNumId w:val="43"/>
  </w:num>
  <w:num w:numId="100" w16cid:durableId="1908300388">
    <w:abstractNumId w:val="4"/>
  </w:num>
  <w:num w:numId="101" w16cid:durableId="431168228">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325"/>
    <w:rsid w:val="00001F4C"/>
    <w:rsid w:val="000031B4"/>
    <w:rsid w:val="000120CF"/>
    <w:rsid w:val="00014287"/>
    <w:rsid w:val="000143A7"/>
    <w:rsid w:val="0002666F"/>
    <w:rsid w:val="00026774"/>
    <w:rsid w:val="00035421"/>
    <w:rsid w:val="000365FC"/>
    <w:rsid w:val="000370C3"/>
    <w:rsid w:val="00042089"/>
    <w:rsid w:val="000448E3"/>
    <w:rsid w:val="00046DB8"/>
    <w:rsid w:val="00047DB6"/>
    <w:rsid w:val="0005466A"/>
    <w:rsid w:val="00054D24"/>
    <w:rsid w:val="00062CCD"/>
    <w:rsid w:val="000654AA"/>
    <w:rsid w:val="0006721C"/>
    <w:rsid w:val="000673C1"/>
    <w:rsid w:val="00073C7B"/>
    <w:rsid w:val="00074DA6"/>
    <w:rsid w:val="00075082"/>
    <w:rsid w:val="000757BC"/>
    <w:rsid w:val="00077FBC"/>
    <w:rsid w:val="00080D7B"/>
    <w:rsid w:val="000839A1"/>
    <w:rsid w:val="00084F39"/>
    <w:rsid w:val="00095A48"/>
    <w:rsid w:val="000A1BCB"/>
    <w:rsid w:val="000A2920"/>
    <w:rsid w:val="000A6CFB"/>
    <w:rsid w:val="000B117E"/>
    <w:rsid w:val="000B1FC1"/>
    <w:rsid w:val="000B2D19"/>
    <w:rsid w:val="000B3897"/>
    <w:rsid w:val="000B6443"/>
    <w:rsid w:val="000B6608"/>
    <w:rsid w:val="000B7ED2"/>
    <w:rsid w:val="000C0131"/>
    <w:rsid w:val="000C2285"/>
    <w:rsid w:val="000C2C04"/>
    <w:rsid w:val="000C31B6"/>
    <w:rsid w:val="000C51B6"/>
    <w:rsid w:val="000C52E7"/>
    <w:rsid w:val="000D01C4"/>
    <w:rsid w:val="000D0E6B"/>
    <w:rsid w:val="000D1883"/>
    <w:rsid w:val="000D1DFE"/>
    <w:rsid w:val="000D6B27"/>
    <w:rsid w:val="000D7530"/>
    <w:rsid w:val="000E3FF4"/>
    <w:rsid w:val="000E47DF"/>
    <w:rsid w:val="000E64F8"/>
    <w:rsid w:val="000F526E"/>
    <w:rsid w:val="0010432E"/>
    <w:rsid w:val="00104689"/>
    <w:rsid w:val="00106327"/>
    <w:rsid w:val="0012268D"/>
    <w:rsid w:val="001230C0"/>
    <w:rsid w:val="001244E6"/>
    <w:rsid w:val="00124F95"/>
    <w:rsid w:val="0012770C"/>
    <w:rsid w:val="00132BCE"/>
    <w:rsid w:val="00137A9C"/>
    <w:rsid w:val="00140B86"/>
    <w:rsid w:val="00143A32"/>
    <w:rsid w:val="00144A46"/>
    <w:rsid w:val="00153AA7"/>
    <w:rsid w:val="001545D2"/>
    <w:rsid w:val="00155B9F"/>
    <w:rsid w:val="001578E8"/>
    <w:rsid w:val="0016343A"/>
    <w:rsid w:val="001640D6"/>
    <w:rsid w:val="00167CC0"/>
    <w:rsid w:val="00170198"/>
    <w:rsid w:val="0017538A"/>
    <w:rsid w:val="00176496"/>
    <w:rsid w:val="00176C81"/>
    <w:rsid w:val="0018195F"/>
    <w:rsid w:val="00183C44"/>
    <w:rsid w:val="001851A6"/>
    <w:rsid w:val="0018522E"/>
    <w:rsid w:val="00187ADE"/>
    <w:rsid w:val="001939B3"/>
    <w:rsid w:val="001972E5"/>
    <w:rsid w:val="001A3E67"/>
    <w:rsid w:val="001A44D3"/>
    <w:rsid w:val="001A529C"/>
    <w:rsid w:val="001A55EF"/>
    <w:rsid w:val="001B3234"/>
    <w:rsid w:val="001B3FAB"/>
    <w:rsid w:val="001C09CD"/>
    <w:rsid w:val="001C1405"/>
    <w:rsid w:val="001C1ECF"/>
    <w:rsid w:val="001C26C2"/>
    <w:rsid w:val="001C2C62"/>
    <w:rsid w:val="001C34A0"/>
    <w:rsid w:val="001C4C30"/>
    <w:rsid w:val="001C563B"/>
    <w:rsid w:val="001C6FF5"/>
    <w:rsid w:val="001C702F"/>
    <w:rsid w:val="001D208A"/>
    <w:rsid w:val="001D4B38"/>
    <w:rsid w:val="001D7858"/>
    <w:rsid w:val="001E3D1B"/>
    <w:rsid w:val="001F4513"/>
    <w:rsid w:val="001F628B"/>
    <w:rsid w:val="001F7CEF"/>
    <w:rsid w:val="002035A7"/>
    <w:rsid w:val="00203D47"/>
    <w:rsid w:val="0020454E"/>
    <w:rsid w:val="00205540"/>
    <w:rsid w:val="00205AB5"/>
    <w:rsid w:val="00206C75"/>
    <w:rsid w:val="00207052"/>
    <w:rsid w:val="00213134"/>
    <w:rsid w:val="002137D1"/>
    <w:rsid w:val="00220185"/>
    <w:rsid w:val="00220A42"/>
    <w:rsid w:val="00220A77"/>
    <w:rsid w:val="002214EA"/>
    <w:rsid w:val="0022192C"/>
    <w:rsid w:val="0022306B"/>
    <w:rsid w:val="00224D81"/>
    <w:rsid w:val="002259E4"/>
    <w:rsid w:val="00225A37"/>
    <w:rsid w:val="0022712B"/>
    <w:rsid w:val="00231BB2"/>
    <w:rsid w:val="00237ED5"/>
    <w:rsid w:val="00245E75"/>
    <w:rsid w:val="00246195"/>
    <w:rsid w:val="00250C0C"/>
    <w:rsid w:val="002527D8"/>
    <w:rsid w:val="00256C64"/>
    <w:rsid w:val="002646D0"/>
    <w:rsid w:val="002668FA"/>
    <w:rsid w:val="00266BA4"/>
    <w:rsid w:val="0027317C"/>
    <w:rsid w:val="00280D74"/>
    <w:rsid w:val="00283971"/>
    <w:rsid w:val="00284242"/>
    <w:rsid w:val="00285F5E"/>
    <w:rsid w:val="00290B97"/>
    <w:rsid w:val="0029282C"/>
    <w:rsid w:val="00293CD3"/>
    <w:rsid w:val="0029469B"/>
    <w:rsid w:val="0029474F"/>
    <w:rsid w:val="002961AD"/>
    <w:rsid w:val="00296924"/>
    <w:rsid w:val="0029707D"/>
    <w:rsid w:val="002B5454"/>
    <w:rsid w:val="002B6522"/>
    <w:rsid w:val="002C1584"/>
    <w:rsid w:val="002C6354"/>
    <w:rsid w:val="002C6511"/>
    <w:rsid w:val="002C663A"/>
    <w:rsid w:val="002C74D3"/>
    <w:rsid w:val="002D1441"/>
    <w:rsid w:val="002D1CB8"/>
    <w:rsid w:val="002D2BD8"/>
    <w:rsid w:val="002D4A14"/>
    <w:rsid w:val="002D6B5A"/>
    <w:rsid w:val="002D70EB"/>
    <w:rsid w:val="002E1889"/>
    <w:rsid w:val="002E1DF6"/>
    <w:rsid w:val="002E2769"/>
    <w:rsid w:val="002E45E1"/>
    <w:rsid w:val="002E510F"/>
    <w:rsid w:val="002F0571"/>
    <w:rsid w:val="002F1361"/>
    <w:rsid w:val="002F49A6"/>
    <w:rsid w:val="0030585F"/>
    <w:rsid w:val="00306B33"/>
    <w:rsid w:val="00310CAA"/>
    <w:rsid w:val="0031652C"/>
    <w:rsid w:val="00320AC0"/>
    <w:rsid w:val="00323A7D"/>
    <w:rsid w:val="00323D28"/>
    <w:rsid w:val="00325744"/>
    <w:rsid w:val="00326603"/>
    <w:rsid w:val="00326A7E"/>
    <w:rsid w:val="003274CC"/>
    <w:rsid w:val="00330D44"/>
    <w:rsid w:val="003310B4"/>
    <w:rsid w:val="00331793"/>
    <w:rsid w:val="0033222B"/>
    <w:rsid w:val="00332DAA"/>
    <w:rsid w:val="00335551"/>
    <w:rsid w:val="00343FB7"/>
    <w:rsid w:val="00346175"/>
    <w:rsid w:val="00350331"/>
    <w:rsid w:val="00350BDC"/>
    <w:rsid w:val="00353779"/>
    <w:rsid w:val="0036231F"/>
    <w:rsid w:val="003647EE"/>
    <w:rsid w:val="00365F2B"/>
    <w:rsid w:val="00367031"/>
    <w:rsid w:val="00367C5F"/>
    <w:rsid w:val="003759F8"/>
    <w:rsid w:val="00386DA6"/>
    <w:rsid w:val="00386FD5"/>
    <w:rsid w:val="003875E3"/>
    <w:rsid w:val="00392BCE"/>
    <w:rsid w:val="00396EC1"/>
    <w:rsid w:val="003A12BC"/>
    <w:rsid w:val="003A4A65"/>
    <w:rsid w:val="003A6959"/>
    <w:rsid w:val="003A7667"/>
    <w:rsid w:val="003B1226"/>
    <w:rsid w:val="003B4627"/>
    <w:rsid w:val="003B5154"/>
    <w:rsid w:val="003B627F"/>
    <w:rsid w:val="003C00C8"/>
    <w:rsid w:val="003C1622"/>
    <w:rsid w:val="003C68A9"/>
    <w:rsid w:val="003D280A"/>
    <w:rsid w:val="003D546C"/>
    <w:rsid w:val="003D6CAB"/>
    <w:rsid w:val="003E3153"/>
    <w:rsid w:val="003E35D5"/>
    <w:rsid w:val="003E71DE"/>
    <w:rsid w:val="003F10E8"/>
    <w:rsid w:val="003F4CC0"/>
    <w:rsid w:val="004068EA"/>
    <w:rsid w:val="0041245B"/>
    <w:rsid w:val="0041535A"/>
    <w:rsid w:val="00417325"/>
    <w:rsid w:val="00417BD6"/>
    <w:rsid w:val="00421205"/>
    <w:rsid w:val="004264DC"/>
    <w:rsid w:val="00430F8E"/>
    <w:rsid w:val="004345B7"/>
    <w:rsid w:val="00443680"/>
    <w:rsid w:val="00443C77"/>
    <w:rsid w:val="00445B1B"/>
    <w:rsid w:val="00445CE5"/>
    <w:rsid w:val="0045492C"/>
    <w:rsid w:val="00460147"/>
    <w:rsid w:val="004603FA"/>
    <w:rsid w:val="00461081"/>
    <w:rsid w:val="004618D6"/>
    <w:rsid w:val="00461D73"/>
    <w:rsid w:val="00463FA0"/>
    <w:rsid w:val="00472A0C"/>
    <w:rsid w:val="00472E58"/>
    <w:rsid w:val="00477E3E"/>
    <w:rsid w:val="0048092F"/>
    <w:rsid w:val="00486335"/>
    <w:rsid w:val="0048758E"/>
    <w:rsid w:val="004875EB"/>
    <w:rsid w:val="0049715A"/>
    <w:rsid w:val="00497797"/>
    <w:rsid w:val="004A1837"/>
    <w:rsid w:val="004A251C"/>
    <w:rsid w:val="004A49DA"/>
    <w:rsid w:val="004A50CA"/>
    <w:rsid w:val="004A5322"/>
    <w:rsid w:val="004A7EC2"/>
    <w:rsid w:val="004B058F"/>
    <w:rsid w:val="004B3957"/>
    <w:rsid w:val="004B3F22"/>
    <w:rsid w:val="004B5A39"/>
    <w:rsid w:val="004B7C1F"/>
    <w:rsid w:val="004C1B74"/>
    <w:rsid w:val="004C1BA6"/>
    <w:rsid w:val="004C5268"/>
    <w:rsid w:val="004C6612"/>
    <w:rsid w:val="004D08EC"/>
    <w:rsid w:val="004D5298"/>
    <w:rsid w:val="004E05B5"/>
    <w:rsid w:val="004E2F6F"/>
    <w:rsid w:val="004F00A1"/>
    <w:rsid w:val="004F1BFC"/>
    <w:rsid w:val="004F27DC"/>
    <w:rsid w:val="004F355F"/>
    <w:rsid w:val="004F5179"/>
    <w:rsid w:val="004F551F"/>
    <w:rsid w:val="004F73C9"/>
    <w:rsid w:val="004F74A4"/>
    <w:rsid w:val="004F7DB3"/>
    <w:rsid w:val="005009DF"/>
    <w:rsid w:val="00501635"/>
    <w:rsid w:val="00502E85"/>
    <w:rsid w:val="00511451"/>
    <w:rsid w:val="0051228D"/>
    <w:rsid w:val="0051377A"/>
    <w:rsid w:val="005150BF"/>
    <w:rsid w:val="00515190"/>
    <w:rsid w:val="0051787B"/>
    <w:rsid w:val="0052714D"/>
    <w:rsid w:val="0053099A"/>
    <w:rsid w:val="00532A20"/>
    <w:rsid w:val="00540DA5"/>
    <w:rsid w:val="005445BE"/>
    <w:rsid w:val="005478C7"/>
    <w:rsid w:val="00551097"/>
    <w:rsid w:val="00552053"/>
    <w:rsid w:val="00560F80"/>
    <w:rsid w:val="00561B93"/>
    <w:rsid w:val="00561C78"/>
    <w:rsid w:val="005640A2"/>
    <w:rsid w:val="00565AE9"/>
    <w:rsid w:val="005679E5"/>
    <w:rsid w:val="00567B6C"/>
    <w:rsid w:val="005742E1"/>
    <w:rsid w:val="005822CB"/>
    <w:rsid w:val="00582960"/>
    <w:rsid w:val="005835B0"/>
    <w:rsid w:val="0058492A"/>
    <w:rsid w:val="00585972"/>
    <w:rsid w:val="00587952"/>
    <w:rsid w:val="00593AAD"/>
    <w:rsid w:val="00595F52"/>
    <w:rsid w:val="00596ED5"/>
    <w:rsid w:val="005A4A06"/>
    <w:rsid w:val="005A7B37"/>
    <w:rsid w:val="005B1078"/>
    <w:rsid w:val="005B1574"/>
    <w:rsid w:val="005B2759"/>
    <w:rsid w:val="005B6A24"/>
    <w:rsid w:val="005B7A31"/>
    <w:rsid w:val="005C61AB"/>
    <w:rsid w:val="005D196D"/>
    <w:rsid w:val="005D4420"/>
    <w:rsid w:val="005D4DF7"/>
    <w:rsid w:val="005E3408"/>
    <w:rsid w:val="005E5385"/>
    <w:rsid w:val="005E659F"/>
    <w:rsid w:val="005F08E0"/>
    <w:rsid w:val="005F14E6"/>
    <w:rsid w:val="005F1B1A"/>
    <w:rsid w:val="005F7F4A"/>
    <w:rsid w:val="00601409"/>
    <w:rsid w:val="00602E51"/>
    <w:rsid w:val="00607749"/>
    <w:rsid w:val="00621EFA"/>
    <w:rsid w:val="006221A5"/>
    <w:rsid w:val="0063613B"/>
    <w:rsid w:val="00636E1C"/>
    <w:rsid w:val="0063749A"/>
    <w:rsid w:val="00643FC3"/>
    <w:rsid w:val="006467F8"/>
    <w:rsid w:val="00646C74"/>
    <w:rsid w:val="00650339"/>
    <w:rsid w:val="006511A1"/>
    <w:rsid w:val="00653EA2"/>
    <w:rsid w:val="006565F0"/>
    <w:rsid w:val="0065722E"/>
    <w:rsid w:val="00660C1E"/>
    <w:rsid w:val="00662171"/>
    <w:rsid w:val="006627BC"/>
    <w:rsid w:val="00662DEF"/>
    <w:rsid w:val="0066635F"/>
    <w:rsid w:val="006663D8"/>
    <w:rsid w:val="006664FF"/>
    <w:rsid w:val="006678A0"/>
    <w:rsid w:val="00671B06"/>
    <w:rsid w:val="00675213"/>
    <w:rsid w:val="00680151"/>
    <w:rsid w:val="00681376"/>
    <w:rsid w:val="00685BD3"/>
    <w:rsid w:val="006956F3"/>
    <w:rsid w:val="006A01AE"/>
    <w:rsid w:val="006A037E"/>
    <w:rsid w:val="006A2B42"/>
    <w:rsid w:val="006A2EA4"/>
    <w:rsid w:val="006A5257"/>
    <w:rsid w:val="006A56BE"/>
    <w:rsid w:val="006A7A39"/>
    <w:rsid w:val="006B193B"/>
    <w:rsid w:val="006B22D0"/>
    <w:rsid w:val="006B583F"/>
    <w:rsid w:val="006B6AFD"/>
    <w:rsid w:val="006B7CB1"/>
    <w:rsid w:val="006C0BED"/>
    <w:rsid w:val="006C2DB2"/>
    <w:rsid w:val="006C7CAF"/>
    <w:rsid w:val="006D1E54"/>
    <w:rsid w:val="006D21AF"/>
    <w:rsid w:val="006D448F"/>
    <w:rsid w:val="006D7151"/>
    <w:rsid w:val="006E0B05"/>
    <w:rsid w:val="006E138F"/>
    <w:rsid w:val="006E1F92"/>
    <w:rsid w:val="006E463F"/>
    <w:rsid w:val="006E6720"/>
    <w:rsid w:val="006F0216"/>
    <w:rsid w:val="006F029A"/>
    <w:rsid w:val="006F1FFD"/>
    <w:rsid w:val="006F3C48"/>
    <w:rsid w:val="006F4877"/>
    <w:rsid w:val="006F4E0C"/>
    <w:rsid w:val="006F561D"/>
    <w:rsid w:val="006F5829"/>
    <w:rsid w:val="006F64C7"/>
    <w:rsid w:val="007015C1"/>
    <w:rsid w:val="00702BA4"/>
    <w:rsid w:val="007041FF"/>
    <w:rsid w:val="0070621E"/>
    <w:rsid w:val="00713E20"/>
    <w:rsid w:val="00715FD0"/>
    <w:rsid w:val="0071610B"/>
    <w:rsid w:val="0071727B"/>
    <w:rsid w:val="00720F56"/>
    <w:rsid w:val="00724F07"/>
    <w:rsid w:val="00725C7A"/>
    <w:rsid w:val="0072672D"/>
    <w:rsid w:val="00727C96"/>
    <w:rsid w:val="007337E8"/>
    <w:rsid w:val="00734FF1"/>
    <w:rsid w:val="007369FF"/>
    <w:rsid w:val="00740824"/>
    <w:rsid w:val="00745085"/>
    <w:rsid w:val="007452D6"/>
    <w:rsid w:val="007477E8"/>
    <w:rsid w:val="00750899"/>
    <w:rsid w:val="007526B3"/>
    <w:rsid w:val="00752D68"/>
    <w:rsid w:val="00753720"/>
    <w:rsid w:val="007547DC"/>
    <w:rsid w:val="00760868"/>
    <w:rsid w:val="00760929"/>
    <w:rsid w:val="00762E35"/>
    <w:rsid w:val="0076332D"/>
    <w:rsid w:val="00764C88"/>
    <w:rsid w:val="00767583"/>
    <w:rsid w:val="007719E0"/>
    <w:rsid w:val="00771CB5"/>
    <w:rsid w:val="00772EBE"/>
    <w:rsid w:val="00774314"/>
    <w:rsid w:val="0078030A"/>
    <w:rsid w:val="007828D8"/>
    <w:rsid w:val="0078621F"/>
    <w:rsid w:val="007915FB"/>
    <w:rsid w:val="0079185F"/>
    <w:rsid w:val="00795032"/>
    <w:rsid w:val="0079631B"/>
    <w:rsid w:val="007A0201"/>
    <w:rsid w:val="007A28FE"/>
    <w:rsid w:val="007A30C4"/>
    <w:rsid w:val="007A3A3E"/>
    <w:rsid w:val="007A7BEB"/>
    <w:rsid w:val="007B6E24"/>
    <w:rsid w:val="007B73A8"/>
    <w:rsid w:val="007C01D9"/>
    <w:rsid w:val="007C12A5"/>
    <w:rsid w:val="007C26FA"/>
    <w:rsid w:val="007C2CCC"/>
    <w:rsid w:val="007D0145"/>
    <w:rsid w:val="007D093C"/>
    <w:rsid w:val="007D4264"/>
    <w:rsid w:val="007D5860"/>
    <w:rsid w:val="007D6118"/>
    <w:rsid w:val="007E2B47"/>
    <w:rsid w:val="007E330E"/>
    <w:rsid w:val="007E3579"/>
    <w:rsid w:val="007E647F"/>
    <w:rsid w:val="007E687C"/>
    <w:rsid w:val="007E6A2E"/>
    <w:rsid w:val="007F26AC"/>
    <w:rsid w:val="007F60FD"/>
    <w:rsid w:val="007F7B44"/>
    <w:rsid w:val="007F7E1B"/>
    <w:rsid w:val="008005A5"/>
    <w:rsid w:val="008013DA"/>
    <w:rsid w:val="0080309A"/>
    <w:rsid w:val="00803D2E"/>
    <w:rsid w:val="00805F79"/>
    <w:rsid w:val="00806B4C"/>
    <w:rsid w:val="00813D5B"/>
    <w:rsid w:val="00815AE7"/>
    <w:rsid w:val="008168ED"/>
    <w:rsid w:val="0082183D"/>
    <w:rsid w:val="00824D97"/>
    <w:rsid w:val="00832B38"/>
    <w:rsid w:val="00833A05"/>
    <w:rsid w:val="00834318"/>
    <w:rsid w:val="0083598F"/>
    <w:rsid w:val="00840BDC"/>
    <w:rsid w:val="0084211A"/>
    <w:rsid w:val="008461B8"/>
    <w:rsid w:val="00847368"/>
    <w:rsid w:val="00851057"/>
    <w:rsid w:val="0085158C"/>
    <w:rsid w:val="008525D9"/>
    <w:rsid w:val="0086149A"/>
    <w:rsid w:val="0086324A"/>
    <w:rsid w:val="00865419"/>
    <w:rsid w:val="008655B3"/>
    <w:rsid w:val="00866899"/>
    <w:rsid w:val="00866E39"/>
    <w:rsid w:val="00867243"/>
    <w:rsid w:val="00871B69"/>
    <w:rsid w:val="00872006"/>
    <w:rsid w:val="0088125D"/>
    <w:rsid w:val="008814FD"/>
    <w:rsid w:val="00881C16"/>
    <w:rsid w:val="00882AE3"/>
    <w:rsid w:val="00882C76"/>
    <w:rsid w:val="008831FD"/>
    <w:rsid w:val="0088514D"/>
    <w:rsid w:val="00885343"/>
    <w:rsid w:val="00885E83"/>
    <w:rsid w:val="008877C2"/>
    <w:rsid w:val="00890A6B"/>
    <w:rsid w:val="00892C84"/>
    <w:rsid w:val="00895DE6"/>
    <w:rsid w:val="008A411F"/>
    <w:rsid w:val="008A5A33"/>
    <w:rsid w:val="008B0F7A"/>
    <w:rsid w:val="008B2D61"/>
    <w:rsid w:val="008B37C6"/>
    <w:rsid w:val="008B4CBA"/>
    <w:rsid w:val="008B5105"/>
    <w:rsid w:val="008B5653"/>
    <w:rsid w:val="008B6ACA"/>
    <w:rsid w:val="008C0B81"/>
    <w:rsid w:val="008C29AF"/>
    <w:rsid w:val="008C5C0A"/>
    <w:rsid w:val="008C6B0F"/>
    <w:rsid w:val="008D272A"/>
    <w:rsid w:val="008D451C"/>
    <w:rsid w:val="008E09D9"/>
    <w:rsid w:val="008E16AC"/>
    <w:rsid w:val="008E1D10"/>
    <w:rsid w:val="008E4648"/>
    <w:rsid w:val="008E62CE"/>
    <w:rsid w:val="008E678F"/>
    <w:rsid w:val="008F0850"/>
    <w:rsid w:val="008F2B74"/>
    <w:rsid w:val="008F3E7F"/>
    <w:rsid w:val="008F4FEA"/>
    <w:rsid w:val="00903F14"/>
    <w:rsid w:val="00906F3E"/>
    <w:rsid w:val="009114AE"/>
    <w:rsid w:val="009143CE"/>
    <w:rsid w:val="00915EAA"/>
    <w:rsid w:val="00917E2E"/>
    <w:rsid w:val="0092071B"/>
    <w:rsid w:val="009237B0"/>
    <w:rsid w:val="009254E0"/>
    <w:rsid w:val="00926117"/>
    <w:rsid w:val="00933C5A"/>
    <w:rsid w:val="00933D84"/>
    <w:rsid w:val="009378B0"/>
    <w:rsid w:val="009406E3"/>
    <w:rsid w:val="00944101"/>
    <w:rsid w:val="009455CC"/>
    <w:rsid w:val="00945829"/>
    <w:rsid w:val="00950404"/>
    <w:rsid w:val="0095280D"/>
    <w:rsid w:val="0095668E"/>
    <w:rsid w:val="0095746C"/>
    <w:rsid w:val="00957DDB"/>
    <w:rsid w:val="0096088C"/>
    <w:rsid w:val="009616FC"/>
    <w:rsid w:val="00961C36"/>
    <w:rsid w:val="009629BD"/>
    <w:rsid w:val="00963B61"/>
    <w:rsid w:val="00967068"/>
    <w:rsid w:val="00971F80"/>
    <w:rsid w:val="0097263C"/>
    <w:rsid w:val="0097454A"/>
    <w:rsid w:val="009758D5"/>
    <w:rsid w:val="00981CEC"/>
    <w:rsid w:val="0098244F"/>
    <w:rsid w:val="00982C99"/>
    <w:rsid w:val="009850F8"/>
    <w:rsid w:val="00985D8D"/>
    <w:rsid w:val="0098732C"/>
    <w:rsid w:val="0099028B"/>
    <w:rsid w:val="009913D0"/>
    <w:rsid w:val="00995005"/>
    <w:rsid w:val="0099621E"/>
    <w:rsid w:val="009A1B06"/>
    <w:rsid w:val="009B652B"/>
    <w:rsid w:val="009D600D"/>
    <w:rsid w:val="009D79BE"/>
    <w:rsid w:val="009E0E74"/>
    <w:rsid w:val="009E2986"/>
    <w:rsid w:val="009F0CF0"/>
    <w:rsid w:val="009F62BC"/>
    <w:rsid w:val="009F649F"/>
    <w:rsid w:val="00A013E4"/>
    <w:rsid w:val="00A043DD"/>
    <w:rsid w:val="00A05C8A"/>
    <w:rsid w:val="00A07B66"/>
    <w:rsid w:val="00A13EAD"/>
    <w:rsid w:val="00A14B20"/>
    <w:rsid w:val="00A162C0"/>
    <w:rsid w:val="00A26716"/>
    <w:rsid w:val="00A32529"/>
    <w:rsid w:val="00A34B4F"/>
    <w:rsid w:val="00A400EE"/>
    <w:rsid w:val="00A40B36"/>
    <w:rsid w:val="00A43FAB"/>
    <w:rsid w:val="00A473B7"/>
    <w:rsid w:val="00A50F83"/>
    <w:rsid w:val="00A573D9"/>
    <w:rsid w:val="00A77238"/>
    <w:rsid w:val="00A778C3"/>
    <w:rsid w:val="00A863B1"/>
    <w:rsid w:val="00A86D57"/>
    <w:rsid w:val="00A9311D"/>
    <w:rsid w:val="00AA0282"/>
    <w:rsid w:val="00AA10C5"/>
    <w:rsid w:val="00AA514C"/>
    <w:rsid w:val="00AB578A"/>
    <w:rsid w:val="00AB6B38"/>
    <w:rsid w:val="00AC0DEE"/>
    <w:rsid w:val="00AC1598"/>
    <w:rsid w:val="00AC1C73"/>
    <w:rsid w:val="00AC2D09"/>
    <w:rsid w:val="00AC4E1B"/>
    <w:rsid w:val="00AD00C5"/>
    <w:rsid w:val="00AD112A"/>
    <w:rsid w:val="00AD2293"/>
    <w:rsid w:val="00AD6644"/>
    <w:rsid w:val="00AD6E98"/>
    <w:rsid w:val="00AE1989"/>
    <w:rsid w:val="00AE1D5E"/>
    <w:rsid w:val="00AE3428"/>
    <w:rsid w:val="00AE49B5"/>
    <w:rsid w:val="00AF24E0"/>
    <w:rsid w:val="00AF256B"/>
    <w:rsid w:val="00AF2CAE"/>
    <w:rsid w:val="00AF546F"/>
    <w:rsid w:val="00B0075C"/>
    <w:rsid w:val="00B026BF"/>
    <w:rsid w:val="00B026DF"/>
    <w:rsid w:val="00B04693"/>
    <w:rsid w:val="00B074F0"/>
    <w:rsid w:val="00B13B9C"/>
    <w:rsid w:val="00B142FF"/>
    <w:rsid w:val="00B14ADA"/>
    <w:rsid w:val="00B24A73"/>
    <w:rsid w:val="00B30922"/>
    <w:rsid w:val="00B30C38"/>
    <w:rsid w:val="00B334B6"/>
    <w:rsid w:val="00B437EA"/>
    <w:rsid w:val="00B50306"/>
    <w:rsid w:val="00B5138A"/>
    <w:rsid w:val="00B5336A"/>
    <w:rsid w:val="00B57D4C"/>
    <w:rsid w:val="00B62D80"/>
    <w:rsid w:val="00B6302E"/>
    <w:rsid w:val="00B64CDF"/>
    <w:rsid w:val="00B7078B"/>
    <w:rsid w:val="00B7151B"/>
    <w:rsid w:val="00B725B7"/>
    <w:rsid w:val="00B74F3C"/>
    <w:rsid w:val="00B75EA5"/>
    <w:rsid w:val="00B7679C"/>
    <w:rsid w:val="00B76B20"/>
    <w:rsid w:val="00B81932"/>
    <w:rsid w:val="00B822E3"/>
    <w:rsid w:val="00B82B5E"/>
    <w:rsid w:val="00B8733B"/>
    <w:rsid w:val="00B92EB9"/>
    <w:rsid w:val="00B93E83"/>
    <w:rsid w:val="00B95DA2"/>
    <w:rsid w:val="00B979AD"/>
    <w:rsid w:val="00BA1719"/>
    <w:rsid w:val="00BA3751"/>
    <w:rsid w:val="00BA5A6C"/>
    <w:rsid w:val="00BB148E"/>
    <w:rsid w:val="00BB409F"/>
    <w:rsid w:val="00BB43F6"/>
    <w:rsid w:val="00BC3720"/>
    <w:rsid w:val="00BC660D"/>
    <w:rsid w:val="00BD0B1E"/>
    <w:rsid w:val="00BD1774"/>
    <w:rsid w:val="00BD39D1"/>
    <w:rsid w:val="00BD4A48"/>
    <w:rsid w:val="00BD6264"/>
    <w:rsid w:val="00BD6939"/>
    <w:rsid w:val="00BD7209"/>
    <w:rsid w:val="00BD748F"/>
    <w:rsid w:val="00BE5424"/>
    <w:rsid w:val="00BE5BDA"/>
    <w:rsid w:val="00BE7AA3"/>
    <w:rsid w:val="00BF2407"/>
    <w:rsid w:val="00BF2451"/>
    <w:rsid w:val="00BF297C"/>
    <w:rsid w:val="00BF42C9"/>
    <w:rsid w:val="00BF482F"/>
    <w:rsid w:val="00C015BE"/>
    <w:rsid w:val="00C021C0"/>
    <w:rsid w:val="00C0418B"/>
    <w:rsid w:val="00C044F9"/>
    <w:rsid w:val="00C0478B"/>
    <w:rsid w:val="00C05758"/>
    <w:rsid w:val="00C06C53"/>
    <w:rsid w:val="00C122C9"/>
    <w:rsid w:val="00C13E06"/>
    <w:rsid w:val="00C13E91"/>
    <w:rsid w:val="00C14D9B"/>
    <w:rsid w:val="00C15171"/>
    <w:rsid w:val="00C16E5B"/>
    <w:rsid w:val="00C20AF8"/>
    <w:rsid w:val="00C21C58"/>
    <w:rsid w:val="00C24240"/>
    <w:rsid w:val="00C25D1D"/>
    <w:rsid w:val="00C306F3"/>
    <w:rsid w:val="00C31F88"/>
    <w:rsid w:val="00C36491"/>
    <w:rsid w:val="00C368FF"/>
    <w:rsid w:val="00C44374"/>
    <w:rsid w:val="00C453FD"/>
    <w:rsid w:val="00C463A5"/>
    <w:rsid w:val="00C544CB"/>
    <w:rsid w:val="00C550C6"/>
    <w:rsid w:val="00C60789"/>
    <w:rsid w:val="00C60ABC"/>
    <w:rsid w:val="00C62DAF"/>
    <w:rsid w:val="00C643BE"/>
    <w:rsid w:val="00C679FB"/>
    <w:rsid w:val="00C67DA0"/>
    <w:rsid w:val="00C70914"/>
    <w:rsid w:val="00C714B6"/>
    <w:rsid w:val="00C72909"/>
    <w:rsid w:val="00C74E2E"/>
    <w:rsid w:val="00C76CEB"/>
    <w:rsid w:val="00C8356A"/>
    <w:rsid w:val="00C84317"/>
    <w:rsid w:val="00C857A0"/>
    <w:rsid w:val="00C8740B"/>
    <w:rsid w:val="00C8754F"/>
    <w:rsid w:val="00C91976"/>
    <w:rsid w:val="00C94F33"/>
    <w:rsid w:val="00CA2F5D"/>
    <w:rsid w:val="00CA3B40"/>
    <w:rsid w:val="00CA5733"/>
    <w:rsid w:val="00CA57B1"/>
    <w:rsid w:val="00CB04B8"/>
    <w:rsid w:val="00CB1A7D"/>
    <w:rsid w:val="00CB1ADF"/>
    <w:rsid w:val="00CB377D"/>
    <w:rsid w:val="00CB57FA"/>
    <w:rsid w:val="00CB6A77"/>
    <w:rsid w:val="00CB710F"/>
    <w:rsid w:val="00CC1406"/>
    <w:rsid w:val="00CC2D8D"/>
    <w:rsid w:val="00CC5BB7"/>
    <w:rsid w:val="00CC622D"/>
    <w:rsid w:val="00CD2383"/>
    <w:rsid w:val="00CD3E13"/>
    <w:rsid w:val="00CD5788"/>
    <w:rsid w:val="00CE14B9"/>
    <w:rsid w:val="00CE2C10"/>
    <w:rsid w:val="00CE2DF7"/>
    <w:rsid w:val="00CE330A"/>
    <w:rsid w:val="00CE4B7F"/>
    <w:rsid w:val="00CE4F82"/>
    <w:rsid w:val="00CE7A0C"/>
    <w:rsid w:val="00CE7FA9"/>
    <w:rsid w:val="00CF3A76"/>
    <w:rsid w:val="00D00FB9"/>
    <w:rsid w:val="00D0527B"/>
    <w:rsid w:val="00D05418"/>
    <w:rsid w:val="00D06870"/>
    <w:rsid w:val="00D12681"/>
    <w:rsid w:val="00D1282E"/>
    <w:rsid w:val="00D12D28"/>
    <w:rsid w:val="00D14023"/>
    <w:rsid w:val="00D20505"/>
    <w:rsid w:val="00D259B2"/>
    <w:rsid w:val="00D312A9"/>
    <w:rsid w:val="00D33C6D"/>
    <w:rsid w:val="00D35717"/>
    <w:rsid w:val="00D35FF9"/>
    <w:rsid w:val="00D3786D"/>
    <w:rsid w:val="00D37BBB"/>
    <w:rsid w:val="00D40273"/>
    <w:rsid w:val="00D40B77"/>
    <w:rsid w:val="00D4248F"/>
    <w:rsid w:val="00D4255D"/>
    <w:rsid w:val="00D43761"/>
    <w:rsid w:val="00D45D82"/>
    <w:rsid w:val="00D471FC"/>
    <w:rsid w:val="00D50813"/>
    <w:rsid w:val="00D5133E"/>
    <w:rsid w:val="00D54A12"/>
    <w:rsid w:val="00D55BC7"/>
    <w:rsid w:val="00D5621E"/>
    <w:rsid w:val="00D62A56"/>
    <w:rsid w:val="00D63CB3"/>
    <w:rsid w:val="00D72875"/>
    <w:rsid w:val="00D73622"/>
    <w:rsid w:val="00D74142"/>
    <w:rsid w:val="00D83D5A"/>
    <w:rsid w:val="00D86426"/>
    <w:rsid w:val="00D865F2"/>
    <w:rsid w:val="00D91AC4"/>
    <w:rsid w:val="00D9288E"/>
    <w:rsid w:val="00D9406C"/>
    <w:rsid w:val="00D94395"/>
    <w:rsid w:val="00DA2F17"/>
    <w:rsid w:val="00DA3F3E"/>
    <w:rsid w:val="00DA4FC4"/>
    <w:rsid w:val="00DA603D"/>
    <w:rsid w:val="00DA6CCA"/>
    <w:rsid w:val="00DB196F"/>
    <w:rsid w:val="00DB19DD"/>
    <w:rsid w:val="00DB1F84"/>
    <w:rsid w:val="00DB31DA"/>
    <w:rsid w:val="00DC1A63"/>
    <w:rsid w:val="00DC4381"/>
    <w:rsid w:val="00DC4EA3"/>
    <w:rsid w:val="00DC4F0F"/>
    <w:rsid w:val="00DD4AA7"/>
    <w:rsid w:val="00DE050F"/>
    <w:rsid w:val="00DE3F92"/>
    <w:rsid w:val="00DE7F01"/>
    <w:rsid w:val="00DF1FBC"/>
    <w:rsid w:val="00DF25C0"/>
    <w:rsid w:val="00DF6448"/>
    <w:rsid w:val="00E01450"/>
    <w:rsid w:val="00E04586"/>
    <w:rsid w:val="00E05F0B"/>
    <w:rsid w:val="00E05F15"/>
    <w:rsid w:val="00E06174"/>
    <w:rsid w:val="00E10B93"/>
    <w:rsid w:val="00E116D7"/>
    <w:rsid w:val="00E13D60"/>
    <w:rsid w:val="00E15C87"/>
    <w:rsid w:val="00E16F96"/>
    <w:rsid w:val="00E200D7"/>
    <w:rsid w:val="00E2129D"/>
    <w:rsid w:val="00E22A46"/>
    <w:rsid w:val="00E231A2"/>
    <w:rsid w:val="00E26FF7"/>
    <w:rsid w:val="00E30185"/>
    <w:rsid w:val="00E312A6"/>
    <w:rsid w:val="00E3156D"/>
    <w:rsid w:val="00E3340E"/>
    <w:rsid w:val="00E363AA"/>
    <w:rsid w:val="00E373A6"/>
    <w:rsid w:val="00E41CDA"/>
    <w:rsid w:val="00E478FD"/>
    <w:rsid w:val="00E575D6"/>
    <w:rsid w:val="00E61CE1"/>
    <w:rsid w:val="00E62C35"/>
    <w:rsid w:val="00E64870"/>
    <w:rsid w:val="00E66497"/>
    <w:rsid w:val="00E71F41"/>
    <w:rsid w:val="00E75514"/>
    <w:rsid w:val="00E77C8C"/>
    <w:rsid w:val="00E82026"/>
    <w:rsid w:val="00E83640"/>
    <w:rsid w:val="00E83AFC"/>
    <w:rsid w:val="00E904F7"/>
    <w:rsid w:val="00E91C7D"/>
    <w:rsid w:val="00E9250E"/>
    <w:rsid w:val="00E92926"/>
    <w:rsid w:val="00E93474"/>
    <w:rsid w:val="00E936E5"/>
    <w:rsid w:val="00E9554D"/>
    <w:rsid w:val="00EA001E"/>
    <w:rsid w:val="00EA37EE"/>
    <w:rsid w:val="00EA4C7B"/>
    <w:rsid w:val="00EB253A"/>
    <w:rsid w:val="00EB33B3"/>
    <w:rsid w:val="00EB4F9D"/>
    <w:rsid w:val="00EB5F48"/>
    <w:rsid w:val="00EB635E"/>
    <w:rsid w:val="00EC0479"/>
    <w:rsid w:val="00EC2EDB"/>
    <w:rsid w:val="00EC2FE3"/>
    <w:rsid w:val="00EC3499"/>
    <w:rsid w:val="00EC39EB"/>
    <w:rsid w:val="00EC5A0F"/>
    <w:rsid w:val="00ED136F"/>
    <w:rsid w:val="00ED1B10"/>
    <w:rsid w:val="00ED4370"/>
    <w:rsid w:val="00ED4A18"/>
    <w:rsid w:val="00ED5395"/>
    <w:rsid w:val="00ED55F6"/>
    <w:rsid w:val="00ED63DE"/>
    <w:rsid w:val="00EE128A"/>
    <w:rsid w:val="00EE41D3"/>
    <w:rsid w:val="00EE4AB5"/>
    <w:rsid w:val="00EE5C9B"/>
    <w:rsid w:val="00EE7C7B"/>
    <w:rsid w:val="00EF7019"/>
    <w:rsid w:val="00F0292A"/>
    <w:rsid w:val="00F06BAC"/>
    <w:rsid w:val="00F070F1"/>
    <w:rsid w:val="00F07C98"/>
    <w:rsid w:val="00F10E0E"/>
    <w:rsid w:val="00F12058"/>
    <w:rsid w:val="00F13519"/>
    <w:rsid w:val="00F13B23"/>
    <w:rsid w:val="00F143F6"/>
    <w:rsid w:val="00F152DC"/>
    <w:rsid w:val="00F23391"/>
    <w:rsid w:val="00F33407"/>
    <w:rsid w:val="00F3741E"/>
    <w:rsid w:val="00F40B98"/>
    <w:rsid w:val="00F41CB8"/>
    <w:rsid w:val="00F421C6"/>
    <w:rsid w:val="00F458DF"/>
    <w:rsid w:val="00F462C1"/>
    <w:rsid w:val="00F46A46"/>
    <w:rsid w:val="00F46DDF"/>
    <w:rsid w:val="00F50E57"/>
    <w:rsid w:val="00F50EDC"/>
    <w:rsid w:val="00F51050"/>
    <w:rsid w:val="00F52ADC"/>
    <w:rsid w:val="00F5363E"/>
    <w:rsid w:val="00F54D2F"/>
    <w:rsid w:val="00F5574F"/>
    <w:rsid w:val="00F562FE"/>
    <w:rsid w:val="00F563D5"/>
    <w:rsid w:val="00F56B02"/>
    <w:rsid w:val="00F618A9"/>
    <w:rsid w:val="00F6192D"/>
    <w:rsid w:val="00F64500"/>
    <w:rsid w:val="00F662CD"/>
    <w:rsid w:val="00F666F1"/>
    <w:rsid w:val="00F678AE"/>
    <w:rsid w:val="00F80E00"/>
    <w:rsid w:val="00F812D8"/>
    <w:rsid w:val="00F927BF"/>
    <w:rsid w:val="00F92CD6"/>
    <w:rsid w:val="00F93B37"/>
    <w:rsid w:val="00F95988"/>
    <w:rsid w:val="00FA074F"/>
    <w:rsid w:val="00FB47BC"/>
    <w:rsid w:val="00FC0469"/>
    <w:rsid w:val="00FC09A8"/>
    <w:rsid w:val="00FC6FAB"/>
    <w:rsid w:val="00FC7815"/>
    <w:rsid w:val="00FD14E5"/>
    <w:rsid w:val="00FD1672"/>
    <w:rsid w:val="00FD3EF7"/>
    <w:rsid w:val="00FD772D"/>
    <w:rsid w:val="00FE374E"/>
    <w:rsid w:val="00FF15DA"/>
    <w:rsid w:val="00FF186E"/>
    <w:rsid w:val="00FF2D86"/>
    <w:rsid w:val="00FF5405"/>
    <w:rsid w:val="0E7662AF"/>
    <w:rsid w:val="27F31F81"/>
    <w:rsid w:val="4221F372"/>
    <w:rsid w:val="45B05579"/>
    <w:rsid w:val="4B7B6C1F"/>
    <w:rsid w:val="4D7450B2"/>
    <w:rsid w:val="63B6CABD"/>
    <w:rsid w:val="74F841F7"/>
    <w:rsid w:val="774875D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03D66F0"/>
  <w15:docId w15:val="{9209CA6A-D9CC-45C9-803E-8462AD9C9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sz w:val="22"/>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spacing w:after="0" w:line="360" w:lineRule="auto"/>
      <w:jc w:val="center"/>
      <w:outlineLvl w:val="1"/>
    </w:pPr>
    <w:rPr>
      <w:rFonts w:ascii="Times New Roman" w:eastAsia="Times New Roman" w:hAnsi="Times New Roman" w:cs="Times New Roman"/>
      <w:b/>
      <w:sz w:val="28"/>
      <w:szCs w:val="28"/>
    </w:rPr>
  </w:style>
  <w:style w:type="paragraph" w:styleId="3">
    <w:name w:val="heading 3"/>
    <w:basedOn w:val="a"/>
    <w:next w:val="a"/>
    <w:link w:val="30"/>
    <w:uiPriority w:val="9"/>
    <w:unhideWhenUsed/>
    <w:qFormat/>
    <w:pPr>
      <w:spacing w:line="240" w:lineRule="auto"/>
      <w:outlineLvl w:val="2"/>
    </w:pPr>
    <w:rPr>
      <w:rFonts w:ascii="Times New Roman" w:eastAsia="Times New Roman" w:hAnsi="Times New Roman" w:cs="Times New Roman"/>
      <w:b/>
      <w:sz w:val="27"/>
      <w:szCs w:val="27"/>
    </w:rPr>
  </w:style>
  <w:style w:type="paragraph" w:styleId="4">
    <w:name w:val="heading 4"/>
    <w:basedOn w:val="a"/>
    <w:next w:val="a"/>
    <w:link w:val="40"/>
    <w:uiPriority w:val="9"/>
    <w:semiHidden/>
    <w:unhideWhenUsed/>
    <w:qFormat/>
    <w:pPr>
      <w:keepNext/>
      <w:keepLines/>
      <w:spacing w:before="40" w:after="0"/>
      <w:outlineLvl w:val="3"/>
    </w:pPr>
    <w:rPr>
      <w:i/>
      <w:color w:val="2E75B5"/>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qFormat/>
    <w:rPr>
      <w:color w:val="800080" w:themeColor="followedHyperlink"/>
      <w:u w:val="single"/>
    </w:rPr>
  </w:style>
  <w:style w:type="character" w:styleId="a4">
    <w:name w:val="annotation reference"/>
    <w:basedOn w:val="a0"/>
    <w:uiPriority w:val="99"/>
    <w:semiHidden/>
    <w:unhideWhenUsed/>
    <w:qFormat/>
    <w:rPr>
      <w:sz w:val="16"/>
      <w:szCs w:val="16"/>
    </w:rPr>
  </w:style>
  <w:style w:type="character" w:styleId="a5">
    <w:name w:val="Hyperlink"/>
    <w:basedOn w:val="a0"/>
    <w:uiPriority w:val="99"/>
    <w:unhideWhenUsed/>
    <w:qFormat/>
    <w:rPr>
      <w:color w:val="0000FF" w:themeColor="hyperlink"/>
      <w:u w:val="single"/>
    </w:rPr>
  </w:style>
  <w:style w:type="character" w:styleId="a6">
    <w:name w:val="Strong"/>
    <w:basedOn w:val="a0"/>
    <w:uiPriority w:val="22"/>
    <w:qFormat/>
    <w:rPr>
      <w:b/>
      <w:bCs/>
    </w:rPr>
  </w:style>
  <w:style w:type="paragraph" w:styleId="a7">
    <w:name w:val="Balloon Text"/>
    <w:basedOn w:val="a"/>
    <w:link w:val="a8"/>
    <w:uiPriority w:val="99"/>
    <w:semiHidden/>
    <w:unhideWhenUsed/>
    <w:qFormat/>
    <w:pPr>
      <w:spacing w:after="0" w:line="240" w:lineRule="auto"/>
    </w:pPr>
    <w:rPr>
      <w:rFonts w:ascii="Segoe UI" w:hAnsi="Segoe UI" w:cs="Segoe UI"/>
      <w:sz w:val="18"/>
      <w:szCs w:val="18"/>
    </w:rPr>
  </w:style>
  <w:style w:type="paragraph" w:styleId="a9">
    <w:name w:val="annotation text"/>
    <w:basedOn w:val="a"/>
    <w:link w:val="aa"/>
    <w:uiPriority w:val="99"/>
    <w:unhideWhenUsed/>
    <w:qFormat/>
    <w:pPr>
      <w:spacing w:line="240" w:lineRule="auto"/>
    </w:pPr>
    <w:rPr>
      <w:rFonts w:asciiTheme="minorHAnsi" w:eastAsiaTheme="minorHAnsi" w:hAnsiTheme="minorHAnsi" w:cstheme="minorBidi"/>
      <w:sz w:val="20"/>
      <w:szCs w:val="20"/>
      <w:lang w:eastAsia="en-US"/>
    </w:rPr>
  </w:style>
  <w:style w:type="paragraph" w:styleId="ab">
    <w:name w:val="annotation subject"/>
    <w:basedOn w:val="a9"/>
    <w:next w:val="a9"/>
    <w:link w:val="ac"/>
    <w:uiPriority w:val="99"/>
    <w:semiHidden/>
    <w:unhideWhenUsed/>
    <w:qFormat/>
    <w:rPr>
      <w:rFonts w:ascii="Calibri" w:eastAsia="Calibri" w:hAnsi="Calibri" w:cs="Calibri"/>
      <w:b/>
      <w:bCs/>
      <w:lang w:eastAsia="ru-RU"/>
    </w:rPr>
  </w:style>
  <w:style w:type="paragraph" w:styleId="ad">
    <w:name w:val="header"/>
    <w:basedOn w:val="a"/>
    <w:link w:val="ae"/>
    <w:uiPriority w:val="99"/>
    <w:unhideWhenUsed/>
    <w:qFormat/>
    <w:pPr>
      <w:tabs>
        <w:tab w:val="center" w:pos="4677"/>
        <w:tab w:val="right" w:pos="9355"/>
      </w:tabs>
      <w:spacing w:after="0" w:line="240" w:lineRule="auto"/>
    </w:pPr>
  </w:style>
  <w:style w:type="paragraph" w:styleId="af">
    <w:name w:val="Body Text"/>
    <w:basedOn w:val="a"/>
    <w:link w:val="af0"/>
    <w:uiPriority w:val="1"/>
    <w:semiHidden/>
    <w:unhideWhenUsed/>
    <w:qFormat/>
    <w:pPr>
      <w:widowControl w:val="0"/>
      <w:autoSpaceDE w:val="0"/>
      <w:autoSpaceDN w:val="0"/>
      <w:spacing w:before="173" w:after="0" w:line="240" w:lineRule="auto"/>
      <w:ind w:left="671" w:firstLine="555"/>
      <w:jc w:val="both"/>
    </w:pPr>
    <w:rPr>
      <w:rFonts w:ascii="Times New Roman" w:eastAsia="Times New Roman" w:hAnsi="Times New Roman" w:cs="Times New Roman"/>
      <w:sz w:val="28"/>
      <w:szCs w:val="28"/>
      <w:lang w:eastAsia="en-US"/>
    </w:rPr>
  </w:style>
  <w:style w:type="paragraph" w:styleId="11">
    <w:name w:val="toc 1"/>
    <w:basedOn w:val="a"/>
    <w:next w:val="a"/>
    <w:uiPriority w:val="39"/>
    <w:unhideWhenUsed/>
    <w:qFormat/>
    <w:pPr>
      <w:spacing w:after="100"/>
    </w:pPr>
  </w:style>
  <w:style w:type="paragraph" w:styleId="31">
    <w:name w:val="toc 3"/>
    <w:basedOn w:val="a"/>
    <w:next w:val="a"/>
    <w:uiPriority w:val="39"/>
    <w:unhideWhenUsed/>
    <w:qFormat/>
    <w:pPr>
      <w:spacing w:after="100"/>
      <w:ind w:left="440"/>
    </w:pPr>
  </w:style>
  <w:style w:type="paragraph" w:styleId="21">
    <w:name w:val="toc 2"/>
    <w:basedOn w:val="a"/>
    <w:next w:val="a"/>
    <w:uiPriority w:val="39"/>
    <w:unhideWhenUsed/>
    <w:qFormat/>
    <w:pPr>
      <w:spacing w:after="100"/>
      <w:ind w:left="220"/>
    </w:pPr>
  </w:style>
  <w:style w:type="paragraph" w:styleId="af1">
    <w:name w:val="Title"/>
    <w:basedOn w:val="a"/>
    <w:next w:val="a"/>
    <w:uiPriority w:val="10"/>
    <w:qFormat/>
    <w:pPr>
      <w:spacing w:after="0" w:line="240" w:lineRule="auto"/>
    </w:pPr>
    <w:rPr>
      <w:sz w:val="56"/>
      <w:szCs w:val="56"/>
    </w:rPr>
  </w:style>
  <w:style w:type="paragraph" w:styleId="af2">
    <w:name w:val="footer"/>
    <w:basedOn w:val="a"/>
    <w:link w:val="af3"/>
    <w:uiPriority w:val="99"/>
    <w:unhideWhenUsed/>
    <w:qFormat/>
    <w:pPr>
      <w:tabs>
        <w:tab w:val="center" w:pos="4677"/>
        <w:tab w:val="right" w:pos="9355"/>
      </w:tabs>
      <w:spacing w:after="0" w:line="240" w:lineRule="auto"/>
    </w:pPr>
  </w:style>
  <w:style w:type="paragraph" w:styleId="af4">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styleId="af6">
    <w:name w:val="Table Grid"/>
    <w:basedOn w:val="a1"/>
    <w:uiPriority w:val="59"/>
    <w:qFormat/>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NormalTable0">
    <w:name w:val="Normal Table0"/>
    <w:qFormat/>
    <w:tblPr>
      <w:tblCellMar>
        <w:top w:w="0" w:type="dxa"/>
        <w:left w:w="0" w:type="dxa"/>
        <w:bottom w:w="0" w:type="dxa"/>
        <w:right w:w="0" w:type="dxa"/>
      </w:tblCellMar>
    </w:tblPr>
  </w:style>
  <w:style w:type="table" w:customStyle="1" w:styleId="Style12">
    <w:name w:val="_Style 12"/>
    <w:basedOn w:val="NormalTable0"/>
    <w:qFormat/>
    <w:tblPr>
      <w:tblCellMar>
        <w:left w:w="115" w:type="dxa"/>
        <w:right w:w="115" w:type="dxa"/>
      </w:tblCellMar>
    </w:tblPr>
  </w:style>
  <w:style w:type="table" w:customStyle="1" w:styleId="Style13">
    <w:name w:val="_Style 13"/>
    <w:basedOn w:val="NormalTable0"/>
    <w:qFormat/>
    <w:tblPr>
      <w:tblCellMar>
        <w:left w:w="108" w:type="dxa"/>
        <w:right w:w="108" w:type="dxa"/>
      </w:tblCellMar>
    </w:tblPr>
  </w:style>
  <w:style w:type="table" w:customStyle="1" w:styleId="Style14">
    <w:name w:val="_Style 14"/>
    <w:basedOn w:val="NormalTable0"/>
    <w:qFormat/>
    <w:tblPr>
      <w:tblCellMar>
        <w:left w:w="108" w:type="dxa"/>
        <w:right w:w="108" w:type="dxa"/>
      </w:tblCellMar>
    </w:tblPr>
  </w:style>
  <w:style w:type="table" w:customStyle="1" w:styleId="Style15">
    <w:name w:val="_Style 15"/>
    <w:basedOn w:val="NormalTable0"/>
    <w:qFormat/>
    <w:tblPr>
      <w:tblCellMar>
        <w:left w:w="108" w:type="dxa"/>
        <w:right w:w="108" w:type="dxa"/>
      </w:tblCellMar>
    </w:tblPr>
  </w:style>
  <w:style w:type="table" w:customStyle="1" w:styleId="Style16">
    <w:name w:val="_Style 16"/>
    <w:basedOn w:val="NormalTable0"/>
    <w:qFormat/>
    <w:tblPr>
      <w:tblCellMar>
        <w:left w:w="108" w:type="dxa"/>
        <w:right w:w="108" w:type="dxa"/>
      </w:tblCellMar>
    </w:tblPr>
  </w:style>
  <w:style w:type="table" w:customStyle="1" w:styleId="Style17">
    <w:name w:val="_Style 17"/>
    <w:basedOn w:val="NormalTable0"/>
    <w:qFormat/>
    <w:tblPr>
      <w:tblCellMar>
        <w:left w:w="108" w:type="dxa"/>
        <w:right w:w="108" w:type="dxa"/>
      </w:tblCellMar>
    </w:tblPr>
  </w:style>
  <w:style w:type="table" w:customStyle="1" w:styleId="Style18">
    <w:name w:val="_Style 18"/>
    <w:basedOn w:val="NormalTable0"/>
    <w:qFormat/>
    <w:tblPr>
      <w:tblCellMar>
        <w:left w:w="108" w:type="dxa"/>
        <w:right w:w="108" w:type="dxa"/>
      </w:tblCellMar>
    </w:tblPr>
  </w:style>
  <w:style w:type="paragraph" w:styleId="af7">
    <w:name w:val="List Paragraph"/>
    <w:basedOn w:val="a"/>
    <w:uiPriority w:val="1"/>
    <w:qFormat/>
    <w:pPr>
      <w:ind w:left="720"/>
      <w:contextualSpacing/>
    </w:pPr>
  </w:style>
  <w:style w:type="paragraph" w:customStyle="1" w:styleId="af8">
    <w:name w:val="Чертежный"/>
    <w:basedOn w:val="a"/>
    <w:qFormat/>
    <w:pPr>
      <w:spacing w:after="0" w:line="360" w:lineRule="auto"/>
      <w:ind w:firstLine="567"/>
      <w:jc w:val="both"/>
    </w:pPr>
    <w:rPr>
      <w:rFonts w:ascii="Times New Roman" w:eastAsia="Times New Roman" w:hAnsi="Times New Roman" w:cs="Times New Roman"/>
      <w:sz w:val="28"/>
      <w:szCs w:val="28"/>
    </w:rPr>
  </w:style>
  <w:style w:type="character" w:customStyle="1" w:styleId="ae">
    <w:name w:val="Верхний колонтитул Знак"/>
    <w:basedOn w:val="a0"/>
    <w:link w:val="ad"/>
    <w:uiPriority w:val="99"/>
    <w:qFormat/>
  </w:style>
  <w:style w:type="character" w:customStyle="1" w:styleId="af3">
    <w:name w:val="Нижний колонтитул Знак"/>
    <w:basedOn w:val="a0"/>
    <w:link w:val="af2"/>
    <w:uiPriority w:val="99"/>
    <w:qFormat/>
  </w:style>
  <w:style w:type="character" w:customStyle="1" w:styleId="20">
    <w:name w:val="Заголовок 2 Знак"/>
    <w:basedOn w:val="a0"/>
    <w:link w:val="2"/>
    <w:uiPriority w:val="9"/>
    <w:qFormat/>
    <w:rPr>
      <w:rFonts w:ascii="Times New Roman" w:eastAsia="Times New Roman" w:hAnsi="Times New Roman" w:cs="Times New Roman"/>
      <w:b/>
      <w:sz w:val="28"/>
      <w:szCs w:val="28"/>
    </w:rPr>
  </w:style>
  <w:style w:type="character" w:customStyle="1" w:styleId="10">
    <w:name w:val="Заголовок 1 Знак"/>
    <w:basedOn w:val="a0"/>
    <w:link w:val="1"/>
    <w:uiPriority w:val="9"/>
    <w:qFormat/>
    <w:rPr>
      <w:rFonts w:ascii="Times New Roman" w:eastAsia="Times New Roman" w:hAnsi="Times New Roman" w:cs="Times New Roman"/>
      <w:b/>
      <w:sz w:val="28"/>
      <w:szCs w:val="28"/>
    </w:rPr>
  </w:style>
  <w:style w:type="character" w:customStyle="1" w:styleId="30">
    <w:name w:val="Заголовок 3 Знак"/>
    <w:basedOn w:val="a0"/>
    <w:link w:val="3"/>
    <w:uiPriority w:val="9"/>
    <w:qFormat/>
    <w:rPr>
      <w:rFonts w:ascii="Times New Roman" w:eastAsia="Times New Roman" w:hAnsi="Times New Roman" w:cs="Times New Roman"/>
      <w:b/>
      <w:sz w:val="27"/>
      <w:szCs w:val="27"/>
    </w:rPr>
  </w:style>
  <w:style w:type="character" w:customStyle="1" w:styleId="40">
    <w:name w:val="Заголовок 4 Знак"/>
    <w:basedOn w:val="a0"/>
    <w:link w:val="4"/>
    <w:uiPriority w:val="9"/>
    <w:semiHidden/>
    <w:qFormat/>
    <w:rPr>
      <w:i/>
      <w:color w:val="2E75B5"/>
    </w:rPr>
  </w:style>
  <w:style w:type="paragraph" w:customStyle="1" w:styleId="formattext">
    <w:name w:val="formattext"/>
    <w:basedOn w:val="a"/>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2">
    <w:name w:val="Неразрешенное упоминание1"/>
    <w:basedOn w:val="a0"/>
    <w:uiPriority w:val="99"/>
    <w:semiHidden/>
    <w:unhideWhenUsed/>
    <w:qFormat/>
    <w:rPr>
      <w:color w:val="605E5C"/>
      <w:shd w:val="clear" w:color="auto" w:fill="E1DFDD"/>
    </w:rPr>
  </w:style>
  <w:style w:type="character" w:customStyle="1" w:styleId="22">
    <w:name w:val="Неразрешенное упоминание2"/>
    <w:basedOn w:val="a0"/>
    <w:uiPriority w:val="99"/>
    <w:semiHidden/>
    <w:unhideWhenUsed/>
    <w:qFormat/>
    <w:rPr>
      <w:color w:val="605E5C"/>
      <w:shd w:val="clear" w:color="auto" w:fill="E1DFDD"/>
    </w:rPr>
  </w:style>
  <w:style w:type="character" w:customStyle="1" w:styleId="a8">
    <w:name w:val="Текст выноски Знак"/>
    <w:basedOn w:val="a0"/>
    <w:link w:val="a7"/>
    <w:uiPriority w:val="99"/>
    <w:semiHidden/>
    <w:qFormat/>
    <w:rPr>
      <w:rFonts w:ascii="Segoe UI" w:hAnsi="Segoe UI" w:cs="Segoe UI"/>
      <w:sz w:val="18"/>
      <w:szCs w:val="18"/>
    </w:rPr>
  </w:style>
  <w:style w:type="character" w:customStyle="1" w:styleId="aa">
    <w:name w:val="Текст примечания Знак"/>
    <w:basedOn w:val="a0"/>
    <w:link w:val="a9"/>
    <w:uiPriority w:val="99"/>
    <w:qFormat/>
    <w:rPr>
      <w:rFonts w:asciiTheme="minorHAnsi" w:eastAsiaTheme="minorHAnsi" w:hAnsiTheme="minorHAnsi" w:cstheme="minorBidi"/>
      <w:sz w:val="20"/>
      <w:szCs w:val="20"/>
      <w:lang w:eastAsia="en-US"/>
    </w:rPr>
  </w:style>
  <w:style w:type="character" w:customStyle="1" w:styleId="ac">
    <w:name w:val="Тема примечания Знак"/>
    <w:basedOn w:val="aa"/>
    <w:link w:val="ab"/>
    <w:uiPriority w:val="99"/>
    <w:semiHidden/>
    <w:qFormat/>
    <w:rPr>
      <w:rFonts w:asciiTheme="minorHAnsi" w:eastAsiaTheme="minorHAnsi" w:hAnsiTheme="minorHAnsi" w:cstheme="minorBidi"/>
      <w:b/>
      <w:bCs/>
      <w:sz w:val="20"/>
      <w:szCs w:val="20"/>
      <w:lang w:eastAsia="en-US"/>
    </w:rPr>
  </w:style>
  <w:style w:type="table" w:customStyle="1" w:styleId="13">
    <w:name w:val="Сетка таблицы1"/>
    <w:basedOn w:val="a1"/>
    <w:uiPriority w:val="39"/>
    <w:qFormat/>
    <w:rPr>
      <w:rFonts w:eastAsia="MS Mincho"/>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0">
    <w:name w:val="Основной текст Знак"/>
    <w:basedOn w:val="a0"/>
    <w:link w:val="af"/>
    <w:uiPriority w:val="1"/>
    <w:semiHidden/>
    <w:qFormat/>
    <w:rPr>
      <w:rFonts w:ascii="Times New Roman" w:eastAsia="Times New Roman" w:hAnsi="Times New Roman" w:cs="Times New Roman"/>
      <w:sz w:val="28"/>
      <w:szCs w:val="28"/>
      <w:lang w:eastAsia="en-US"/>
    </w:rPr>
  </w:style>
  <w:style w:type="paragraph" w:customStyle="1" w:styleId="TableParagraph">
    <w:name w:val="Table Paragraph"/>
    <w:basedOn w:val="a"/>
    <w:uiPriority w:val="1"/>
    <w:qFormat/>
    <w:pPr>
      <w:widowControl w:val="0"/>
      <w:autoSpaceDE w:val="0"/>
      <w:autoSpaceDN w:val="0"/>
      <w:spacing w:after="0" w:line="240" w:lineRule="auto"/>
    </w:pPr>
    <w:rPr>
      <w:rFonts w:ascii="Times New Roman" w:eastAsia="Times New Roman" w:hAnsi="Times New Roman" w:cs="Times New Roman"/>
      <w:lang w:eastAsia="en-US"/>
    </w:rPr>
  </w:style>
  <w:style w:type="table" w:customStyle="1" w:styleId="TableNormal">
    <w:name w:val="Table Normal"/>
    <w:uiPriority w:val="2"/>
    <w:semiHidden/>
    <w:qFormat/>
    <w:pPr>
      <w:widowControl w:val="0"/>
      <w:autoSpaceDE w:val="0"/>
      <w:autoSpaceDN w:val="0"/>
    </w:pPr>
    <w:rPr>
      <w:rFonts w:asciiTheme="minorHAnsi" w:eastAsiaTheme="minorHAnsi" w:hAnsiTheme="minorHAnsi" w:cstheme="minorBidi"/>
      <w:lang w:val="en-US" w:eastAsia="en-US"/>
    </w:rPr>
    <w:tblPr>
      <w:tblCellMar>
        <w:top w:w="0" w:type="dxa"/>
        <w:left w:w="0" w:type="dxa"/>
        <w:bottom w:w="0" w:type="dxa"/>
        <w:right w:w="0" w:type="dxa"/>
      </w:tblCellMar>
    </w:tblPr>
  </w:style>
  <w:style w:type="paragraph" w:customStyle="1" w:styleId="14">
    <w:name w:val="Абзац списка1"/>
    <w:basedOn w:val="a"/>
    <w:next w:val="af7"/>
    <w:uiPriority w:val="34"/>
    <w:qFormat/>
    <w:pPr>
      <w:spacing w:after="200" w:line="276" w:lineRule="auto"/>
      <w:ind w:left="720"/>
      <w:contextualSpacing/>
    </w:pPr>
    <w:rPr>
      <w:rFonts w:asciiTheme="minorHAnsi" w:eastAsiaTheme="minorHAnsi" w:hAnsiTheme="minorHAnsi" w:cstheme="minorBidi"/>
      <w:lang w:eastAsia="en-US"/>
    </w:rPr>
  </w:style>
  <w:style w:type="character" w:customStyle="1" w:styleId="message-time">
    <w:name w:val="message-time"/>
    <w:basedOn w:val="a0"/>
    <w:qFormat/>
  </w:style>
  <w:style w:type="character" w:customStyle="1" w:styleId="jke0g">
    <w:name w:val="jke0g"/>
    <w:basedOn w:val="a0"/>
    <w:qFormat/>
  </w:style>
  <w:style w:type="character" w:customStyle="1" w:styleId="bot-menu-text">
    <w:name w:val="bot-menu-text"/>
    <w:basedOn w:val="a0"/>
    <w:qFormat/>
  </w:style>
  <w:style w:type="paragraph" w:customStyle="1" w:styleId="15">
    <w:name w:val="Заголовок оглавления1"/>
    <w:basedOn w:val="1"/>
    <w:next w:val="a"/>
    <w:uiPriority w:val="39"/>
    <w:unhideWhenUsed/>
    <w:qFormat/>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23">
    <w:name w:val="Заголовок оглавления2"/>
    <w:basedOn w:val="1"/>
    <w:next w:val="a"/>
    <w:uiPriority w:val="39"/>
    <w:unhideWhenUsed/>
    <w:qFormat/>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customStyle="1" w:styleId="richfactdown-paragraph">
    <w:name w:val="richfactdown-paragraph"/>
    <w:basedOn w:val="a"/>
    <w:qFormat/>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3835">
      <w:bodyDiv w:val="1"/>
      <w:marLeft w:val="0"/>
      <w:marRight w:val="0"/>
      <w:marTop w:val="0"/>
      <w:marBottom w:val="0"/>
      <w:divBdr>
        <w:top w:val="none" w:sz="0" w:space="0" w:color="auto"/>
        <w:left w:val="none" w:sz="0" w:space="0" w:color="auto"/>
        <w:bottom w:val="none" w:sz="0" w:space="0" w:color="auto"/>
        <w:right w:val="none" w:sz="0" w:space="0" w:color="auto"/>
      </w:divBdr>
    </w:div>
    <w:div w:id="45645013">
      <w:bodyDiv w:val="1"/>
      <w:marLeft w:val="0"/>
      <w:marRight w:val="0"/>
      <w:marTop w:val="0"/>
      <w:marBottom w:val="0"/>
      <w:divBdr>
        <w:top w:val="none" w:sz="0" w:space="0" w:color="auto"/>
        <w:left w:val="none" w:sz="0" w:space="0" w:color="auto"/>
        <w:bottom w:val="none" w:sz="0" w:space="0" w:color="auto"/>
        <w:right w:val="none" w:sz="0" w:space="0" w:color="auto"/>
      </w:divBdr>
    </w:div>
    <w:div w:id="185095202">
      <w:bodyDiv w:val="1"/>
      <w:marLeft w:val="0"/>
      <w:marRight w:val="0"/>
      <w:marTop w:val="0"/>
      <w:marBottom w:val="0"/>
      <w:divBdr>
        <w:top w:val="none" w:sz="0" w:space="0" w:color="auto"/>
        <w:left w:val="none" w:sz="0" w:space="0" w:color="auto"/>
        <w:bottom w:val="none" w:sz="0" w:space="0" w:color="auto"/>
        <w:right w:val="none" w:sz="0" w:space="0" w:color="auto"/>
      </w:divBdr>
    </w:div>
    <w:div w:id="360253232">
      <w:bodyDiv w:val="1"/>
      <w:marLeft w:val="0"/>
      <w:marRight w:val="0"/>
      <w:marTop w:val="0"/>
      <w:marBottom w:val="0"/>
      <w:divBdr>
        <w:top w:val="none" w:sz="0" w:space="0" w:color="auto"/>
        <w:left w:val="none" w:sz="0" w:space="0" w:color="auto"/>
        <w:bottom w:val="none" w:sz="0" w:space="0" w:color="auto"/>
        <w:right w:val="none" w:sz="0" w:space="0" w:color="auto"/>
      </w:divBdr>
    </w:div>
    <w:div w:id="396444439">
      <w:bodyDiv w:val="1"/>
      <w:marLeft w:val="0"/>
      <w:marRight w:val="0"/>
      <w:marTop w:val="0"/>
      <w:marBottom w:val="0"/>
      <w:divBdr>
        <w:top w:val="none" w:sz="0" w:space="0" w:color="auto"/>
        <w:left w:val="none" w:sz="0" w:space="0" w:color="auto"/>
        <w:bottom w:val="none" w:sz="0" w:space="0" w:color="auto"/>
        <w:right w:val="none" w:sz="0" w:space="0" w:color="auto"/>
      </w:divBdr>
    </w:div>
    <w:div w:id="498813575">
      <w:bodyDiv w:val="1"/>
      <w:marLeft w:val="0"/>
      <w:marRight w:val="0"/>
      <w:marTop w:val="0"/>
      <w:marBottom w:val="0"/>
      <w:divBdr>
        <w:top w:val="none" w:sz="0" w:space="0" w:color="auto"/>
        <w:left w:val="none" w:sz="0" w:space="0" w:color="auto"/>
        <w:bottom w:val="none" w:sz="0" w:space="0" w:color="auto"/>
        <w:right w:val="none" w:sz="0" w:space="0" w:color="auto"/>
      </w:divBdr>
    </w:div>
    <w:div w:id="523174207">
      <w:bodyDiv w:val="1"/>
      <w:marLeft w:val="0"/>
      <w:marRight w:val="0"/>
      <w:marTop w:val="0"/>
      <w:marBottom w:val="0"/>
      <w:divBdr>
        <w:top w:val="none" w:sz="0" w:space="0" w:color="auto"/>
        <w:left w:val="none" w:sz="0" w:space="0" w:color="auto"/>
        <w:bottom w:val="none" w:sz="0" w:space="0" w:color="auto"/>
        <w:right w:val="none" w:sz="0" w:space="0" w:color="auto"/>
      </w:divBdr>
    </w:div>
    <w:div w:id="536746336">
      <w:bodyDiv w:val="1"/>
      <w:marLeft w:val="0"/>
      <w:marRight w:val="0"/>
      <w:marTop w:val="0"/>
      <w:marBottom w:val="0"/>
      <w:divBdr>
        <w:top w:val="none" w:sz="0" w:space="0" w:color="auto"/>
        <w:left w:val="none" w:sz="0" w:space="0" w:color="auto"/>
        <w:bottom w:val="none" w:sz="0" w:space="0" w:color="auto"/>
        <w:right w:val="none" w:sz="0" w:space="0" w:color="auto"/>
      </w:divBdr>
    </w:div>
    <w:div w:id="567694757">
      <w:bodyDiv w:val="1"/>
      <w:marLeft w:val="0"/>
      <w:marRight w:val="0"/>
      <w:marTop w:val="0"/>
      <w:marBottom w:val="0"/>
      <w:divBdr>
        <w:top w:val="none" w:sz="0" w:space="0" w:color="auto"/>
        <w:left w:val="none" w:sz="0" w:space="0" w:color="auto"/>
        <w:bottom w:val="none" w:sz="0" w:space="0" w:color="auto"/>
        <w:right w:val="none" w:sz="0" w:space="0" w:color="auto"/>
      </w:divBdr>
    </w:div>
    <w:div w:id="580918170">
      <w:bodyDiv w:val="1"/>
      <w:marLeft w:val="0"/>
      <w:marRight w:val="0"/>
      <w:marTop w:val="0"/>
      <w:marBottom w:val="0"/>
      <w:divBdr>
        <w:top w:val="none" w:sz="0" w:space="0" w:color="auto"/>
        <w:left w:val="none" w:sz="0" w:space="0" w:color="auto"/>
        <w:bottom w:val="none" w:sz="0" w:space="0" w:color="auto"/>
        <w:right w:val="none" w:sz="0" w:space="0" w:color="auto"/>
      </w:divBdr>
    </w:div>
    <w:div w:id="718212921">
      <w:bodyDiv w:val="1"/>
      <w:marLeft w:val="0"/>
      <w:marRight w:val="0"/>
      <w:marTop w:val="0"/>
      <w:marBottom w:val="0"/>
      <w:divBdr>
        <w:top w:val="none" w:sz="0" w:space="0" w:color="auto"/>
        <w:left w:val="none" w:sz="0" w:space="0" w:color="auto"/>
        <w:bottom w:val="none" w:sz="0" w:space="0" w:color="auto"/>
        <w:right w:val="none" w:sz="0" w:space="0" w:color="auto"/>
      </w:divBdr>
    </w:div>
    <w:div w:id="730150940">
      <w:bodyDiv w:val="1"/>
      <w:marLeft w:val="0"/>
      <w:marRight w:val="0"/>
      <w:marTop w:val="0"/>
      <w:marBottom w:val="0"/>
      <w:divBdr>
        <w:top w:val="none" w:sz="0" w:space="0" w:color="auto"/>
        <w:left w:val="none" w:sz="0" w:space="0" w:color="auto"/>
        <w:bottom w:val="none" w:sz="0" w:space="0" w:color="auto"/>
        <w:right w:val="none" w:sz="0" w:space="0" w:color="auto"/>
      </w:divBdr>
    </w:div>
    <w:div w:id="732509463">
      <w:bodyDiv w:val="1"/>
      <w:marLeft w:val="0"/>
      <w:marRight w:val="0"/>
      <w:marTop w:val="0"/>
      <w:marBottom w:val="0"/>
      <w:divBdr>
        <w:top w:val="none" w:sz="0" w:space="0" w:color="auto"/>
        <w:left w:val="none" w:sz="0" w:space="0" w:color="auto"/>
        <w:bottom w:val="none" w:sz="0" w:space="0" w:color="auto"/>
        <w:right w:val="none" w:sz="0" w:space="0" w:color="auto"/>
      </w:divBdr>
    </w:div>
    <w:div w:id="754323037">
      <w:bodyDiv w:val="1"/>
      <w:marLeft w:val="0"/>
      <w:marRight w:val="0"/>
      <w:marTop w:val="0"/>
      <w:marBottom w:val="0"/>
      <w:divBdr>
        <w:top w:val="none" w:sz="0" w:space="0" w:color="auto"/>
        <w:left w:val="none" w:sz="0" w:space="0" w:color="auto"/>
        <w:bottom w:val="none" w:sz="0" w:space="0" w:color="auto"/>
        <w:right w:val="none" w:sz="0" w:space="0" w:color="auto"/>
      </w:divBdr>
    </w:div>
    <w:div w:id="849371949">
      <w:bodyDiv w:val="1"/>
      <w:marLeft w:val="0"/>
      <w:marRight w:val="0"/>
      <w:marTop w:val="0"/>
      <w:marBottom w:val="0"/>
      <w:divBdr>
        <w:top w:val="none" w:sz="0" w:space="0" w:color="auto"/>
        <w:left w:val="none" w:sz="0" w:space="0" w:color="auto"/>
        <w:bottom w:val="none" w:sz="0" w:space="0" w:color="auto"/>
        <w:right w:val="none" w:sz="0" w:space="0" w:color="auto"/>
      </w:divBdr>
    </w:div>
    <w:div w:id="1001736187">
      <w:bodyDiv w:val="1"/>
      <w:marLeft w:val="0"/>
      <w:marRight w:val="0"/>
      <w:marTop w:val="0"/>
      <w:marBottom w:val="0"/>
      <w:divBdr>
        <w:top w:val="none" w:sz="0" w:space="0" w:color="auto"/>
        <w:left w:val="none" w:sz="0" w:space="0" w:color="auto"/>
        <w:bottom w:val="none" w:sz="0" w:space="0" w:color="auto"/>
        <w:right w:val="none" w:sz="0" w:space="0" w:color="auto"/>
      </w:divBdr>
    </w:div>
    <w:div w:id="1004744057">
      <w:bodyDiv w:val="1"/>
      <w:marLeft w:val="0"/>
      <w:marRight w:val="0"/>
      <w:marTop w:val="0"/>
      <w:marBottom w:val="0"/>
      <w:divBdr>
        <w:top w:val="none" w:sz="0" w:space="0" w:color="auto"/>
        <w:left w:val="none" w:sz="0" w:space="0" w:color="auto"/>
        <w:bottom w:val="none" w:sz="0" w:space="0" w:color="auto"/>
        <w:right w:val="none" w:sz="0" w:space="0" w:color="auto"/>
      </w:divBdr>
    </w:div>
    <w:div w:id="1057510212">
      <w:bodyDiv w:val="1"/>
      <w:marLeft w:val="0"/>
      <w:marRight w:val="0"/>
      <w:marTop w:val="0"/>
      <w:marBottom w:val="0"/>
      <w:divBdr>
        <w:top w:val="none" w:sz="0" w:space="0" w:color="auto"/>
        <w:left w:val="none" w:sz="0" w:space="0" w:color="auto"/>
        <w:bottom w:val="none" w:sz="0" w:space="0" w:color="auto"/>
        <w:right w:val="none" w:sz="0" w:space="0" w:color="auto"/>
      </w:divBdr>
    </w:div>
    <w:div w:id="1069770236">
      <w:bodyDiv w:val="1"/>
      <w:marLeft w:val="0"/>
      <w:marRight w:val="0"/>
      <w:marTop w:val="0"/>
      <w:marBottom w:val="0"/>
      <w:divBdr>
        <w:top w:val="none" w:sz="0" w:space="0" w:color="auto"/>
        <w:left w:val="none" w:sz="0" w:space="0" w:color="auto"/>
        <w:bottom w:val="none" w:sz="0" w:space="0" w:color="auto"/>
        <w:right w:val="none" w:sz="0" w:space="0" w:color="auto"/>
      </w:divBdr>
    </w:div>
    <w:div w:id="1081829045">
      <w:bodyDiv w:val="1"/>
      <w:marLeft w:val="0"/>
      <w:marRight w:val="0"/>
      <w:marTop w:val="0"/>
      <w:marBottom w:val="0"/>
      <w:divBdr>
        <w:top w:val="none" w:sz="0" w:space="0" w:color="auto"/>
        <w:left w:val="none" w:sz="0" w:space="0" w:color="auto"/>
        <w:bottom w:val="none" w:sz="0" w:space="0" w:color="auto"/>
        <w:right w:val="none" w:sz="0" w:space="0" w:color="auto"/>
      </w:divBdr>
    </w:div>
    <w:div w:id="1134181199">
      <w:bodyDiv w:val="1"/>
      <w:marLeft w:val="0"/>
      <w:marRight w:val="0"/>
      <w:marTop w:val="0"/>
      <w:marBottom w:val="0"/>
      <w:divBdr>
        <w:top w:val="none" w:sz="0" w:space="0" w:color="auto"/>
        <w:left w:val="none" w:sz="0" w:space="0" w:color="auto"/>
        <w:bottom w:val="none" w:sz="0" w:space="0" w:color="auto"/>
        <w:right w:val="none" w:sz="0" w:space="0" w:color="auto"/>
      </w:divBdr>
    </w:div>
    <w:div w:id="1229194998">
      <w:bodyDiv w:val="1"/>
      <w:marLeft w:val="0"/>
      <w:marRight w:val="0"/>
      <w:marTop w:val="0"/>
      <w:marBottom w:val="0"/>
      <w:divBdr>
        <w:top w:val="none" w:sz="0" w:space="0" w:color="auto"/>
        <w:left w:val="none" w:sz="0" w:space="0" w:color="auto"/>
        <w:bottom w:val="none" w:sz="0" w:space="0" w:color="auto"/>
        <w:right w:val="none" w:sz="0" w:space="0" w:color="auto"/>
      </w:divBdr>
    </w:div>
    <w:div w:id="1233197613">
      <w:bodyDiv w:val="1"/>
      <w:marLeft w:val="0"/>
      <w:marRight w:val="0"/>
      <w:marTop w:val="0"/>
      <w:marBottom w:val="0"/>
      <w:divBdr>
        <w:top w:val="none" w:sz="0" w:space="0" w:color="auto"/>
        <w:left w:val="none" w:sz="0" w:space="0" w:color="auto"/>
        <w:bottom w:val="none" w:sz="0" w:space="0" w:color="auto"/>
        <w:right w:val="none" w:sz="0" w:space="0" w:color="auto"/>
      </w:divBdr>
    </w:div>
    <w:div w:id="1440027297">
      <w:bodyDiv w:val="1"/>
      <w:marLeft w:val="0"/>
      <w:marRight w:val="0"/>
      <w:marTop w:val="0"/>
      <w:marBottom w:val="0"/>
      <w:divBdr>
        <w:top w:val="none" w:sz="0" w:space="0" w:color="auto"/>
        <w:left w:val="none" w:sz="0" w:space="0" w:color="auto"/>
        <w:bottom w:val="none" w:sz="0" w:space="0" w:color="auto"/>
        <w:right w:val="none" w:sz="0" w:space="0" w:color="auto"/>
      </w:divBdr>
    </w:div>
    <w:div w:id="1512378136">
      <w:bodyDiv w:val="1"/>
      <w:marLeft w:val="0"/>
      <w:marRight w:val="0"/>
      <w:marTop w:val="0"/>
      <w:marBottom w:val="0"/>
      <w:divBdr>
        <w:top w:val="none" w:sz="0" w:space="0" w:color="auto"/>
        <w:left w:val="none" w:sz="0" w:space="0" w:color="auto"/>
        <w:bottom w:val="none" w:sz="0" w:space="0" w:color="auto"/>
        <w:right w:val="none" w:sz="0" w:space="0" w:color="auto"/>
      </w:divBdr>
    </w:div>
    <w:div w:id="1544486913">
      <w:bodyDiv w:val="1"/>
      <w:marLeft w:val="0"/>
      <w:marRight w:val="0"/>
      <w:marTop w:val="0"/>
      <w:marBottom w:val="0"/>
      <w:divBdr>
        <w:top w:val="none" w:sz="0" w:space="0" w:color="auto"/>
        <w:left w:val="none" w:sz="0" w:space="0" w:color="auto"/>
        <w:bottom w:val="none" w:sz="0" w:space="0" w:color="auto"/>
        <w:right w:val="none" w:sz="0" w:space="0" w:color="auto"/>
      </w:divBdr>
    </w:div>
    <w:div w:id="1608853243">
      <w:bodyDiv w:val="1"/>
      <w:marLeft w:val="0"/>
      <w:marRight w:val="0"/>
      <w:marTop w:val="0"/>
      <w:marBottom w:val="0"/>
      <w:divBdr>
        <w:top w:val="none" w:sz="0" w:space="0" w:color="auto"/>
        <w:left w:val="none" w:sz="0" w:space="0" w:color="auto"/>
        <w:bottom w:val="none" w:sz="0" w:space="0" w:color="auto"/>
        <w:right w:val="none" w:sz="0" w:space="0" w:color="auto"/>
      </w:divBdr>
    </w:div>
    <w:div w:id="1630739773">
      <w:bodyDiv w:val="1"/>
      <w:marLeft w:val="0"/>
      <w:marRight w:val="0"/>
      <w:marTop w:val="0"/>
      <w:marBottom w:val="0"/>
      <w:divBdr>
        <w:top w:val="none" w:sz="0" w:space="0" w:color="auto"/>
        <w:left w:val="none" w:sz="0" w:space="0" w:color="auto"/>
        <w:bottom w:val="none" w:sz="0" w:space="0" w:color="auto"/>
        <w:right w:val="none" w:sz="0" w:space="0" w:color="auto"/>
      </w:divBdr>
    </w:div>
    <w:div w:id="1630891644">
      <w:bodyDiv w:val="1"/>
      <w:marLeft w:val="0"/>
      <w:marRight w:val="0"/>
      <w:marTop w:val="0"/>
      <w:marBottom w:val="0"/>
      <w:divBdr>
        <w:top w:val="none" w:sz="0" w:space="0" w:color="auto"/>
        <w:left w:val="none" w:sz="0" w:space="0" w:color="auto"/>
        <w:bottom w:val="none" w:sz="0" w:space="0" w:color="auto"/>
        <w:right w:val="none" w:sz="0" w:space="0" w:color="auto"/>
      </w:divBdr>
    </w:div>
    <w:div w:id="1660384202">
      <w:bodyDiv w:val="1"/>
      <w:marLeft w:val="0"/>
      <w:marRight w:val="0"/>
      <w:marTop w:val="0"/>
      <w:marBottom w:val="0"/>
      <w:divBdr>
        <w:top w:val="none" w:sz="0" w:space="0" w:color="auto"/>
        <w:left w:val="none" w:sz="0" w:space="0" w:color="auto"/>
        <w:bottom w:val="none" w:sz="0" w:space="0" w:color="auto"/>
        <w:right w:val="none" w:sz="0" w:space="0" w:color="auto"/>
      </w:divBdr>
    </w:div>
    <w:div w:id="1675257761">
      <w:bodyDiv w:val="1"/>
      <w:marLeft w:val="0"/>
      <w:marRight w:val="0"/>
      <w:marTop w:val="0"/>
      <w:marBottom w:val="0"/>
      <w:divBdr>
        <w:top w:val="none" w:sz="0" w:space="0" w:color="auto"/>
        <w:left w:val="none" w:sz="0" w:space="0" w:color="auto"/>
        <w:bottom w:val="none" w:sz="0" w:space="0" w:color="auto"/>
        <w:right w:val="none" w:sz="0" w:space="0" w:color="auto"/>
      </w:divBdr>
    </w:div>
    <w:div w:id="1721632362">
      <w:bodyDiv w:val="1"/>
      <w:marLeft w:val="0"/>
      <w:marRight w:val="0"/>
      <w:marTop w:val="0"/>
      <w:marBottom w:val="0"/>
      <w:divBdr>
        <w:top w:val="none" w:sz="0" w:space="0" w:color="auto"/>
        <w:left w:val="none" w:sz="0" w:space="0" w:color="auto"/>
        <w:bottom w:val="none" w:sz="0" w:space="0" w:color="auto"/>
        <w:right w:val="none" w:sz="0" w:space="0" w:color="auto"/>
      </w:divBdr>
    </w:div>
    <w:div w:id="1732272036">
      <w:bodyDiv w:val="1"/>
      <w:marLeft w:val="0"/>
      <w:marRight w:val="0"/>
      <w:marTop w:val="0"/>
      <w:marBottom w:val="0"/>
      <w:divBdr>
        <w:top w:val="none" w:sz="0" w:space="0" w:color="auto"/>
        <w:left w:val="none" w:sz="0" w:space="0" w:color="auto"/>
        <w:bottom w:val="none" w:sz="0" w:space="0" w:color="auto"/>
        <w:right w:val="none" w:sz="0" w:space="0" w:color="auto"/>
      </w:divBdr>
    </w:div>
    <w:div w:id="1757241259">
      <w:bodyDiv w:val="1"/>
      <w:marLeft w:val="0"/>
      <w:marRight w:val="0"/>
      <w:marTop w:val="0"/>
      <w:marBottom w:val="0"/>
      <w:divBdr>
        <w:top w:val="none" w:sz="0" w:space="0" w:color="auto"/>
        <w:left w:val="none" w:sz="0" w:space="0" w:color="auto"/>
        <w:bottom w:val="none" w:sz="0" w:space="0" w:color="auto"/>
        <w:right w:val="none" w:sz="0" w:space="0" w:color="auto"/>
      </w:divBdr>
    </w:div>
    <w:div w:id="1757631314">
      <w:bodyDiv w:val="1"/>
      <w:marLeft w:val="0"/>
      <w:marRight w:val="0"/>
      <w:marTop w:val="0"/>
      <w:marBottom w:val="0"/>
      <w:divBdr>
        <w:top w:val="none" w:sz="0" w:space="0" w:color="auto"/>
        <w:left w:val="none" w:sz="0" w:space="0" w:color="auto"/>
        <w:bottom w:val="none" w:sz="0" w:space="0" w:color="auto"/>
        <w:right w:val="none" w:sz="0" w:space="0" w:color="auto"/>
      </w:divBdr>
    </w:div>
    <w:div w:id="1829513314">
      <w:bodyDiv w:val="1"/>
      <w:marLeft w:val="0"/>
      <w:marRight w:val="0"/>
      <w:marTop w:val="0"/>
      <w:marBottom w:val="0"/>
      <w:divBdr>
        <w:top w:val="none" w:sz="0" w:space="0" w:color="auto"/>
        <w:left w:val="none" w:sz="0" w:space="0" w:color="auto"/>
        <w:bottom w:val="none" w:sz="0" w:space="0" w:color="auto"/>
        <w:right w:val="none" w:sz="0" w:space="0" w:color="auto"/>
      </w:divBdr>
    </w:div>
    <w:div w:id="1871994583">
      <w:bodyDiv w:val="1"/>
      <w:marLeft w:val="0"/>
      <w:marRight w:val="0"/>
      <w:marTop w:val="0"/>
      <w:marBottom w:val="0"/>
      <w:divBdr>
        <w:top w:val="none" w:sz="0" w:space="0" w:color="auto"/>
        <w:left w:val="none" w:sz="0" w:space="0" w:color="auto"/>
        <w:bottom w:val="none" w:sz="0" w:space="0" w:color="auto"/>
        <w:right w:val="none" w:sz="0" w:space="0" w:color="auto"/>
      </w:divBdr>
    </w:div>
    <w:div w:id="1958953270">
      <w:bodyDiv w:val="1"/>
      <w:marLeft w:val="0"/>
      <w:marRight w:val="0"/>
      <w:marTop w:val="0"/>
      <w:marBottom w:val="0"/>
      <w:divBdr>
        <w:top w:val="none" w:sz="0" w:space="0" w:color="auto"/>
        <w:left w:val="none" w:sz="0" w:space="0" w:color="auto"/>
        <w:bottom w:val="none" w:sz="0" w:space="0" w:color="auto"/>
        <w:right w:val="none" w:sz="0" w:space="0" w:color="auto"/>
      </w:divBdr>
    </w:div>
    <w:div w:id="1964339104">
      <w:bodyDiv w:val="1"/>
      <w:marLeft w:val="0"/>
      <w:marRight w:val="0"/>
      <w:marTop w:val="0"/>
      <w:marBottom w:val="0"/>
      <w:divBdr>
        <w:top w:val="none" w:sz="0" w:space="0" w:color="auto"/>
        <w:left w:val="none" w:sz="0" w:space="0" w:color="auto"/>
        <w:bottom w:val="none" w:sz="0" w:space="0" w:color="auto"/>
        <w:right w:val="none" w:sz="0" w:space="0" w:color="auto"/>
      </w:divBdr>
    </w:div>
    <w:div w:id="2003779393">
      <w:bodyDiv w:val="1"/>
      <w:marLeft w:val="0"/>
      <w:marRight w:val="0"/>
      <w:marTop w:val="0"/>
      <w:marBottom w:val="0"/>
      <w:divBdr>
        <w:top w:val="none" w:sz="0" w:space="0" w:color="auto"/>
        <w:left w:val="none" w:sz="0" w:space="0" w:color="auto"/>
        <w:bottom w:val="none" w:sz="0" w:space="0" w:color="auto"/>
        <w:right w:val="none" w:sz="0" w:space="0" w:color="auto"/>
      </w:divBdr>
    </w:div>
    <w:div w:id="2106613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307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C333BB-52C0-4E01-8FEA-4B0903AA2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2605</TotalTime>
  <Pages>36</Pages>
  <Words>5168</Words>
  <Characters>29459</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ivanov</dc:creator>
  <cp:keywords/>
  <dc:description/>
  <cp:lastModifiedBy>Пользователь</cp:lastModifiedBy>
  <cp:revision>7</cp:revision>
  <cp:lastPrinted>2025-03-26T13:57:00Z</cp:lastPrinted>
  <dcterms:created xsi:type="dcterms:W3CDTF">2025-03-27T10:54:00Z</dcterms:created>
  <dcterms:modified xsi:type="dcterms:W3CDTF">2025-05-03T13:50:00Z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1049-12.2.0.13489</vt:lpwstr>
  </property>
  <property fmtid="{D5CDD505-2E9C-101B-9397-08002B2CF9AE}" pid="3" name="ICV">
    <vt:lpwstr>5A71B507ABAF47EFB21646CAC084839B_13</vt:lpwstr>
  </property>
</Properties>
</file>