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CE" w:rsidRDefault="00A422CE" w:rsidP="00A422CE">
      <w:pPr>
        <w:pStyle w:val="NormalWeb"/>
        <w:spacing w:before="0" w:beforeAutospacing="0" w:after="0" w:afterAutospacing="0" w:line="360" w:lineRule="atLeast"/>
        <w:jc w:val="center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LỜI KHUYẾN TU CỦA TỔ QUY SƠN LINH HỰU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jc w:val="center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(QUY SƠN CẢNH SÁCH)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jc w:val="center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Thích Nhật Từ dịch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jc w:val="center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Tháng 8-2012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1. NHẬN THỨC VÔ THƯỜNG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Vì nghiệp buộc mà nên thân vóc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Do hình hài khó thoát khổ thân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Tinh cha, trứng mẹ tạo nên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Cơm ăn, nước uống, nhờ duyên hình thành.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Bốn đại chủng tương quan, tương thuộc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Rồi đồng thời xung khắc lẫn nhau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Vô thường, già, bệnh đến mau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Sớm còn tối mất, giây sau đổi đời.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Như sương móc vừa rơi thắm thoát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Nắng đầu ngày bổng chốc thành không!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Giây leo, cây mọc bờ sông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Tuổi đời ngắn ngủi, vô thường đến nhanh.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Mỗi tâm niệm diệt sanh chóng mặt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Ngày tháng dường chỉ một sát-na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Kiếp người hơi thở vào ra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nên bỏ mặc, trôi qua biếng lười.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2. LÀM NGƯỜI THONG DONG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Xa cha mẹ, mấy khi phụng dưỡng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Lìa người thân, hương đảng, tông đường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còn nghĩa vụ nối dòng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màng chính trị, chuyên ròng công phu.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Quyết cạo tóc cầu sư học đạo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Giữ niềm chơn, hoằng pháp độ sinh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Chuyển nghiệp đời, quý hòa bình,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Hướng về giải thoát, rộng thênh con đường.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Vừa thọ giới tự phong “đại đức”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nghĩ công đàn việt cúng dâng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Cơm: thí chủ, của: mười phương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tự dưng có, huênh hoang được gì!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Ăn vừa dứt, thị phi phù phiếm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Chụm đầu vào toàn chuyện thế gian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Ham vui, ấy chính khổ nhân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Nỗi trôi bao kiếp nhiễm trần, khó thông.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Thời gian mất, tháng năm lần lữa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Hưởng thụ nhiều, khó bỏ thói quen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Chạy theo danh sắc hại tâm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Chứa gôm tài vật, lụy thân huyễn này?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Xưa Phật dạy các thầy tu sĩ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Đạo trang nghiêm, thân thể tịnh thanh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Chuyện ăn, mặc, ngủ: chớ tham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Thường không đầy đủ; chuyên tâm tu hành.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Kẻ phàm tục đắm tham, khó dứt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Tháng ngày trôi, phút chốc bạc đầu.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Mới tu chưa hiểu đạo mầu,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Học tu, tham vấn; chớ sầu áo cơm.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3. VƯỢT THÓI PHÀM TỤC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Phật chế Luật khai tâm, chuyển hóa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Gìn oai nghi, sạch tựa tuyết băng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Dừng sai, giới hạnh trắng trong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Hiểu rành điều cấm để không phạm vào.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Quyết nuôi dưỡng “tâm đầu” gìn giữ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Tế hạnh đều đầy đủ hành trì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Niệm tâm trong lúc đứng, đi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Vượt qua thói tệ; Tỳ-ni nằm lòng.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Buông giới luật, không thông kinh giáo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Uổng một đời, láo ngáo luống trôi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Kệ kinh chẳng chút đoái hoài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Đạo mầu khó ngộ, tháng ngày khổ đau.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Tuổi tác lớn, tự cao, bụng rỗng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bạn lành; ngạo mạn, huênh hoang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Kinh chẳng thuộc, nghĩa chẳng thông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hay tự chủ, buông lung tháng ngày.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Quen lớn tiếng, nói lời vô phép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kính, nhường hạ lạp thấp cao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Ăn xong dậy trước, bỏ sau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Uống ăn khua bát, ồn ào khó nghe.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Trái phép tắc, hạnh tu chẳng có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Ngồi, đứng, đi như thể người đời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Làm thì động chúng, rối bời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Sống không gương mẫu, không ai[1] nễ mình.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Được nhắc nhỡ, biện minh đủ lẽ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« Nào tôi tu núi cả, hang sâu »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rành pháp Phật nhiệm mầu,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Thói đời vẫn nhiễm, đạo cao chẳng rành.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4. KHÔNG HOANG PHÍ CUỘC ĐỜI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Đó là bởi sơ tâm biếng nhác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Chạy theo đời, nhiễm mắc thói đời,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Lớn già, quê kệch, lôi thôi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Gặp việc chẳng biết, hỡi ơi, bí lù.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Kẻ hậu học hỏi thưa rát cổ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biết gì, nên chả giúp gì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Nói sai kinh, bị người chê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Cho là vô lễ, sân si, lấn người.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Một mai bệnh, hỡi ơi, khổ cực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Bao đớn đau trói buộc tấm thân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Sớm lo, tối hoảng tinh thần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Tương lai mờ mịt, biết đường nào đây 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Ra nông nỗi, tiếc đời ta bạc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Đào giếng ư, lúc khát khô mồm 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Hận mình chẳng sớm tu nhân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Đến khi già bệnh, lỗi lầm triền miên.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Khi chết đến, thân liền tan rã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hoang mang, lo sợ mà thôi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Cũng như lồng thủng chim bay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do nghiệp kéo, đầu thai tức thời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Như con nợ bị lôi, mất sức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Nghiệp nặng ghì, lê bước theo sau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Ác nhiều sinh ở cõi sầu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Thiện sinh cõi phúc, khổ đau giả từ.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Dòng tâm niệm trôi đi không dứt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Quỷ vô thường bất giác kề bên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Thời gian không kéo dài thêm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Mạng người sẽ chết, chớ quên điều này.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Trong ba cõi luân hồi khó thoát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Phải tái sinh bao kiếp nỗi trôi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Nghiệp duyên, sinh tử vậy thôi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Trầm luân lên xuống, lâu dài biết bao.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Vì thương xót, lòng đau như cắt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Khó nín thinh, khuyên nhắc mấy lời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Chúng ta cách Phật bao đời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Sinh thời tượng pháp, nhiều người chẳng siêng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quản ngại tài hèn, trí kém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Khuyên người sau tinh tấn tu thân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Nếu không bỏ thói kêu căng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Con đường chuyển hóa xa dần, khó xong.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5. GƯƠNG HẠNH THOÁT TỤC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Người tu học hướng phương trời rộng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Thân và tâm khác bọn phàm phu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Nối truyền giống Phật, dẹp ma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Bốn ân quyết trả, cứu ba đường phàm.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Chưa được thế, là tăng sĩ dỏm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Hạnh và lời trống rỗng, đáng thương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Tốn hao tín thí, cuống cuồng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Cả đời lựng khựng, tựa nương chỗ nào?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Làm tăng sĩ, hạnh cao, tướng đẹp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Do nhiều đời gieo hạt giống lành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Cớ sao chẳng quý thời gian!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Khoanh tay chểnh mãng, bỏ hoang cuộc đời?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Sự nghiệp đạo chẳng hoài, lười biếng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công phu, tu tiến được sao?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Đời này luống uổng qua mau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Nhân nào quả nấy, đời sau tiêu tàn!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Mặc pháp phục, song thân từ giả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Hướng tâm về chí cả, trời cao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Sớm hôm nghĩ nhớ đạo mầu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Tiếc từng giây phút, lúc nào cũng tu.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Làm cho được cột nhà Phật pháp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Vì hậu sinh, gương mẫu tấm thân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Giữ gìn phong độ tu hành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Những người như thế xứng hàng chân tăng.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Mọi lời lẽ thấm nhuần kinh pháp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Luận đàm gì cũng khớp thánh nhân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Hình dung đỉnh đạc, đàng hoàng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Nêu cao chí khí, thênh thang đạo vàng.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Hành trình lớn, cần nương bạn tốt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Gạn đục trong, thanh lọc mắt, tai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Gần nhau, chọn bạn mà chơi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Biết điều chưa biết, sáng ngời thấy nghe.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Sanh thân vóc là do cha mẹ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Trưởng thành nhờ thầy cả, bạn hiền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Đi trong sương móc thường xuyên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Tuy không ước áo, lạnh mèm tấm thân.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Chơi kẻ ác lớn thêm nghiệp 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Nhân xấu thường phải chuốt khổ đau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Chết rồi chìm đắm cõi sầu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Trôi lăn nhiều kiếp, biết bao giờ ngừng?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6. CĂN BẢN THIỀN TẬP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Lời ngay thẳng trái ngang thính giác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Nghe xong rồi khắc cốt ghi tâm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Vun trồng đức hạnh, ẩn danh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Lánh xa huyên náo, tinh thần sáng trong.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Khi đã muốn tham thiền, học đạo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Hãy vượt lên phương tiện sơ môn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Nghiên tầm nghĩa lý tâm tông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Đạo mầu tỏ ngộ, nguồn chơn nằm lòng.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Học thầy giỏi, sống nương bạn tốt.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Thiền tông cao khó đạt, khó thông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Dụng tâm tinh tế hết lòng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Chánh nhân đốn ngộ, thoát vòng trầm luân.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Đó là thoát hăm lăm cảnh giới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kẹt vào ba cõi bụi hồng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Trong ngoài các pháp đều không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Từ tâm biến hiện, danh suông thôi mà!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chẳng dính, sa đà theo cảnh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Thì cảnh nào bám dính được tâm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Nương theo pháp tánh thậm thâm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Chẳng buông, chẳng nắm cảnh trần thong dong.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Mắt thấy sắc, tai đương nghe tiếng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Gìn thản nhiên, chẳng vướng cõi lòng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Tích môn và cả bản môn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Ứng dụng đầy đủ, vẹn tròn đạo tâm.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Người như vậy xứng danh tu sĩ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Mặc pháp y chẳng phí chút nào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Trên đền đáp bốn ân sâu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Dưới thương ba cõi, dãi dầu độ sanh.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Nếu kiếp kiếp giữ tâm không chuyển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Quả Phật kia sẽ chứng được thôi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Ra vào ba cõi độ người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Noi gương mô phạm, cứu đời trầm luân.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7. TÂM NGUYỆN NGƯỜI TU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Lối học đó thậm thâm, mầu nhiệm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Lòng dặn lòng, thể nghiệm thực hành.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Hạng trung chưa thể tựu thành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nghiền thánh giáo, ôn tầm nghĩa chơn.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Nắm nghĩa lý, tuyên dương chánh pháp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Độ người sau, báo đáp Phật ân.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Chuyên tu, chớ phí thời gian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Nương công hạnh ấy, làm nhân cứu mình.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Biết nương tựa thắng nhân, hạnh tế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Xứng vào hàng pháp khí Tăng đoàn.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Nhìn xem dây sắn quấn quanh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Bám cây tùng bách, ngang tầm trời cao.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Để lợi ích, nương vào giới đức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buông lơi, thiếu sót, lỗi lầm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Giữ gìn phong cách tu tâm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Nhân nào quả nấy, thậm thâm khó lường.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luống uổng tháng năm vô ích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Dòng đời trôi vùn vụt qua nhanh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Quý từng tích tắc thời gian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Quyết lòng tu tiến, ngày càng thăng hoa.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lạm dụng đàn na cung dưỡng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Khó đáp đền bốn trọng ân kia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Chứa nhiều, tâm bít, u mê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Bị đời khinh rẻ, cười chê tháng ngày.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« Người trượng phu, ta đây cũng thế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khinh mình mà tự thoái lui. »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Bằng không luống uổng một đời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Tự ti vô ích cho người và ta.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Chí nguyện lớn phát ra mạnh mẽ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Hoài bão hùng, nối chí cao nhân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Chớ theo lè thói hư hèn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Đời ta ta quyết, chớ nương người ngoài.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« Dứt vọng thức, buông duyên ngoại tại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Cảnh và tâm hết đối chọi nhau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không, cảnh tịch: Nhiệm mầu. »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Chỉ vì bế tắc quá lâu, chẳng rành.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Style w:val="Strong"/>
          <w:rFonts w:ascii="Arial" w:hAnsi="Arial" w:cs="Arial"/>
          <w:color w:val="1E1E1E"/>
          <w:sz w:val="18"/>
          <w:szCs w:val="18"/>
        </w:rPr>
        <w:t>8. GIÚP NHAU THOÁT KHỎI SINH TỬ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Hãy nghiền ngẫm lời văn Cảnh sách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Giành chủ quyền coi sóc bản thân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Vượt qua lề thói nghiệp trần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Một khi quả trổ, trốn quanh khó lòng.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Âm thanh thuận tiếng vang hòa thuận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Hình thẳng ngay, bóng dáng thẳng ngay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Nhân nào quả nấy xưa nay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Không thể không sợ, có ngày đến ta.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Kinh đã dạy : « Trải qua ngàn kiếp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Nghiệp đã gieo chẳng mất đi đâu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Nhân duyên hội ngộ, đáo đầu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Ai làm nấy chịu, khổ đau bám rình. »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Trong ba cõi, nghiệp hình ràng buộc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Ám hại ta chẳng khác sát nhân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Ngày đêm nỗ lực chuyên cần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Kẻo không, năm tháng trôi nhanh được gì?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Thấy họa, tội, tôi đây tha thiết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Khuyên người sau tâm huyết thực hành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Làm bạn đạo khắp tử sinh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Tâm thành ghi lại lời Minh thế này: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“Thân huyễn khác nào nhà mộng,</w:t>
      </w:r>
      <w:r>
        <w:rPr>
          <w:rFonts w:ascii="Arial" w:hAnsi="Arial" w:cs="Arial"/>
          <w:color w:val="1E1E1E"/>
          <w:sz w:val="18"/>
          <w:szCs w:val="18"/>
        </w:rPr>
        <w:br/>
        <w:t>Rỗng không hình hài bóng sắc</w:t>
      </w:r>
      <w:r>
        <w:rPr>
          <w:rFonts w:ascii="Arial" w:hAnsi="Arial" w:cs="Arial"/>
          <w:color w:val="1E1E1E"/>
          <w:sz w:val="18"/>
          <w:szCs w:val="18"/>
        </w:rPr>
        <w:br/>
        <w:t>Truy nguyên quá khứ không cùng</w:t>
      </w:r>
      <w:r>
        <w:rPr>
          <w:rFonts w:ascii="Arial" w:hAnsi="Arial" w:cs="Arial"/>
          <w:color w:val="1E1E1E"/>
          <w:sz w:val="18"/>
          <w:szCs w:val="18"/>
        </w:rPr>
        <w:br/>
        <w:t>Hướng về tương lai không chắc.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Ẩn hiện nơi này, nơi khác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Lên xuống ba đường cực nhọc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Nếu không thoát khỏi ba vòng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Khổ đau bao giờ mới dứt?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Mãi mê tham luyến thế gian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Năm uẩn gặp duyên chồng chất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Từ lúc sinh ra đến chết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Hầu như không gì giữ được!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Chỉ vì còn kẹt vô minh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Rốt cuộc chìm trong mê hoặc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Hãy quý từng phút từng giây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Cuộc đời vô thường bất trắc.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Đời này luống qua vô ích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Đời sau gặp nhiều ngăn lấp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Vướng kẹt mê này mê khác</w:t>
      </w:r>
    </w:p>
    <w:p w:rsidR="00A422CE" w:rsidRDefault="00A422CE" w:rsidP="00A422C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Hoành hành đều do sáu giặc.</w:t>
      </w:r>
      <w:r>
        <w:rPr>
          <w:rFonts w:ascii="Arial" w:hAnsi="Arial" w:cs="Arial"/>
          <w:color w:val="1E1E1E"/>
          <w:sz w:val="18"/>
          <w:szCs w:val="18"/>
        </w:rPr>
        <w:br/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Qua lại, loanh quanh sáu đường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Ba cõi xuống lên lăn lóc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Quyết chí tầm sư học đạo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Siêng năng nương bậc cao đức.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Quán chiếu, làm chủ thân tâm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Diệt trừ tất cả gai góc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Đời như gió thổi mây bay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Trần lao quá nhiều áp lực.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Nghiên cứu thực hành Kinh Phật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Quyết lòng đạt được tuệ giác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lastRenderedPageBreak/>
        <w:t>Đến khi tâm cảnh đều quên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Xóa mờ làn ranh ký ức.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 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Dẹp yên sáu giặc giác quan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Đi, đứng, nằm, ngồi: Tĩnh mặc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Một khi tâm đã không sinh</w:t>
      </w:r>
    </w:p>
    <w:p w:rsidR="00A422CE" w:rsidRDefault="00A422CE" w:rsidP="00A422CE">
      <w:pPr>
        <w:pStyle w:val="NormalWeb"/>
        <w:spacing w:before="120" w:beforeAutospacing="0" w:after="240" w:afterAutospacing="0" w:line="360" w:lineRule="atLeast"/>
        <w:rPr>
          <w:rFonts w:ascii="Arial" w:hAnsi="Arial" w:cs="Arial"/>
          <w:color w:val="1E1E1E"/>
          <w:sz w:val="18"/>
          <w:szCs w:val="18"/>
        </w:rPr>
      </w:pPr>
      <w:r>
        <w:rPr>
          <w:rFonts w:ascii="Arial" w:hAnsi="Arial" w:cs="Arial"/>
          <w:color w:val="1E1E1E"/>
          <w:sz w:val="18"/>
          <w:szCs w:val="18"/>
        </w:rPr>
        <w:t>Muôn pháp trong ngoài đều dứt</w:t>
      </w:r>
    </w:p>
    <w:p w:rsidR="00364636" w:rsidRDefault="00364636"/>
    <w:sectPr w:rsidR="00364636" w:rsidSect="00D909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422CE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64636"/>
    <w:rsid w:val="003A2E21"/>
    <w:rsid w:val="004C4DF8"/>
    <w:rsid w:val="004D64D2"/>
    <w:rsid w:val="0050109B"/>
    <w:rsid w:val="00531BF0"/>
    <w:rsid w:val="005A3B12"/>
    <w:rsid w:val="005A7087"/>
    <w:rsid w:val="007A632E"/>
    <w:rsid w:val="00827B41"/>
    <w:rsid w:val="00896206"/>
    <w:rsid w:val="00904440"/>
    <w:rsid w:val="00904BD0"/>
    <w:rsid w:val="0096001D"/>
    <w:rsid w:val="00960856"/>
    <w:rsid w:val="009D6EC6"/>
    <w:rsid w:val="00A36BB3"/>
    <w:rsid w:val="00A422CE"/>
    <w:rsid w:val="00A443B1"/>
    <w:rsid w:val="00A474C9"/>
    <w:rsid w:val="00B63629"/>
    <w:rsid w:val="00B730C2"/>
    <w:rsid w:val="00BE0A4F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2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</cp:revision>
  <dcterms:created xsi:type="dcterms:W3CDTF">2014-12-26T07:51:00Z</dcterms:created>
  <dcterms:modified xsi:type="dcterms:W3CDTF">2014-12-26T07:52:00Z</dcterms:modified>
</cp:coreProperties>
</file>