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商店空白无内容但进入店铺</w:t>
      </w:r>
    </w:p>
    <w:p w:rsidR="00D91CA7" w:rsidRDefault="00D91CA7" w:rsidP="00D91CA7">
      <w:pPr>
        <w:pStyle w:val="ListParagraph"/>
        <w:ind w:left="36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２</w:t>
      </w:r>
      <w:r>
        <w:rPr>
          <w:sz w:val="21"/>
        </w:rPr>
        <w:t>.</w:t>
      </w:r>
      <w:r>
        <w:rPr>
          <w:rFonts w:hint="eastAsia"/>
          <w:sz w:val="21"/>
        </w:rPr>
        <w:t xml:space="preserve">　首页点击之后没有变红：只有文字变红</w:t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３</w:t>
      </w:r>
      <w:r>
        <w:rPr>
          <w:sz w:val="21"/>
        </w:rPr>
        <w:t>.</w:t>
      </w:r>
      <w:r>
        <w:rPr>
          <w:rFonts w:hint="eastAsia"/>
          <w:sz w:val="21"/>
        </w:rPr>
        <w:t xml:space="preserve">　价格数值不能超过六位数</w:t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店铺：</w:t>
      </w:r>
    </w:p>
    <w:p w:rsidR="00D91CA7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</w:rPr>
      </w:pPr>
      <w:r>
        <w:rPr>
          <w:rFonts w:hint="eastAsia"/>
          <w:sz w:val="21"/>
        </w:rPr>
        <w:t>店铺名称一直都是</w:t>
      </w:r>
      <w:r>
        <w:rPr>
          <w:sz w:val="21"/>
        </w:rPr>
        <w:t>xubuju</w:t>
      </w:r>
      <w:r>
        <w:rPr>
          <w:rFonts w:hint="eastAsia"/>
          <w:sz w:val="21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规格页面出来之后，最下面的底标不能出现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商品详情图片不能</w:t>
      </w:r>
      <w:r>
        <w:rPr>
          <w:sz w:val="21"/>
        </w:rPr>
        <w:t>preview(</w:t>
      </w:r>
      <w:r>
        <w:rPr>
          <w:rFonts w:hint="eastAsia"/>
          <w:sz w:val="21"/>
        </w:rPr>
        <w:t>放大</w:t>
      </w:r>
      <w:r>
        <w:rPr>
          <w:sz w:val="21"/>
        </w:rPr>
        <w:t>)</w:t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商家</w:t>
      </w:r>
      <w:r>
        <w:rPr>
          <w:sz w:val="21"/>
        </w:rPr>
        <w:t xml:space="preserve"> </w:t>
      </w:r>
      <w:r>
        <w:rPr>
          <w:rFonts w:hint="eastAsia"/>
          <w:sz w:val="21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0A6762" w:rsidP="00D91CA7">
      <w:pPr>
        <w:rPr>
          <w:rFonts w:ascii="DengXian" w:eastAsia="DengXian" w:hAnsi="DengXian"/>
          <w:sz w:val="21"/>
        </w:rPr>
      </w:pPr>
      <w:r>
        <w:rPr>
          <w:rFonts w:ascii="DengXian" w:eastAsia="DengXian" w:hAnsi="DengXian" w:hint="eastAsia"/>
          <w:sz w:val="21"/>
        </w:rPr>
        <w:t>6分</w:t>
      </w:r>
      <w:r>
        <w:rPr>
          <w:rFonts w:ascii="DengXian" w:eastAsia="DengXian" w:hAnsi="DengXian"/>
          <w:sz w:val="21"/>
        </w:rPr>
        <w:t>享二维</w:t>
      </w:r>
      <w:r>
        <w:rPr>
          <w:rFonts w:ascii="DengXian" w:eastAsia="DengXian" w:hAnsi="DengXian" w:hint="eastAsia"/>
          <w:sz w:val="21"/>
        </w:rPr>
        <w:t>码</w:t>
      </w:r>
      <w:r>
        <w:rPr>
          <w:rFonts w:ascii="DengXian" w:eastAsia="DengXian" w:hAnsi="DengXian"/>
          <w:sz w:val="21"/>
        </w:rPr>
        <w:t>应该要</w:t>
      </w:r>
      <w:r>
        <w:rPr>
          <w:rFonts w:ascii="DengXian" w:eastAsia="DengXian" w:hAnsi="DengXian" w:hint="eastAsia"/>
          <w:sz w:val="21"/>
        </w:rPr>
        <w:t>像</w:t>
      </w:r>
      <w:r>
        <w:rPr>
          <w:rFonts w:ascii="DengXian" w:eastAsia="DengXian" w:hAnsi="DengXian"/>
          <w:sz w:val="21"/>
        </w:rPr>
        <w:t>微</w:t>
      </w:r>
      <w:r>
        <w:rPr>
          <w:rFonts w:ascii="DengXian" w:eastAsia="DengXian" w:hAnsi="DengXian" w:hint="eastAsia"/>
          <w:sz w:val="21"/>
        </w:rPr>
        <w:t>店</w:t>
      </w:r>
      <w:r>
        <w:rPr>
          <w:rFonts w:ascii="DengXian" w:eastAsia="DengXian" w:hAnsi="DengXian"/>
          <w:sz w:val="21"/>
        </w:rPr>
        <w:t>一样</w:t>
      </w:r>
    </w:p>
    <w:p w:rsidR="000A6762" w:rsidRDefault="000A6762" w:rsidP="00D91CA7">
      <w:pPr>
        <w:rPr>
          <w:rFonts w:ascii="DengXian" w:eastAsia="DengXian" w:hAnsi="DengXian"/>
          <w:sz w:val="21"/>
        </w:rPr>
      </w:pPr>
      <w:r>
        <w:rPr>
          <w:rFonts w:ascii="DengXian" w:eastAsia="DengXian" w:hAnsi="DengXian"/>
          <w:sz w:val="21"/>
        </w:rPr>
        <w:t xml:space="preserve"> 1. </w:t>
      </w:r>
      <w:r>
        <w:rPr>
          <w:rFonts w:ascii="DengXian" w:eastAsia="DengXian" w:hAnsi="DengXian" w:hint="eastAsia"/>
          <w:sz w:val="21"/>
        </w:rPr>
        <w:t>先</w:t>
      </w:r>
      <w:r>
        <w:rPr>
          <w:rFonts w:ascii="DengXian" w:eastAsia="DengXian" w:hAnsi="DengXian"/>
          <w:sz w:val="21"/>
        </w:rPr>
        <w:t>弹出</w:t>
      </w:r>
      <w:r>
        <w:rPr>
          <w:rFonts w:ascii="DengXian" w:eastAsia="DengXian" w:hAnsi="DengXian" w:hint="eastAsia"/>
          <w:sz w:val="21"/>
        </w:rPr>
        <w:t xml:space="preserve"> 二</w:t>
      </w:r>
      <w:r>
        <w:rPr>
          <w:rFonts w:ascii="DengXian" w:eastAsia="DengXian" w:hAnsi="DengXian"/>
          <w:sz w:val="21"/>
        </w:rPr>
        <w:t>维分</w:t>
      </w:r>
      <w:r>
        <w:rPr>
          <w:rFonts w:ascii="DengXian" w:eastAsia="DengXian" w:hAnsi="DengXian" w:hint="eastAsia"/>
          <w:sz w:val="21"/>
        </w:rPr>
        <w:t>享</w:t>
      </w:r>
      <w:r>
        <w:rPr>
          <w:rFonts w:ascii="DengXian" w:eastAsia="DengXian" w:hAnsi="DengXian"/>
          <w:sz w:val="21"/>
        </w:rPr>
        <w:t>，还有发给好友</w:t>
      </w:r>
    </w:p>
    <w:p w:rsidR="000A6762" w:rsidRDefault="000A6762" w:rsidP="00D91CA7">
      <w:pPr>
        <w:rPr>
          <w:rFonts w:ascii="DengXian" w:eastAsia="DengXian" w:hAnsi="DengXian"/>
          <w:sz w:val="21"/>
        </w:rPr>
      </w:pPr>
      <w:r>
        <w:rPr>
          <w:rFonts w:ascii="DengXian" w:eastAsia="DengXian" w:hAnsi="DengXian"/>
          <w:sz w:val="21"/>
        </w:rPr>
        <w:t xml:space="preserve"> 2. </w:t>
      </w:r>
      <w:r>
        <w:rPr>
          <w:rFonts w:ascii="DengXian" w:eastAsia="DengXian" w:hAnsi="DengXian" w:hint="eastAsia"/>
          <w:sz w:val="21"/>
        </w:rPr>
        <w:t>二</w:t>
      </w:r>
      <w:r>
        <w:rPr>
          <w:rFonts w:ascii="DengXian" w:eastAsia="DengXian" w:hAnsi="DengXian"/>
          <w:sz w:val="21"/>
        </w:rPr>
        <w:t>维</w:t>
      </w:r>
      <w:r>
        <w:rPr>
          <w:rFonts w:ascii="DengXian" w:eastAsia="DengXian" w:hAnsi="DengXian" w:hint="eastAsia"/>
          <w:sz w:val="21"/>
        </w:rPr>
        <w:t>码</w:t>
      </w:r>
      <w:r>
        <w:rPr>
          <w:rFonts w:ascii="DengXian" w:eastAsia="DengXian" w:hAnsi="DengXian"/>
          <w:sz w:val="21"/>
        </w:rPr>
        <w:t>分</w:t>
      </w:r>
      <w:r>
        <w:rPr>
          <w:rFonts w:ascii="DengXian" w:eastAsia="DengXian" w:hAnsi="DengXian" w:hint="eastAsia"/>
          <w:sz w:val="21"/>
        </w:rPr>
        <w:t>享保</w:t>
      </w:r>
      <w:r>
        <w:rPr>
          <w:rFonts w:ascii="DengXian" w:eastAsia="DengXian" w:hAnsi="DengXian"/>
          <w:sz w:val="21"/>
        </w:rPr>
        <w:t>存</w:t>
      </w:r>
      <w:r>
        <w:rPr>
          <w:rFonts w:ascii="DengXian" w:eastAsia="DengXian" w:hAnsi="DengXian" w:hint="eastAsia"/>
          <w:sz w:val="21"/>
        </w:rPr>
        <w:t>后自动</w:t>
      </w:r>
      <w:r>
        <w:rPr>
          <w:rFonts w:ascii="DengXian" w:eastAsia="DengXian" w:hAnsi="DengXian"/>
          <w:sz w:val="21"/>
        </w:rPr>
        <w:t>预览</w:t>
      </w:r>
      <w:r>
        <w:rPr>
          <w:rFonts w:ascii="DengXian" w:eastAsia="DengXian" w:hAnsi="DengXian" w:hint="eastAsia"/>
          <w:sz w:val="21"/>
        </w:rPr>
        <w:t>，</w:t>
      </w:r>
      <w:r>
        <w:rPr>
          <w:rFonts w:ascii="DengXian" w:eastAsia="DengXian" w:hAnsi="DengXian"/>
          <w:sz w:val="21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 w:hint="eastAsia"/>
          <w:sz w:val="21"/>
        </w:rPr>
      </w:pPr>
      <w:r>
        <w:rPr>
          <w:rFonts w:ascii="DengXian" w:eastAsia="DengXian" w:hAnsi="DengXian" w:hint="eastAsia"/>
          <w:sz w:val="21"/>
        </w:rPr>
        <w:t xml:space="preserve">3. </w:t>
      </w:r>
      <w:r>
        <w:rPr>
          <w:rFonts w:ascii="DengXian" w:eastAsia="DengXian" w:hAnsi="DengXian"/>
          <w:sz w:val="21"/>
        </w:rPr>
        <w:t xml:space="preserve">ui </w:t>
      </w:r>
      <w:r>
        <w:rPr>
          <w:rFonts w:ascii="DengXian" w:eastAsia="DengXian" w:hAnsi="DengXian" w:hint="eastAsia"/>
          <w:sz w:val="21"/>
        </w:rPr>
        <w:t>要</w:t>
      </w:r>
      <w:r>
        <w:rPr>
          <w:rFonts w:ascii="DengXian" w:eastAsia="DengXian" w:hAnsi="DengXian"/>
          <w:sz w:val="21"/>
        </w:rPr>
        <w:t>重新设计</w:t>
      </w:r>
      <w:r>
        <w:rPr>
          <w:rFonts w:ascii="DengXian" w:eastAsia="DengXian" w:hAnsi="DengXian" w:hint="eastAsia"/>
          <w:sz w:val="21"/>
        </w:rPr>
        <w:t>－</w:t>
      </w:r>
      <w:r>
        <w:rPr>
          <w:rFonts w:ascii="DengXian" w:eastAsia="DengXian" w:hAnsi="DengXian"/>
          <w:sz w:val="21"/>
        </w:rPr>
        <w:t>〉</w:t>
      </w:r>
      <w:r>
        <w:rPr>
          <w:rFonts w:ascii="DengXian" w:eastAsia="DengXian" w:hAnsi="DengXian" w:hint="eastAsia"/>
          <w:sz w:val="21"/>
        </w:rPr>
        <w:t>参考</w:t>
      </w:r>
      <w:r>
        <w:rPr>
          <w:rFonts w:ascii="DengXian" w:eastAsia="DengXian" w:hAnsi="DengXian"/>
          <w:sz w:val="21"/>
        </w:rPr>
        <w:t>微店</w:t>
      </w:r>
    </w:p>
    <w:p w:rsidR="000A6762" w:rsidRPr="000A6762" w:rsidRDefault="000A6762" w:rsidP="00D91CA7">
      <w:pPr>
        <w:rPr>
          <w:rFonts w:ascii="DengXian" w:eastAsia="DengXian" w:hAnsi="DengXian" w:hint="eastAsia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 w:hint="eastAsia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</w:p>
    <w:p w:rsidR="00200DBC" w:rsidRDefault="00200DBC" w:rsidP="00200DBC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全部</w:t>
      </w:r>
      <w:r>
        <w:rPr>
          <w:rFonts w:hint="eastAsia"/>
        </w:rPr>
        <w:t>的</w:t>
      </w:r>
      <w: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</w:t>
      </w:r>
      <w:r>
        <w:rPr>
          <w:rFonts w:hint="eastAsia"/>
        </w:rPr>
        <w:t>里</w:t>
      </w:r>
      <w:r>
        <w:t>的订单状态没有必要－〉</w:t>
      </w:r>
      <w:r>
        <w:rPr>
          <w:rFonts w:hint="eastAsia"/>
        </w:rPr>
        <w:t>待</w:t>
      </w:r>
      <w:r>
        <w:rPr>
          <w:rFonts w:hint="eastAsia"/>
        </w:rPr>
        <w:t>xianlei</w:t>
      </w:r>
      <w:r>
        <w:rPr>
          <w:rFonts w:hint="eastAsia"/>
        </w:rPr>
        <w:t>确认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6F4575" w:rsidRDefault="006F4575" w:rsidP="006F4575"/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</w:p>
    <w:p w:rsidR="006F4575" w:rsidRDefault="006F4575" w:rsidP="006F4575">
      <w:r>
        <w:rPr>
          <w:rFonts w:hint="eastAsia"/>
        </w:rPr>
        <w:t>1.</w:t>
      </w:r>
      <w:r>
        <w:rPr>
          <w:rFonts w:hint="eastAsia"/>
        </w:rPr>
        <w:tab/>
      </w:r>
      <w:r w:rsidR="00CF22ED">
        <w:rPr>
          <w:rFonts w:hint="eastAsia"/>
        </w:rPr>
        <w:t>新</w:t>
      </w:r>
      <w:r w:rsidR="00CF22ED">
        <w:t>增地址</w:t>
      </w:r>
      <w:r w:rsidR="00CF22ED">
        <w:rPr>
          <w:rFonts w:hint="eastAsia"/>
        </w:rPr>
        <w:t>和</w:t>
      </w:r>
      <w:r w:rsidR="00CF22ED">
        <w:t>添加新地址的</w:t>
      </w:r>
      <w:r w:rsidR="00CF22ED">
        <w:rPr>
          <w:rFonts w:hint="eastAsia"/>
        </w:rPr>
        <w:t>颜色</w:t>
      </w:r>
      <w:r w:rsidR="00CF22ED"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二维码和我的店铺编辑不应该在这里呈现－〉</w:t>
      </w:r>
      <w:r>
        <w:rPr>
          <w:rFonts w:hint="eastAsia"/>
        </w:rPr>
        <w:t>店铺</w:t>
      </w:r>
      <w:r>
        <w:t>管理</w:t>
      </w:r>
      <w:r>
        <w:rPr>
          <w:rFonts w:hint="eastAsia"/>
        </w:rPr>
        <w:t>要</w:t>
      </w:r>
      <w:r>
        <w:t>多一个页面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手</w:t>
      </w:r>
      <w:r>
        <w:t>机号页面</w:t>
      </w:r>
      <w:r>
        <w:rPr>
          <w:rFonts w:hint="eastAsia"/>
        </w:rPr>
        <w:t>应该</w:t>
      </w:r>
      <w:r>
        <w:t>没有保存</w:t>
      </w:r>
      <w:r>
        <w:rPr>
          <w:rFonts w:hint="eastAsia"/>
        </w:rPr>
        <w:t>，</w:t>
      </w:r>
      <w:r>
        <w:t>自动跳</w:t>
      </w:r>
      <w:r>
        <w:rPr>
          <w:rFonts w:hint="eastAsia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</w:t>
      </w:r>
      <w:r>
        <w:t>铺二</w:t>
      </w:r>
      <w:r>
        <w:rPr>
          <w:rFonts w:hint="eastAsia"/>
        </w:rPr>
        <w:t>维码</w:t>
      </w:r>
      <w:r w:rsidR="006B43B6">
        <w:rPr>
          <w:rFonts w:hint="eastAsia"/>
        </w:rPr>
        <w:t>－</w:t>
      </w:r>
      <w:r w:rsidR="006B43B6">
        <w:t>〉</w:t>
      </w:r>
      <w:r w:rsidR="006B43B6">
        <w:rPr>
          <w:rFonts w:hint="eastAsia"/>
        </w:rPr>
        <w:t>参考商品</w:t>
      </w:r>
      <w:r w:rsidR="006B43B6">
        <w:t>二维码的修改</w:t>
      </w:r>
    </w:p>
    <w:p w:rsidR="006B43B6" w:rsidRDefault="006B43B6" w:rsidP="006B43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编辑里的描述不对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店</w:t>
      </w:r>
      <w:r>
        <w:t>铺描述而不是商</w:t>
      </w:r>
      <w:r>
        <w:rPr>
          <w:rFonts w:hint="eastAsia"/>
        </w:rPr>
        <w:t>品</w:t>
      </w:r>
      <w:r>
        <w:t>描述</w:t>
      </w:r>
    </w:p>
    <w:p w:rsidR="006B43B6" w:rsidRPr="00CF22ED" w:rsidRDefault="006B43B6" w:rsidP="006B43B6">
      <w:pPr>
        <w:rPr>
          <w:rFonts w:hint="eastAsia"/>
        </w:rPr>
      </w:pPr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3B6" w:rsidRPr="00CF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A0D" w:rsidRDefault="00FB2A0D" w:rsidP="0098739A">
      <w:r>
        <w:separator/>
      </w:r>
    </w:p>
  </w:endnote>
  <w:endnote w:type="continuationSeparator" w:id="0">
    <w:p w:rsidR="00FB2A0D" w:rsidRDefault="00FB2A0D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A0D" w:rsidRDefault="00FB2A0D" w:rsidP="0098739A">
      <w:r>
        <w:separator/>
      </w:r>
    </w:p>
  </w:footnote>
  <w:footnote w:type="continuationSeparator" w:id="0">
    <w:p w:rsidR="00FB2A0D" w:rsidRDefault="00FB2A0D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A3"/>
    <w:rsid w:val="000A6762"/>
    <w:rsid w:val="00200DBC"/>
    <w:rsid w:val="00356DA0"/>
    <w:rsid w:val="006B43B6"/>
    <w:rsid w:val="006F4575"/>
    <w:rsid w:val="00771E82"/>
    <w:rsid w:val="0098739A"/>
    <w:rsid w:val="009B14A3"/>
    <w:rsid w:val="00A86F31"/>
    <w:rsid w:val="00CF22ED"/>
    <w:rsid w:val="00D91CA7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0A156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563C1"/>
      <w:u w:val="single"/>
      <w14:textFill>
        <w14:solidFill>
          <w14:srgbClr w14:val="000000"/>
        </w14:solidFill>
      </w14:textFill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3</cp:revision>
  <dcterms:created xsi:type="dcterms:W3CDTF">2018-07-24T08:26:00Z</dcterms:created>
  <dcterms:modified xsi:type="dcterms:W3CDTF">2018-07-24T09:28:00Z</dcterms:modified>
</cp:coreProperties>
</file>