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p9tx38b0w0dp" w:id="0"/>
      <w:bookmarkEnd w:id="0"/>
      <w:r w:rsidDel="00000000" w:rsidR="00000000" w:rsidRPr="00000000">
        <w:rPr>
          <w:b w:val="1"/>
          <w:rtl w:val="0"/>
        </w:rPr>
        <w:t xml:space="preserve">Proiect: Depășire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cnewhmj3u84z" w:id="1"/>
      <w:bookmarkEnd w:id="1"/>
      <w:r w:rsidDel="00000000" w:rsidR="00000000" w:rsidRPr="00000000">
        <w:rPr>
          <w:rtl w:val="0"/>
        </w:rPr>
        <w:t xml:space="preserve">Conceptul proiectului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Acest proiect prezintă depășirea din trafic, conceptul fiind acela că există trei mașini, doua care circulă din sensuri opuse și o a treia care efectuează depășirea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Mașinile au elemente de design precum faruri, iar cea care depășește semnalizează. Sensurile de mers sunt și ele despărțite de un marcaj discontinuu format din dreptunghiuri albe.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3zb7qql5d4s" w:id="2"/>
      <w:bookmarkEnd w:id="2"/>
      <w:r w:rsidDel="00000000" w:rsidR="00000000" w:rsidRPr="00000000">
        <w:rPr>
          <w:rtl w:val="0"/>
        </w:rPr>
        <w:t xml:space="preserve">Transformări</w:t>
      </w:r>
    </w:p>
    <w:p w:rsidR="00000000" w:rsidDel="00000000" w:rsidP="00000000" w:rsidRDefault="00000000" w:rsidRPr="00000000" w14:paraId="00000009">
      <w:pPr>
        <w:pStyle w:val="Heading4"/>
        <w:numPr>
          <w:ilvl w:val="0"/>
          <w:numId w:val="7"/>
        </w:numPr>
        <w:spacing w:before="0" w:beforeAutospacing="0"/>
        <w:ind w:left="1440" w:hanging="360"/>
        <w:rPr/>
      </w:pPr>
      <w:bookmarkStart w:colFirst="0" w:colLast="0" w:name="_b07s73wwra5w" w:id="3"/>
      <w:bookmarkEnd w:id="3"/>
      <w:r w:rsidDel="00000000" w:rsidR="00000000" w:rsidRPr="00000000">
        <w:rPr>
          <w:rtl w:val="0"/>
        </w:rPr>
        <w:t xml:space="preserve">Translație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  <w:t xml:space="preserve">Am folosit translații pentru a deplasa cele trei mașini pe axe, cele două pe Ox și a treia pe Ox și Oy, deoarece depășește.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numPr>
          <w:ilvl w:val="0"/>
          <w:numId w:val="7"/>
        </w:numPr>
        <w:ind w:left="1440" w:hanging="360"/>
        <w:rPr/>
      </w:pPr>
      <w:bookmarkStart w:colFirst="0" w:colLast="0" w:name="_xgd8gii5dh90" w:id="4"/>
      <w:bookmarkEnd w:id="4"/>
      <w:r w:rsidDel="00000000" w:rsidR="00000000" w:rsidRPr="00000000">
        <w:rPr>
          <w:rtl w:val="0"/>
        </w:rPr>
        <w:t xml:space="preserve">Rotație 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  <w:t xml:space="preserve">Mașina care depășește își schimbă orientarea atunci când merge în sus sau în jos pe axa Oy, pentru un aspect mai realist.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axamsjrx2mf4" w:id="5"/>
      <w:bookmarkEnd w:id="5"/>
      <w:r w:rsidDel="00000000" w:rsidR="00000000" w:rsidRPr="00000000">
        <w:rPr>
          <w:rtl w:val="0"/>
        </w:rPr>
        <w:t xml:space="preserve">      3. Originalitate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Proiectul nostru abordează o temă originală prin adăugarea elementelor de design cum ar fi farurile (și semnalizarea pe ambele direcții), dar și prin modul natural prin care se deplasează vehiculele.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pv9eyul6igl6" w:id="6"/>
      <w:bookmarkEnd w:id="6"/>
      <w:r w:rsidDel="00000000" w:rsidR="00000000" w:rsidRPr="00000000">
        <w:rPr>
          <w:rtl w:val="0"/>
        </w:rPr>
        <w:t xml:space="preserve">     4. Capturi de ecran relevante</w:t>
      </w:r>
    </w:p>
    <w:p w:rsidR="00000000" w:rsidDel="00000000" w:rsidP="00000000" w:rsidRDefault="00000000" w:rsidRPr="00000000" w14:paraId="00000013">
      <w:pPr>
        <w:pStyle w:val="Heading4"/>
        <w:numPr>
          <w:ilvl w:val="0"/>
          <w:numId w:val="3"/>
        </w:numPr>
        <w:spacing w:after="0" w:afterAutospacing="0"/>
        <w:ind w:left="720" w:hanging="360"/>
        <w:rPr/>
      </w:pPr>
      <w:bookmarkStart w:colFirst="0" w:colLast="0" w:name="_jd4gql4jjx5l" w:id="7"/>
      <w:bookmarkEnd w:id="7"/>
      <w:r w:rsidDel="00000000" w:rsidR="00000000" w:rsidRPr="00000000">
        <w:rPr>
          <w:rtl w:val="0"/>
        </w:rPr>
        <w:t xml:space="preserve">cod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funcția de deplasare prin care mutăm pe axa Ox mașina care va fi depășită și în funcție de locația ei stabilim cum se mișcă cea care depășește; de asemenea, în funcție de urcarea sau coborârea pe axa Oy activăm semnalizarea.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6007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trasarea marcajului care desparte benzile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34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desenarea dreptunghiului care va reprezenta cele trei mașini împreună cu farurile sale</w:t>
      </w:r>
    </w:p>
    <w:p w:rsidR="00000000" w:rsidDel="00000000" w:rsidP="00000000" w:rsidRDefault="00000000" w:rsidRPr="00000000" w14:paraId="00000022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plasarea celor trei mașini în scenă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65646" cy="4119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646" cy="41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32939" cy="3180274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2939" cy="3180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02424" cy="32149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424" cy="32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culorile din Shader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2833688" cy="468686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4686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numPr>
          <w:ilvl w:val="0"/>
          <w:numId w:val="3"/>
        </w:numPr>
        <w:ind w:left="720" w:hanging="360"/>
        <w:rPr/>
      </w:pPr>
      <w:bookmarkStart w:colFirst="0" w:colLast="0" w:name="_tkz7g6f8aiyn" w:id="8"/>
      <w:bookmarkEnd w:id="8"/>
      <w:r w:rsidDel="00000000" w:rsidR="00000000" w:rsidRPr="00000000">
        <w:rPr>
          <w:rtl w:val="0"/>
        </w:rPr>
        <w:t xml:space="preserve">rulare 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ind w:left="720" w:firstLine="0"/>
        <w:rPr/>
      </w:pPr>
      <w:bookmarkStart w:colFirst="0" w:colLast="0" w:name="_vs50cb5i3bo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ind w:left="720" w:firstLine="0"/>
        <w:rPr/>
      </w:pPr>
      <w:bookmarkStart w:colFirst="0" w:colLast="0" w:name="_rbkxhsp3ooy0" w:id="10"/>
      <w:bookmarkEnd w:id="10"/>
      <w:r w:rsidDel="00000000" w:rsidR="00000000" w:rsidRPr="00000000">
        <w:rPr>
          <w:rtl w:val="0"/>
        </w:rPr>
        <w:t xml:space="preserve">5. Contribuții individuale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Monete Maria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rotația mașinii atunci când depășește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desenarea mașinilor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Oprea Mihai Ștefan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mutarea mașinii roșii pe axa Oy pentru depășire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semnalizarea mașinii roșii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Oprea Tudor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trasarea marcajului dintre benzi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mișcarea pe axa Ox a tuturor mașinilor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ind w:left="720" w:firstLine="0"/>
        <w:rPr/>
      </w:pPr>
      <w:bookmarkStart w:colFirst="0" w:colLast="0" w:name="_ouqnjf58nkzt" w:id="11"/>
      <w:bookmarkEnd w:id="11"/>
      <w:r w:rsidDel="00000000" w:rsidR="00000000" w:rsidRPr="00000000">
        <w:rPr>
          <w:rtl w:val="0"/>
        </w:rPr>
        <w:t xml:space="preserve">6. Codul complet: 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numPr>
          <w:ilvl w:val="0"/>
          <w:numId w:val="4"/>
        </w:numPr>
        <w:ind w:left="1440" w:hanging="360"/>
        <w:rPr/>
      </w:pPr>
      <w:bookmarkStart w:colFirst="0" w:colLast="0" w:name="_le2zujy96ag1" w:id="12"/>
      <w:bookmarkEnd w:id="12"/>
      <w:r w:rsidDel="00000000" w:rsidR="00000000" w:rsidRPr="00000000">
        <w:rPr>
          <w:rtl w:val="0"/>
        </w:rPr>
        <w:t xml:space="preserve">Main</w:t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  <w:t xml:space="preserve">// Codul sursa este adaptat dupa OpenGLBook.com</w:t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  <w:t xml:space="preserve">#include &lt;windows.h&gt;  // biblioteci care urmeaza sa fie incluse</w:t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  <w:t xml:space="preserve">#include &lt;stdlib.h&gt; // necesare pentru citirea shader-elor</w:t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  <w:t xml:space="preserve">#include &lt;GL/glew.h&gt;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  <w:t xml:space="preserve">#include &lt;GL/freeglut.h&gt; </w:t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  <w:t xml:space="preserve">#include "loadShaders.h"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  <w:t xml:space="preserve">#include "glm/glm.hpp" </w:t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  <w:t xml:space="preserve">#include "glm/gtc/matrix_transform.hpp"</w:t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  <w:t xml:space="preserve">#include "glm/gtx/transform.hpp"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  <w:t xml:space="preserve">#include "glm/gtc/type_ptr.hpp"</w:t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  <w:t xml:space="preserve">//////////////////////////////////////</w:t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tl w:val="0"/>
        </w:rPr>
        <w:t xml:space="preserve">GLuint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  <w:t xml:space="preserve">VaoId,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  <w:t xml:space="preserve">VboId,</w:t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  <w:t xml:space="preserve">ColorBufferId,</w:t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  <w:t xml:space="preserve">ProgramId,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  <w:t xml:space="preserve">matrScaleLocation,</w:t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  <w:t xml:space="preserve">matrTranslLocation,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  <w:t xml:space="preserve">matrRotlLocation,</w:t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  <w:t xml:space="preserve">codColLocation,</w:t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  <w:t xml:space="preserve">myMatrixLocation;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  <w:t xml:space="preserve">int codCol, signalLeftCodCol, signalRightCodCol;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  <w:t xml:space="preserve">float width = 1400, heigth = 800;</w:t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  <w:t xml:space="preserve">float x_albastra = -200.0, y_albastra = 150.0, viteza_albastra = 0.1;</w:t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  <w:t xml:space="preserve">float x_roz = -500.0, y_roz = 150.0, viteza_roz = 0.2, directie_roz = 1;</w:t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  <w:t xml:space="preserve">float PI = 3.141592;</w:t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  <w:t xml:space="preserve">glm::mat4 myMatrix, resizeMatrix, matrTransl, matrTrans2, matrTrans3, matrRotSt, matrRotDr;</w:t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>
          <w:rtl w:val="0"/>
        </w:rPr>
        <w:t xml:space="preserve">void deplasare() {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 La fiecare apelare a funcției deplasăm mașina roșie și cea albastră spre dreapta</w:t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x_albastra += viteza_albastra;</w:t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x_roz += viteza_roz;</w:t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 Dacă mașina roșie se află în spatele albastrei, o urcăm pe axa Oy</w:t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if (x_roz &lt;= x_albastra) {</w:t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y_roz += 0.1;</w:t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// și o facem să semnalizeze stânga odată la un interval de timp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if (int(roundf(x_roz)) % 75 == 0) {</w:t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 xml:space="preserve">if (signalLeftCodCol == 4) {</w:t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signalLeftCodCol = 5;</w:t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 xml:space="preserve">else {</w:t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signalLeftCodCol = 4;</w:t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 După ce a trecut de mașina albastră, cea roșie își schimbă orientarea </w:t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else if (y_roz &gt;= y_albastra &amp;&amp; x_roz &gt;= x_albastra + 100) {</w:t>
      </w:r>
    </w:p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if (signalLeftCodCol != 4) signalLeftCodCol = 4;</w:t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if (directie_roz != 2)    directie_roz = 2;</w:t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y_roz -= 0.07;</w:t>
      </w:r>
    </w:p>
    <w:p w:rsidR="00000000" w:rsidDel="00000000" w:rsidP="00000000" w:rsidRDefault="00000000" w:rsidRPr="00000000" w14:paraId="0000007C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//și dă semnal în dreapta</w:t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if (int(roundf(x_roz)) % 75 == 0) {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 xml:space="preserve">if (signalRightCodCol == 4) {</w:t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signalRightCodCol = 5;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 xml:space="preserve">else {</w:t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signalRightCodCol = 4;</w:t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 Când ajung cele două paralele, cea roșie se îndreaptă în față</w:t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 la fel și după ce a depășit, când sunt ambele pe bandă</w:t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else {</w:t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if (signalRightCodCol != 4) signalRightCodCol = 4;</w:t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if (directie_roz != 3)    directie_roz = 3;</w:t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glutPostRedisplay();</w:t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  <w:t xml:space="preserve">void CreateVBO(void)</w:t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  Coordonatele varfurilor;</w:t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GLfloat Vertices[] = {</w:t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//Linii albe</w:t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-100.0f, 385.0f, 0.0f, 1.0f,</w:t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-100.0f, 415.0f, 0.0f, 1.0f,</w:t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50.0f,415.0f, 0.0f, 1.0f,</w:t>
      </w:r>
    </w:p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50.0f, 385.0f, 0.0f, 1.0f,</w:t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100.0f, 385.0f, 0.0f, 1.0f,</w:t>
      </w:r>
    </w:p>
    <w:p w:rsidR="00000000" w:rsidDel="00000000" w:rsidP="00000000" w:rsidRDefault="00000000" w:rsidRPr="00000000" w14:paraId="0000009A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100.0f,415.0f, 0.0f, 1.0f,</w:t>
      </w:r>
    </w:p>
    <w:p w:rsidR="00000000" w:rsidDel="00000000" w:rsidP="00000000" w:rsidRDefault="00000000" w:rsidRPr="00000000" w14:paraId="0000009B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250.0f, 415.0f, 0.0f, 1.0f,</w:t>
      </w:r>
    </w:p>
    <w:p w:rsidR="00000000" w:rsidDel="00000000" w:rsidP="00000000" w:rsidRDefault="00000000" w:rsidRPr="00000000" w14:paraId="0000009C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250.0f, 385.0f, 0.0f, 1.0f,</w:t>
      </w:r>
    </w:p>
    <w:p w:rsidR="00000000" w:rsidDel="00000000" w:rsidP="00000000" w:rsidRDefault="00000000" w:rsidRPr="00000000" w14:paraId="0000009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300.0f, 385.0f, 0.0f, 1.0f,</w:t>
      </w:r>
    </w:p>
    <w:p w:rsidR="00000000" w:rsidDel="00000000" w:rsidP="00000000" w:rsidRDefault="00000000" w:rsidRPr="00000000" w14:paraId="0000009F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300.0f, 415.0f, 0.0f, 1.0f,</w:t>
      </w:r>
    </w:p>
    <w:p w:rsidR="00000000" w:rsidDel="00000000" w:rsidP="00000000" w:rsidRDefault="00000000" w:rsidRPr="00000000" w14:paraId="000000A0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450.0f, 415.0f, 0.0f, 1.0f,</w:t>
      </w:r>
    </w:p>
    <w:p w:rsidR="00000000" w:rsidDel="00000000" w:rsidP="00000000" w:rsidRDefault="00000000" w:rsidRPr="00000000" w14:paraId="000000A1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450.0f, 385.0f, 0.0f, 1.0f,</w:t>
      </w:r>
    </w:p>
    <w:p w:rsidR="00000000" w:rsidDel="00000000" w:rsidP="00000000" w:rsidRDefault="00000000" w:rsidRPr="00000000" w14:paraId="000000A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500.0f, 385.0f, 0.0f, 1.0f,</w:t>
      </w:r>
    </w:p>
    <w:p w:rsidR="00000000" w:rsidDel="00000000" w:rsidP="00000000" w:rsidRDefault="00000000" w:rsidRPr="00000000" w14:paraId="000000A4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500.0f, 415.0f, 0.0f, 1.0f,</w:t>
      </w:r>
    </w:p>
    <w:p w:rsidR="00000000" w:rsidDel="00000000" w:rsidP="00000000" w:rsidRDefault="00000000" w:rsidRPr="00000000" w14:paraId="000000A5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650.0f,415.0f, 0.0f, 1.0f,</w:t>
      </w:r>
    </w:p>
    <w:p w:rsidR="00000000" w:rsidDel="00000000" w:rsidP="00000000" w:rsidRDefault="00000000" w:rsidRPr="00000000" w14:paraId="000000A6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650.0f, 385.0f, 0.0f, 1.0f,</w:t>
      </w:r>
    </w:p>
    <w:p w:rsidR="00000000" w:rsidDel="00000000" w:rsidP="00000000" w:rsidRDefault="00000000" w:rsidRPr="00000000" w14:paraId="000000A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700.0f, 385.0f, 0.0f, 1.0f,</w:t>
      </w:r>
    </w:p>
    <w:p w:rsidR="00000000" w:rsidDel="00000000" w:rsidP="00000000" w:rsidRDefault="00000000" w:rsidRPr="00000000" w14:paraId="000000A9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700.0f, 415.0f, 0.0f, 1.0f,</w:t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850.0f, 415.0f, 0.0f, 1.0f,</w:t>
      </w:r>
    </w:p>
    <w:p w:rsidR="00000000" w:rsidDel="00000000" w:rsidP="00000000" w:rsidRDefault="00000000" w:rsidRPr="00000000" w14:paraId="000000AB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850.0f, 385.0f, 0.0f, 1.0f,</w:t>
      </w:r>
    </w:p>
    <w:p w:rsidR="00000000" w:rsidDel="00000000" w:rsidP="00000000" w:rsidRDefault="00000000" w:rsidRPr="00000000" w14:paraId="000000A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900.0f,385.0f, 0.0f, 1.0f,</w:t>
      </w:r>
    </w:p>
    <w:p w:rsidR="00000000" w:rsidDel="00000000" w:rsidP="00000000" w:rsidRDefault="00000000" w:rsidRPr="00000000" w14:paraId="000000AE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900.0f, 415.0f, 0.0f, 1.0f,</w:t>
      </w:r>
    </w:p>
    <w:p w:rsidR="00000000" w:rsidDel="00000000" w:rsidP="00000000" w:rsidRDefault="00000000" w:rsidRPr="00000000" w14:paraId="000000AF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1050.0f, 415.0f, 0.0f, 1.0f,</w:t>
      </w:r>
    </w:p>
    <w:p w:rsidR="00000000" w:rsidDel="00000000" w:rsidP="00000000" w:rsidRDefault="00000000" w:rsidRPr="00000000" w14:paraId="000000B0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1050.0f, 385.0f, 0.0f, 1.0f,</w:t>
      </w:r>
    </w:p>
    <w:p w:rsidR="00000000" w:rsidDel="00000000" w:rsidP="00000000" w:rsidRDefault="00000000" w:rsidRPr="00000000" w14:paraId="000000B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1100.0f,385.0f, 0.0f, 1.0f,</w:t>
      </w:r>
    </w:p>
    <w:p w:rsidR="00000000" w:rsidDel="00000000" w:rsidP="00000000" w:rsidRDefault="00000000" w:rsidRPr="00000000" w14:paraId="000000B3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1100.0f, 415.0f, 0.0f, 1.0f,</w:t>
      </w:r>
    </w:p>
    <w:p w:rsidR="00000000" w:rsidDel="00000000" w:rsidP="00000000" w:rsidRDefault="00000000" w:rsidRPr="00000000" w14:paraId="000000B4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1250.0f, 415.0f, 0.0f, 1.0f,</w:t>
      </w:r>
    </w:p>
    <w:p w:rsidR="00000000" w:rsidDel="00000000" w:rsidP="00000000" w:rsidRDefault="00000000" w:rsidRPr="00000000" w14:paraId="000000B5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1250.0f, 385.0f, 0.0f, 1.0f,</w:t>
      </w:r>
    </w:p>
    <w:p w:rsidR="00000000" w:rsidDel="00000000" w:rsidP="00000000" w:rsidRDefault="00000000" w:rsidRPr="00000000" w14:paraId="000000B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1300.0f,385.0f, 0.0f, 1.0f,</w:t>
      </w:r>
    </w:p>
    <w:p w:rsidR="00000000" w:rsidDel="00000000" w:rsidP="00000000" w:rsidRDefault="00000000" w:rsidRPr="00000000" w14:paraId="000000B8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1300.0f, 415.0f, 0.0f, 1.0f,</w:t>
      </w:r>
    </w:p>
    <w:p w:rsidR="00000000" w:rsidDel="00000000" w:rsidP="00000000" w:rsidRDefault="00000000" w:rsidRPr="00000000" w14:paraId="000000B9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1450.0f, 415.0f, 0.0f, 1.0f,</w:t>
      </w:r>
    </w:p>
    <w:p w:rsidR="00000000" w:rsidDel="00000000" w:rsidP="00000000" w:rsidRDefault="00000000" w:rsidRPr="00000000" w14:paraId="000000BA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1450.0f, 385.0f, 0.0f, 1.0f,</w:t>
      </w:r>
    </w:p>
    <w:p w:rsidR="00000000" w:rsidDel="00000000" w:rsidP="00000000" w:rsidRDefault="00000000" w:rsidRPr="00000000" w14:paraId="000000B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//Masina( albastra)vom folosi acelasi dreptunghi pt toate cele 3 masini)</w:t>
      </w:r>
    </w:p>
    <w:p w:rsidR="00000000" w:rsidDel="00000000" w:rsidP="00000000" w:rsidRDefault="00000000" w:rsidRPr="00000000" w14:paraId="000000BD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-100.0f,-75.0f,0.0f,1.0f,</w:t>
      </w:r>
    </w:p>
    <w:p w:rsidR="00000000" w:rsidDel="00000000" w:rsidP="00000000" w:rsidRDefault="00000000" w:rsidRPr="00000000" w14:paraId="000000BE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-100.0f,75.0f,0.0f,1.0f,</w:t>
      </w:r>
    </w:p>
    <w:p w:rsidR="00000000" w:rsidDel="00000000" w:rsidP="00000000" w:rsidRDefault="00000000" w:rsidRPr="00000000" w14:paraId="000000BF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100.0f,75.0f,0.0f,1.0f,</w:t>
      </w:r>
    </w:p>
    <w:p w:rsidR="00000000" w:rsidDel="00000000" w:rsidP="00000000" w:rsidRDefault="00000000" w:rsidRPr="00000000" w14:paraId="000000C0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100.0f,-75.0f,0.0f,1.0f,</w:t>
      </w:r>
    </w:p>
    <w:p w:rsidR="00000000" w:rsidDel="00000000" w:rsidP="00000000" w:rsidRDefault="00000000" w:rsidRPr="00000000" w14:paraId="000000C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//far1</w:t>
      </w:r>
    </w:p>
    <w:p w:rsidR="00000000" w:rsidDel="00000000" w:rsidP="00000000" w:rsidRDefault="00000000" w:rsidRPr="00000000" w14:paraId="000000C3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120.0f,25.0f,0.0f,1.0f,</w:t>
      </w:r>
    </w:p>
    <w:p w:rsidR="00000000" w:rsidDel="00000000" w:rsidP="00000000" w:rsidRDefault="00000000" w:rsidRPr="00000000" w14:paraId="000000C4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120.0f,75.0f,0.0f,1.0f,</w:t>
      </w:r>
    </w:p>
    <w:p w:rsidR="00000000" w:rsidDel="00000000" w:rsidP="00000000" w:rsidRDefault="00000000" w:rsidRPr="00000000" w14:paraId="000000C5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100.0f,50.0f,0.0f,1.0f,</w:t>
      </w:r>
    </w:p>
    <w:p w:rsidR="00000000" w:rsidDel="00000000" w:rsidP="00000000" w:rsidRDefault="00000000" w:rsidRPr="00000000" w14:paraId="000000C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//far2</w:t>
      </w:r>
    </w:p>
    <w:p w:rsidR="00000000" w:rsidDel="00000000" w:rsidP="00000000" w:rsidRDefault="00000000" w:rsidRPr="00000000" w14:paraId="000000C8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120.0f,-75.0f,0.0f,1.0f,</w:t>
      </w:r>
    </w:p>
    <w:p w:rsidR="00000000" w:rsidDel="00000000" w:rsidP="00000000" w:rsidRDefault="00000000" w:rsidRPr="00000000" w14:paraId="000000C9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120.0f,-25.0f,0.0f,1.0f,</w:t>
      </w:r>
    </w:p>
    <w:p w:rsidR="00000000" w:rsidDel="00000000" w:rsidP="00000000" w:rsidRDefault="00000000" w:rsidRPr="00000000" w14:paraId="000000CA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100.0f,-50.0f,0.0f,1.0f,</w:t>
      </w:r>
    </w:p>
    <w:p w:rsidR="00000000" w:rsidDel="00000000" w:rsidP="00000000" w:rsidRDefault="00000000" w:rsidRPr="00000000" w14:paraId="000000C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//far 1 contrasens</w:t>
      </w:r>
    </w:p>
    <w:p w:rsidR="00000000" w:rsidDel="00000000" w:rsidP="00000000" w:rsidRDefault="00000000" w:rsidRPr="00000000" w14:paraId="000000CD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-120.0f,25.0f,0.0f,1.0f,</w:t>
      </w:r>
    </w:p>
    <w:p w:rsidR="00000000" w:rsidDel="00000000" w:rsidP="00000000" w:rsidRDefault="00000000" w:rsidRPr="00000000" w14:paraId="000000CE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-120.0f,75.0f,0.0f,1.0f,</w:t>
      </w:r>
    </w:p>
    <w:p w:rsidR="00000000" w:rsidDel="00000000" w:rsidP="00000000" w:rsidRDefault="00000000" w:rsidRPr="00000000" w14:paraId="000000CF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-100.0f,50.0f,0.0f,1.0f,</w:t>
      </w:r>
    </w:p>
    <w:p w:rsidR="00000000" w:rsidDel="00000000" w:rsidP="00000000" w:rsidRDefault="00000000" w:rsidRPr="00000000" w14:paraId="000000D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//far 2 contrasens</w:t>
      </w:r>
    </w:p>
    <w:p w:rsidR="00000000" w:rsidDel="00000000" w:rsidP="00000000" w:rsidRDefault="00000000" w:rsidRPr="00000000" w14:paraId="000000D2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-120.0f,-75.0f,0.0f,1.0f,</w:t>
      </w:r>
    </w:p>
    <w:p w:rsidR="00000000" w:rsidDel="00000000" w:rsidP="00000000" w:rsidRDefault="00000000" w:rsidRPr="00000000" w14:paraId="000000D3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-120.0f,-25.0f,0.0f,1.0f,</w:t>
      </w:r>
    </w:p>
    <w:p w:rsidR="00000000" w:rsidDel="00000000" w:rsidP="00000000" w:rsidRDefault="00000000" w:rsidRPr="00000000" w14:paraId="000000D4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-100.0f,-50.0f,0.0f,1.0f,</w:t>
      </w:r>
    </w:p>
    <w:p w:rsidR="00000000" w:rsidDel="00000000" w:rsidP="00000000" w:rsidRDefault="00000000" w:rsidRPr="00000000" w14:paraId="000000D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0D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GLfloat Colors[] = {</w:t>
      </w:r>
    </w:p>
    <w:p w:rsidR="00000000" w:rsidDel="00000000" w:rsidP="00000000" w:rsidRDefault="00000000" w:rsidRPr="00000000" w14:paraId="000000D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1.0f,1.0f,1.0f,0.0f,</w:t>
      </w:r>
    </w:p>
    <w:p w:rsidR="00000000" w:rsidDel="00000000" w:rsidP="00000000" w:rsidRDefault="00000000" w:rsidRPr="00000000" w14:paraId="000000D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0D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</w:t>
        <w:tab/>
        <w:t xml:space="preserve">Culorile varfurilor din colturi;</w:t>
      </w:r>
    </w:p>
    <w:p w:rsidR="00000000" w:rsidDel="00000000" w:rsidP="00000000" w:rsidRDefault="00000000" w:rsidRPr="00000000" w14:paraId="000000D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glGenVertexArrays(1, &amp;VaoId);                                                   //  Generarea VAO si indexarea acestuia catre variabila VaoId;</w:t>
      </w:r>
    </w:p>
    <w:p w:rsidR="00000000" w:rsidDel="00000000" w:rsidP="00000000" w:rsidRDefault="00000000" w:rsidRPr="00000000" w14:paraId="000000D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glBindVertexArray(VaoId);</w:t>
      </w:r>
    </w:p>
    <w:p w:rsidR="00000000" w:rsidDel="00000000" w:rsidP="00000000" w:rsidRDefault="00000000" w:rsidRPr="00000000" w14:paraId="000000D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  Se creeaza un buffer pentru VARFURI;</w:t>
      </w:r>
    </w:p>
    <w:p w:rsidR="00000000" w:rsidDel="00000000" w:rsidP="00000000" w:rsidRDefault="00000000" w:rsidRPr="00000000" w14:paraId="000000E1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glGenBuffers(1, &amp;VboId);                                                        //  Generarea bufferului si indexarea acestuia catre variabila VboId;</w:t>
      </w:r>
    </w:p>
    <w:p w:rsidR="00000000" w:rsidDel="00000000" w:rsidP="00000000" w:rsidRDefault="00000000" w:rsidRPr="00000000" w14:paraId="000000E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glBindBuffer(GL_ARRAY_BUFFER, VboId);                                           //  Setarea tipului de buffer - atributele varfurilor;</w:t>
      </w:r>
    </w:p>
    <w:p w:rsidR="00000000" w:rsidDel="00000000" w:rsidP="00000000" w:rsidRDefault="00000000" w:rsidRPr="00000000" w14:paraId="000000E3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glBufferData(GL_ARRAY_BUFFER, sizeof(Vertices), Vertices, GL_STATIC_DRAW);      //  Punctele sunt "copiate" in bufferul curent;</w:t>
      </w:r>
    </w:p>
    <w:p w:rsidR="00000000" w:rsidDel="00000000" w:rsidP="00000000" w:rsidRDefault="00000000" w:rsidRPr="00000000" w14:paraId="000000E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  Se asociaza atributul (0 = coordonate) pentru shader;</w:t>
      </w:r>
    </w:p>
    <w:p w:rsidR="00000000" w:rsidDel="00000000" w:rsidP="00000000" w:rsidRDefault="00000000" w:rsidRPr="00000000" w14:paraId="000000E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glEnableVertexAttribArray(0);</w:t>
      </w:r>
    </w:p>
    <w:p w:rsidR="00000000" w:rsidDel="00000000" w:rsidP="00000000" w:rsidRDefault="00000000" w:rsidRPr="00000000" w14:paraId="000000E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glVertexAttribPointer(0, 4, GL_FLOAT, GL_FALSE, 0, 0);</w:t>
      </w:r>
    </w:p>
    <w:p w:rsidR="00000000" w:rsidDel="00000000" w:rsidP="00000000" w:rsidRDefault="00000000" w:rsidRPr="00000000" w14:paraId="000000E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  Se creeaza un buffer pentru CULOARE;</w:t>
      </w:r>
    </w:p>
    <w:p w:rsidR="00000000" w:rsidDel="00000000" w:rsidP="00000000" w:rsidRDefault="00000000" w:rsidRPr="00000000" w14:paraId="000000E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glGenBuffers(1, &amp;ColorBufferId);</w:t>
      </w:r>
    </w:p>
    <w:p w:rsidR="00000000" w:rsidDel="00000000" w:rsidP="00000000" w:rsidRDefault="00000000" w:rsidRPr="00000000" w14:paraId="000000E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glBindBuffer(GL_ARRAY_BUFFER, ColorBufferId);</w:t>
      </w:r>
    </w:p>
    <w:p w:rsidR="00000000" w:rsidDel="00000000" w:rsidP="00000000" w:rsidRDefault="00000000" w:rsidRPr="00000000" w14:paraId="000000E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glBufferData(GL_ARRAY_BUFFER, sizeof(Colors), Colors, GL_STATIC_DRAW);</w:t>
      </w:r>
    </w:p>
    <w:p w:rsidR="00000000" w:rsidDel="00000000" w:rsidP="00000000" w:rsidRDefault="00000000" w:rsidRPr="00000000" w14:paraId="000000E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  Se asociaza atributul (1 =  culoare) pentru shader;</w:t>
      </w:r>
    </w:p>
    <w:p w:rsidR="00000000" w:rsidDel="00000000" w:rsidP="00000000" w:rsidRDefault="00000000" w:rsidRPr="00000000" w14:paraId="000000E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glEnableVertexAttribArray(1);</w:t>
      </w:r>
    </w:p>
    <w:p w:rsidR="00000000" w:rsidDel="00000000" w:rsidP="00000000" w:rsidRDefault="00000000" w:rsidRPr="00000000" w14:paraId="000000E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glVertexAttribPointer(1, 4, GL_FLOAT, GL_FALSE, 0, 0);</w:t>
      </w:r>
    </w:p>
    <w:p w:rsidR="00000000" w:rsidDel="00000000" w:rsidP="00000000" w:rsidRDefault="00000000" w:rsidRPr="00000000" w14:paraId="000000EF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0">
      <w:pPr>
        <w:ind w:left="1440" w:firstLine="0"/>
        <w:rPr/>
      </w:pPr>
      <w:r w:rsidDel="00000000" w:rsidR="00000000" w:rsidRPr="00000000">
        <w:rPr>
          <w:rtl w:val="0"/>
        </w:rPr>
        <w:t xml:space="preserve">void DestroyVBO(void)</w:t>
      </w:r>
    </w:p>
    <w:p w:rsidR="00000000" w:rsidDel="00000000" w:rsidP="00000000" w:rsidRDefault="00000000" w:rsidRPr="00000000" w14:paraId="000000F1">
      <w:pPr>
        <w:ind w:left="144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glDisableVertexAttribArray(1);</w:t>
      </w:r>
    </w:p>
    <w:p w:rsidR="00000000" w:rsidDel="00000000" w:rsidP="00000000" w:rsidRDefault="00000000" w:rsidRPr="00000000" w14:paraId="000000F3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glDisableVertexAttribArray(0);</w:t>
      </w:r>
    </w:p>
    <w:p w:rsidR="00000000" w:rsidDel="00000000" w:rsidP="00000000" w:rsidRDefault="00000000" w:rsidRPr="00000000" w14:paraId="000000F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glBindBuffer(GL_ARRAY_BUFFER, 0);</w:t>
      </w:r>
    </w:p>
    <w:p w:rsidR="00000000" w:rsidDel="00000000" w:rsidP="00000000" w:rsidRDefault="00000000" w:rsidRPr="00000000" w14:paraId="000000F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glDeleteBuffers(1, &amp;ColorBufferId);</w:t>
      </w:r>
    </w:p>
    <w:p w:rsidR="00000000" w:rsidDel="00000000" w:rsidP="00000000" w:rsidRDefault="00000000" w:rsidRPr="00000000" w14:paraId="000000F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glDeleteBuffers(1, &amp;VboId);</w:t>
      </w:r>
    </w:p>
    <w:p w:rsidR="00000000" w:rsidDel="00000000" w:rsidP="00000000" w:rsidRDefault="00000000" w:rsidRPr="00000000" w14:paraId="000000F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glBindVertexArray(0);</w:t>
      </w:r>
    </w:p>
    <w:p w:rsidR="00000000" w:rsidDel="00000000" w:rsidP="00000000" w:rsidRDefault="00000000" w:rsidRPr="00000000" w14:paraId="000000F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glDeleteVertexArrays(1, &amp;VaoId);</w:t>
      </w:r>
    </w:p>
    <w:p w:rsidR="00000000" w:rsidDel="00000000" w:rsidP="00000000" w:rsidRDefault="00000000" w:rsidRPr="00000000" w14:paraId="000000FB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1440" w:firstLine="0"/>
        <w:rPr/>
      </w:pPr>
      <w:r w:rsidDel="00000000" w:rsidR="00000000" w:rsidRPr="00000000">
        <w:rPr>
          <w:rtl w:val="0"/>
        </w:rPr>
        <w:t xml:space="preserve">void CreateShaders(void)</w:t>
      </w:r>
    </w:p>
    <w:p w:rsidR="00000000" w:rsidDel="00000000" w:rsidP="00000000" w:rsidRDefault="00000000" w:rsidRPr="00000000" w14:paraId="000000FE">
      <w:pPr>
        <w:ind w:left="144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ProgramId = LoadShaders("example.vert", "example.frag");</w:t>
      </w:r>
    </w:p>
    <w:p w:rsidR="00000000" w:rsidDel="00000000" w:rsidP="00000000" w:rsidRDefault="00000000" w:rsidRPr="00000000" w14:paraId="00000100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glUseProgram(ProgramId);</w:t>
      </w:r>
    </w:p>
    <w:p w:rsidR="00000000" w:rsidDel="00000000" w:rsidP="00000000" w:rsidRDefault="00000000" w:rsidRPr="00000000" w14:paraId="00000101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2">
      <w:pPr>
        <w:ind w:left="1440" w:firstLine="0"/>
        <w:rPr/>
      </w:pPr>
      <w:r w:rsidDel="00000000" w:rsidR="00000000" w:rsidRPr="00000000">
        <w:rPr>
          <w:rtl w:val="0"/>
        </w:rPr>
        <w:t xml:space="preserve">void DestroyShaders(void)</w:t>
      </w:r>
    </w:p>
    <w:p w:rsidR="00000000" w:rsidDel="00000000" w:rsidP="00000000" w:rsidRDefault="00000000" w:rsidRPr="00000000" w14:paraId="00000103">
      <w:pPr>
        <w:ind w:left="144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glDeleteProgram(ProgramId);</w:t>
      </w:r>
    </w:p>
    <w:p w:rsidR="00000000" w:rsidDel="00000000" w:rsidP="00000000" w:rsidRDefault="00000000" w:rsidRPr="00000000" w14:paraId="00000105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1440" w:firstLine="0"/>
        <w:rPr/>
      </w:pPr>
      <w:r w:rsidDel="00000000" w:rsidR="00000000" w:rsidRPr="00000000">
        <w:rPr>
          <w:rtl w:val="0"/>
        </w:rPr>
        <w:t xml:space="preserve">void Initialize(void)</w:t>
      </w:r>
    </w:p>
    <w:p w:rsidR="00000000" w:rsidDel="00000000" w:rsidP="00000000" w:rsidRDefault="00000000" w:rsidRPr="00000000" w14:paraId="00000108">
      <w:pPr>
        <w:ind w:left="144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glClearColor(0.7f, 0.7f, 0.7f, 0.7f);</w:t>
        <w:tab/>
        <w:t xml:space="preserve">//  Culoarea de fond a ecranului;</w:t>
      </w:r>
    </w:p>
    <w:p w:rsidR="00000000" w:rsidDel="00000000" w:rsidP="00000000" w:rsidRDefault="00000000" w:rsidRPr="00000000" w14:paraId="0000010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CreateVBO();</w:t>
        <w:tab/>
        <w:tab/>
        <w:tab/>
        <w:tab/>
        <w:tab/>
        <w:tab/>
        <w:tab/>
        <w:tab/>
        <w:t xml:space="preserve">//  Trecerea datelor de randare spre bufferul folosit de shadere;</w:t>
      </w:r>
    </w:p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CreateShaders();</w:t>
        <w:tab/>
        <w:tab/>
        <w:tab/>
        <w:tab/>
        <w:tab/>
        <w:tab/>
        <w:tab/>
        <w:t xml:space="preserve">//  Initilizarea shaderelor;</w:t>
      </w:r>
    </w:p>
    <w:p w:rsidR="00000000" w:rsidDel="00000000" w:rsidP="00000000" w:rsidRDefault="00000000" w:rsidRPr="00000000" w14:paraId="0000010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</w:t>
        <w:tab/>
        <w:t xml:space="preserve">Instantierea variabilelor uniforme pentru a "comunica" cu shaderele;</w:t>
      </w:r>
    </w:p>
    <w:p w:rsidR="00000000" w:rsidDel="00000000" w:rsidP="00000000" w:rsidRDefault="00000000" w:rsidRPr="00000000" w14:paraId="0000010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codColLocation = glGetUniformLocation(ProgramId, "codCuloare");</w:t>
      </w:r>
    </w:p>
    <w:p w:rsidR="00000000" w:rsidDel="00000000" w:rsidP="00000000" w:rsidRDefault="00000000" w:rsidRPr="00000000" w14:paraId="0000010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myMatrixLocation = glGetUniformLocation(ProgramId, "myMatrix");</w:t>
      </w:r>
    </w:p>
    <w:p w:rsidR="00000000" w:rsidDel="00000000" w:rsidP="00000000" w:rsidRDefault="00000000" w:rsidRPr="00000000" w14:paraId="000001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resizeMatrix = glm::ortho(0.0f, width, 0.0f, heigth);</w:t>
      </w:r>
    </w:p>
    <w:p w:rsidR="00000000" w:rsidDel="00000000" w:rsidP="00000000" w:rsidRDefault="00000000" w:rsidRPr="00000000" w14:paraId="0000011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matrTransl = glm::translate(glm::mat4(1.0f), glm::vec3(x_albastra, y_albastra, 0.0));</w:t>
      </w:r>
    </w:p>
    <w:p w:rsidR="00000000" w:rsidDel="00000000" w:rsidP="00000000" w:rsidRDefault="00000000" w:rsidRPr="00000000" w14:paraId="000001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matrTrans2 = glm::translate(glm::mat4(1.0f), glm::vec3(x_roz, y_roz, 0.0));</w:t>
      </w:r>
    </w:p>
    <w:p w:rsidR="00000000" w:rsidDel="00000000" w:rsidP="00000000" w:rsidRDefault="00000000" w:rsidRPr="00000000" w14:paraId="000001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matrTrans3 = glm::translate(glm::mat4(1.0f), glm::vec3(-x_albastra + 1500, 600, 0.0));</w:t>
      </w:r>
    </w:p>
    <w:p w:rsidR="00000000" w:rsidDel="00000000" w:rsidP="00000000" w:rsidRDefault="00000000" w:rsidRPr="00000000" w14:paraId="000001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GLfloat angle = PI / 16;</w:t>
      </w:r>
    </w:p>
    <w:p w:rsidR="00000000" w:rsidDel="00000000" w:rsidP="00000000" w:rsidRDefault="00000000" w:rsidRPr="00000000" w14:paraId="0000011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matrRotSt = glm::rotate(glm::mat4(1.0f), angle, glm::vec3(0.0, 0.0, 1.0));</w:t>
      </w:r>
    </w:p>
    <w:p w:rsidR="00000000" w:rsidDel="00000000" w:rsidP="00000000" w:rsidRDefault="00000000" w:rsidRPr="00000000" w14:paraId="0000011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matrRotDr = glm::rotate(glm::mat4(1.0f), -angle, glm::vec3(0.0, 0.0, 1.0));</w:t>
      </w:r>
    </w:p>
    <w:p w:rsidR="00000000" w:rsidDel="00000000" w:rsidP="00000000" w:rsidRDefault="00000000" w:rsidRPr="00000000" w14:paraId="0000011B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C">
      <w:pPr>
        <w:ind w:left="1440" w:firstLine="0"/>
        <w:rPr/>
      </w:pPr>
      <w:r w:rsidDel="00000000" w:rsidR="00000000" w:rsidRPr="00000000">
        <w:rPr>
          <w:rtl w:val="0"/>
        </w:rPr>
        <w:t xml:space="preserve">void RenderFunction(void)</w:t>
      </w:r>
    </w:p>
    <w:p w:rsidR="00000000" w:rsidDel="00000000" w:rsidP="00000000" w:rsidRDefault="00000000" w:rsidRPr="00000000" w14:paraId="0000011D">
      <w:pPr>
        <w:ind w:left="144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Initialize();</w:t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glClear(GL_COLOR_BUFFER_BIT);  //  Se curata ecranul OpenGL pentru a fi desenat noul continut;</w:t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myMatrix = resizeMatrix;</w:t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glUniformMatrix4fv(myMatrixLocation, 1, GL_FALSE, &amp;myMatrix[0][0]);</w:t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//desenarea marcajului-linii asfalt</w:t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codCol = 1;</w:t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glUniformMatrix4fv(myMatrixLocation, 1, GL_FALSE, &amp;myMatrix[0][0]);</w:t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glUniform1i(codColLocation, codCol);</w:t>
      </w:r>
    </w:p>
    <w:p w:rsidR="00000000" w:rsidDel="00000000" w:rsidP="00000000" w:rsidRDefault="00000000" w:rsidRPr="00000000" w14:paraId="000001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0, 4);</w:t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4, 4);</w:t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8, 4);</w:t>
      </w:r>
    </w:p>
    <w:p w:rsidR="00000000" w:rsidDel="00000000" w:rsidP="00000000" w:rsidRDefault="00000000" w:rsidRPr="00000000" w14:paraId="0000012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12, 4);</w:t>
      </w:r>
    </w:p>
    <w:p w:rsidR="00000000" w:rsidDel="00000000" w:rsidP="00000000" w:rsidRDefault="00000000" w:rsidRPr="00000000" w14:paraId="0000012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16, 4);</w:t>
      </w:r>
    </w:p>
    <w:p w:rsidR="00000000" w:rsidDel="00000000" w:rsidP="00000000" w:rsidRDefault="00000000" w:rsidRPr="00000000" w14:paraId="0000012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20, 4);</w:t>
      </w:r>
    </w:p>
    <w:p w:rsidR="00000000" w:rsidDel="00000000" w:rsidP="00000000" w:rsidRDefault="00000000" w:rsidRPr="00000000" w14:paraId="0000012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24, 4);</w:t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28, 4);</w:t>
      </w:r>
    </w:p>
    <w:p w:rsidR="00000000" w:rsidDel="00000000" w:rsidP="00000000" w:rsidRDefault="00000000" w:rsidRPr="00000000" w14:paraId="000001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//masina albastra(care va fi depasita)</w:t>
      </w:r>
    </w:p>
    <w:p w:rsidR="00000000" w:rsidDel="00000000" w:rsidP="00000000" w:rsidRDefault="00000000" w:rsidRPr="00000000" w14:paraId="0000013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myMatrix = resizeMatrix * matrTransl;</w:t>
      </w:r>
    </w:p>
    <w:p w:rsidR="00000000" w:rsidDel="00000000" w:rsidP="00000000" w:rsidRDefault="00000000" w:rsidRPr="00000000" w14:paraId="0000013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glUniformMatrix4fv(myMatrixLocation, 1, GL_FALSE, &amp;myMatrix[0][0]);</w:t>
      </w:r>
    </w:p>
    <w:p w:rsidR="00000000" w:rsidDel="00000000" w:rsidP="00000000" w:rsidRDefault="00000000" w:rsidRPr="00000000" w14:paraId="000001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codCol = 3;</w:t>
      </w:r>
    </w:p>
    <w:p w:rsidR="00000000" w:rsidDel="00000000" w:rsidP="00000000" w:rsidRDefault="00000000" w:rsidRPr="00000000" w14:paraId="0000013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glUniform1i(codColLocation, codCol);</w:t>
      </w:r>
    </w:p>
    <w:p w:rsidR="00000000" w:rsidDel="00000000" w:rsidP="00000000" w:rsidRDefault="00000000" w:rsidRPr="00000000" w14:paraId="0000013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32, 4);</w:t>
      </w:r>
    </w:p>
    <w:p w:rsidR="00000000" w:rsidDel="00000000" w:rsidP="00000000" w:rsidRDefault="00000000" w:rsidRPr="00000000" w14:paraId="000001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//far1</w:t>
      </w:r>
    </w:p>
    <w:p w:rsidR="00000000" w:rsidDel="00000000" w:rsidP="00000000" w:rsidRDefault="00000000" w:rsidRPr="00000000" w14:paraId="0000013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codCol = 4;</w:t>
      </w:r>
    </w:p>
    <w:p w:rsidR="00000000" w:rsidDel="00000000" w:rsidP="00000000" w:rsidRDefault="00000000" w:rsidRPr="00000000" w14:paraId="0000013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glUniform1i(codColLocation, codCol);</w:t>
      </w:r>
    </w:p>
    <w:p w:rsidR="00000000" w:rsidDel="00000000" w:rsidP="00000000" w:rsidRDefault="00000000" w:rsidRPr="00000000" w14:paraId="0000013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36, 3);</w:t>
      </w:r>
    </w:p>
    <w:p w:rsidR="00000000" w:rsidDel="00000000" w:rsidP="00000000" w:rsidRDefault="00000000" w:rsidRPr="00000000" w14:paraId="000001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//far2</w:t>
      </w:r>
    </w:p>
    <w:p w:rsidR="00000000" w:rsidDel="00000000" w:rsidP="00000000" w:rsidRDefault="00000000" w:rsidRPr="00000000" w14:paraId="00000141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codCol = 4;</w:t>
      </w:r>
    </w:p>
    <w:p w:rsidR="00000000" w:rsidDel="00000000" w:rsidP="00000000" w:rsidRDefault="00000000" w:rsidRPr="00000000" w14:paraId="0000014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glUniform1i(codColLocation, codCol);</w:t>
      </w:r>
    </w:p>
    <w:p w:rsidR="00000000" w:rsidDel="00000000" w:rsidP="00000000" w:rsidRDefault="00000000" w:rsidRPr="00000000" w14:paraId="00000143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39, 3);</w:t>
      </w:r>
    </w:p>
    <w:p w:rsidR="00000000" w:rsidDel="00000000" w:rsidP="00000000" w:rsidRDefault="00000000" w:rsidRPr="00000000" w14:paraId="000001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//masina rosie(care depaseste)</w:t>
      </w:r>
    </w:p>
    <w:p w:rsidR="00000000" w:rsidDel="00000000" w:rsidP="00000000" w:rsidRDefault="00000000" w:rsidRPr="00000000" w14:paraId="0000014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if (directie_roz == 1) {</w:t>
      </w:r>
    </w:p>
    <w:p w:rsidR="00000000" w:rsidDel="00000000" w:rsidP="00000000" w:rsidRDefault="00000000" w:rsidRPr="00000000" w14:paraId="00000147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myMatrix = resizeMatrix * matrTrans2 * matrRotSt;</w:t>
      </w:r>
    </w:p>
    <w:p w:rsidR="00000000" w:rsidDel="00000000" w:rsidP="00000000" w:rsidRDefault="00000000" w:rsidRPr="00000000" w14:paraId="0000014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else if (directie_roz == 2) {</w:t>
      </w:r>
    </w:p>
    <w:p w:rsidR="00000000" w:rsidDel="00000000" w:rsidP="00000000" w:rsidRDefault="00000000" w:rsidRPr="00000000" w14:paraId="0000014A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myMatrix = resizeMatrix * matrTrans2 * matrRotDr;</w:t>
      </w:r>
    </w:p>
    <w:p w:rsidR="00000000" w:rsidDel="00000000" w:rsidP="00000000" w:rsidRDefault="00000000" w:rsidRPr="00000000" w14:paraId="0000014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else {</w:t>
      </w:r>
    </w:p>
    <w:p w:rsidR="00000000" w:rsidDel="00000000" w:rsidP="00000000" w:rsidRDefault="00000000" w:rsidRPr="00000000" w14:paraId="0000014D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myMatrix = resizeMatrix * matrTrans2;</w:t>
      </w:r>
    </w:p>
    <w:p w:rsidR="00000000" w:rsidDel="00000000" w:rsidP="00000000" w:rsidRDefault="00000000" w:rsidRPr="00000000" w14:paraId="0000014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glUniformMatrix4fv(myMatrixLocation, 1, GL_FALSE, &amp;myMatrix[0][0]);</w:t>
      </w:r>
    </w:p>
    <w:p w:rsidR="00000000" w:rsidDel="00000000" w:rsidP="00000000" w:rsidRDefault="00000000" w:rsidRPr="00000000" w14:paraId="000001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codCol = 2;</w:t>
      </w:r>
    </w:p>
    <w:p w:rsidR="00000000" w:rsidDel="00000000" w:rsidP="00000000" w:rsidRDefault="00000000" w:rsidRPr="00000000" w14:paraId="0000015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glUniform1i(codColLocation, codCol);</w:t>
      </w:r>
    </w:p>
    <w:p w:rsidR="00000000" w:rsidDel="00000000" w:rsidP="00000000" w:rsidRDefault="00000000" w:rsidRPr="00000000" w14:paraId="00000153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32, 4);</w:t>
      </w:r>
    </w:p>
    <w:p w:rsidR="00000000" w:rsidDel="00000000" w:rsidP="00000000" w:rsidRDefault="00000000" w:rsidRPr="00000000" w14:paraId="000001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//far1</w:t>
      </w:r>
    </w:p>
    <w:p w:rsidR="00000000" w:rsidDel="00000000" w:rsidP="00000000" w:rsidRDefault="00000000" w:rsidRPr="00000000" w14:paraId="0000015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if (!signalLeftCodCol) signalLeftCodCol = 4;</w:t>
      </w:r>
    </w:p>
    <w:p w:rsidR="00000000" w:rsidDel="00000000" w:rsidP="00000000" w:rsidRDefault="00000000" w:rsidRPr="00000000" w14:paraId="0000015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glUniform1i(codColLocation, signalLeftCodCol);</w:t>
      </w:r>
    </w:p>
    <w:p w:rsidR="00000000" w:rsidDel="00000000" w:rsidP="00000000" w:rsidRDefault="00000000" w:rsidRPr="00000000" w14:paraId="0000015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36, 3);</w:t>
      </w:r>
    </w:p>
    <w:p w:rsidR="00000000" w:rsidDel="00000000" w:rsidP="00000000" w:rsidRDefault="00000000" w:rsidRPr="00000000" w14:paraId="000001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//far2</w:t>
      </w:r>
    </w:p>
    <w:p w:rsidR="00000000" w:rsidDel="00000000" w:rsidP="00000000" w:rsidRDefault="00000000" w:rsidRPr="00000000" w14:paraId="0000015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if (!signalRightCodCol) signalRightCodCol = 4;</w:t>
      </w:r>
    </w:p>
    <w:p w:rsidR="00000000" w:rsidDel="00000000" w:rsidP="00000000" w:rsidRDefault="00000000" w:rsidRPr="00000000" w14:paraId="0000015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glUniform1i(codColLocation, signalRightCodCol);</w:t>
      </w:r>
    </w:p>
    <w:p w:rsidR="00000000" w:rsidDel="00000000" w:rsidP="00000000" w:rsidRDefault="00000000" w:rsidRPr="00000000" w14:paraId="0000015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39, 3);</w:t>
      </w:r>
    </w:p>
    <w:p w:rsidR="00000000" w:rsidDel="00000000" w:rsidP="00000000" w:rsidRDefault="00000000" w:rsidRPr="00000000" w14:paraId="0000015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//masina contrasens</w:t>
      </w:r>
    </w:p>
    <w:p w:rsidR="00000000" w:rsidDel="00000000" w:rsidP="00000000" w:rsidRDefault="00000000" w:rsidRPr="00000000" w14:paraId="00000160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myMatrix = resizeMatrix * matrTrans3;</w:t>
      </w:r>
    </w:p>
    <w:p w:rsidR="00000000" w:rsidDel="00000000" w:rsidP="00000000" w:rsidRDefault="00000000" w:rsidRPr="00000000" w14:paraId="00000161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glUniformMatrix4fv(myMatrixLocation, 1, GL_FALSE, &amp;myMatrix[0][0]);</w:t>
      </w:r>
    </w:p>
    <w:p w:rsidR="00000000" w:rsidDel="00000000" w:rsidP="00000000" w:rsidRDefault="00000000" w:rsidRPr="00000000" w14:paraId="0000016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codCol = 6;</w:t>
      </w:r>
    </w:p>
    <w:p w:rsidR="00000000" w:rsidDel="00000000" w:rsidP="00000000" w:rsidRDefault="00000000" w:rsidRPr="00000000" w14:paraId="0000016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glUniform1i(codColLocation, codCol);</w:t>
      </w:r>
    </w:p>
    <w:p w:rsidR="00000000" w:rsidDel="00000000" w:rsidP="00000000" w:rsidRDefault="00000000" w:rsidRPr="00000000" w14:paraId="0000016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32, 4);</w:t>
      </w:r>
    </w:p>
    <w:p w:rsidR="00000000" w:rsidDel="00000000" w:rsidP="00000000" w:rsidRDefault="00000000" w:rsidRPr="00000000" w14:paraId="000001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//far1</w:t>
      </w:r>
    </w:p>
    <w:p w:rsidR="00000000" w:rsidDel="00000000" w:rsidP="00000000" w:rsidRDefault="00000000" w:rsidRPr="00000000" w14:paraId="0000016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codCol = 4;</w:t>
      </w:r>
    </w:p>
    <w:p w:rsidR="00000000" w:rsidDel="00000000" w:rsidP="00000000" w:rsidRDefault="00000000" w:rsidRPr="00000000" w14:paraId="0000016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glUniform1i(codColLocation, codCol);</w:t>
      </w:r>
    </w:p>
    <w:p w:rsidR="00000000" w:rsidDel="00000000" w:rsidP="00000000" w:rsidRDefault="00000000" w:rsidRPr="00000000" w14:paraId="0000016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42, 3);</w:t>
      </w:r>
    </w:p>
    <w:p w:rsidR="00000000" w:rsidDel="00000000" w:rsidP="00000000" w:rsidRDefault="00000000" w:rsidRPr="00000000" w14:paraId="000001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//far2</w:t>
      </w:r>
    </w:p>
    <w:p w:rsidR="00000000" w:rsidDel="00000000" w:rsidP="00000000" w:rsidRDefault="00000000" w:rsidRPr="00000000" w14:paraId="0000016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codCol = 4;</w:t>
      </w:r>
    </w:p>
    <w:p w:rsidR="00000000" w:rsidDel="00000000" w:rsidP="00000000" w:rsidRDefault="00000000" w:rsidRPr="00000000" w14:paraId="0000016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glUniform1i(codColLocation, codCol);</w:t>
      </w:r>
    </w:p>
    <w:p w:rsidR="00000000" w:rsidDel="00000000" w:rsidP="00000000" w:rsidRDefault="00000000" w:rsidRPr="00000000" w14:paraId="0000016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glDrawArrays(GL_POLYGON, 45, 3);</w:t>
      </w:r>
    </w:p>
    <w:p w:rsidR="00000000" w:rsidDel="00000000" w:rsidP="00000000" w:rsidRDefault="00000000" w:rsidRPr="00000000" w14:paraId="000001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glFlush();</w:t>
        <w:tab/>
        <w:t xml:space="preserve">//  Asigura rularea tuturor comenzilor OpenGL apelate anterior;</w:t>
      </w:r>
    </w:p>
    <w:p w:rsidR="00000000" w:rsidDel="00000000" w:rsidP="00000000" w:rsidRDefault="00000000" w:rsidRPr="00000000" w14:paraId="00000173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4">
      <w:pPr>
        <w:ind w:left="1440" w:firstLine="0"/>
        <w:rPr/>
      </w:pPr>
      <w:r w:rsidDel="00000000" w:rsidR="00000000" w:rsidRPr="00000000">
        <w:rPr>
          <w:rtl w:val="0"/>
        </w:rPr>
        <w:t xml:space="preserve">void Cleanup(void)</w:t>
      </w:r>
    </w:p>
    <w:p w:rsidR="00000000" w:rsidDel="00000000" w:rsidP="00000000" w:rsidRDefault="00000000" w:rsidRPr="00000000" w14:paraId="00000175">
      <w:pPr>
        <w:ind w:left="144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7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DestroyShaders();</w:t>
      </w:r>
    </w:p>
    <w:p w:rsidR="00000000" w:rsidDel="00000000" w:rsidP="00000000" w:rsidRDefault="00000000" w:rsidRPr="00000000" w14:paraId="0000017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DestroyVBO();</w:t>
      </w:r>
    </w:p>
    <w:p w:rsidR="00000000" w:rsidDel="00000000" w:rsidP="00000000" w:rsidRDefault="00000000" w:rsidRPr="00000000" w14:paraId="00000178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1440" w:firstLine="0"/>
        <w:rPr/>
      </w:pPr>
      <w:r w:rsidDel="00000000" w:rsidR="00000000" w:rsidRPr="00000000">
        <w:rPr>
          <w:rtl w:val="0"/>
        </w:rPr>
        <w:t xml:space="preserve">int main(int argc, char* argv[])</w:t>
      </w:r>
    </w:p>
    <w:p w:rsidR="00000000" w:rsidDel="00000000" w:rsidP="00000000" w:rsidRDefault="00000000" w:rsidRPr="00000000" w14:paraId="0000017B">
      <w:pPr>
        <w:ind w:left="144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7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glutInit(&amp;argc, argv);</w:t>
      </w:r>
    </w:p>
    <w:p w:rsidR="00000000" w:rsidDel="00000000" w:rsidP="00000000" w:rsidRDefault="00000000" w:rsidRPr="00000000" w14:paraId="0000017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glutInitDisplayMode(GLUT_SINGLE | GLUT_RGB);</w:t>
      </w:r>
    </w:p>
    <w:p w:rsidR="00000000" w:rsidDel="00000000" w:rsidP="00000000" w:rsidRDefault="00000000" w:rsidRPr="00000000" w14:paraId="0000017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glutInitWindowPosition(100, 0); // pozitia initiala a ferestrei</w:t>
      </w:r>
    </w:p>
    <w:p w:rsidR="00000000" w:rsidDel="00000000" w:rsidP="00000000" w:rsidRDefault="00000000" w:rsidRPr="00000000" w14:paraId="0000017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glutInitWindowSize(1400, 800); //dimensiunile ferestrei</w:t>
      </w:r>
    </w:p>
    <w:p w:rsidR="00000000" w:rsidDel="00000000" w:rsidP="00000000" w:rsidRDefault="00000000" w:rsidRPr="00000000" w14:paraId="00000180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glutCreateWindow("Depasire"); // titlul ferestrei</w:t>
      </w:r>
    </w:p>
    <w:p w:rsidR="00000000" w:rsidDel="00000000" w:rsidP="00000000" w:rsidRDefault="00000000" w:rsidRPr="00000000" w14:paraId="00000181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glewInit(); // nu uitati de initializare glew; trebuie initializat inainte de a a initializa desenarea</w:t>
      </w:r>
    </w:p>
    <w:p w:rsidR="00000000" w:rsidDel="00000000" w:rsidP="00000000" w:rsidRDefault="00000000" w:rsidRPr="00000000" w14:paraId="0000018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Initialize();</w:t>
      </w:r>
    </w:p>
    <w:p w:rsidR="00000000" w:rsidDel="00000000" w:rsidP="00000000" w:rsidRDefault="00000000" w:rsidRPr="00000000" w14:paraId="00000183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glutDisplayFunc(RenderFunction);</w:t>
      </w:r>
    </w:p>
    <w:p w:rsidR="00000000" w:rsidDel="00000000" w:rsidP="00000000" w:rsidRDefault="00000000" w:rsidRPr="00000000" w14:paraId="0000018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glutIdleFunc(deplasare);</w:t>
      </w:r>
    </w:p>
    <w:p w:rsidR="00000000" w:rsidDel="00000000" w:rsidP="00000000" w:rsidRDefault="00000000" w:rsidRPr="00000000" w14:paraId="0000018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glutCloseFunc(Cleanup);</w:t>
      </w:r>
    </w:p>
    <w:p w:rsidR="00000000" w:rsidDel="00000000" w:rsidP="00000000" w:rsidRDefault="00000000" w:rsidRPr="00000000" w14:paraId="00000186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glutMainLoop();</w:t>
      </w:r>
    </w:p>
    <w:p w:rsidR="00000000" w:rsidDel="00000000" w:rsidP="00000000" w:rsidRDefault="00000000" w:rsidRPr="00000000" w14:paraId="00000187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4"/>
        <w:numPr>
          <w:ilvl w:val="0"/>
          <w:numId w:val="14"/>
        </w:numPr>
        <w:ind w:left="720" w:hanging="360"/>
        <w:rPr/>
      </w:pPr>
      <w:bookmarkStart w:colFirst="0" w:colLast="0" w:name="_7cc5c2ltjaug" w:id="13"/>
      <w:bookmarkEnd w:id="13"/>
      <w:r w:rsidDel="00000000" w:rsidR="00000000" w:rsidRPr="00000000">
        <w:rPr>
          <w:rtl w:val="0"/>
        </w:rPr>
        <w:t xml:space="preserve">Shader.vert</w:t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rtl w:val="0"/>
        </w:rPr>
        <w:t xml:space="preserve">// Shader-ul de varfuri</w:t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  <w:t xml:space="preserve">#version 330</w:t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  <w:t xml:space="preserve">layout (location = 0) in vec4 in_Position;</w:t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  <w:t xml:space="preserve">layout (location = 1) in vec4 in_Color;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  <w:t xml:space="preserve">out vec4 gl_Position;</w:t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>
          <w:rtl w:val="0"/>
        </w:rPr>
        <w:t xml:space="preserve">out vec4 ex_Color;</w:t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  <w:t xml:space="preserve">uniform mat4 myMatrix;</w:t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  <w:t xml:space="preserve">void main(void)</w:t>
      </w:r>
    </w:p>
    <w:p w:rsidR="00000000" w:rsidDel="00000000" w:rsidP="00000000" w:rsidRDefault="00000000" w:rsidRPr="00000000" w14:paraId="00000192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93">
      <w:pPr>
        <w:ind w:left="720" w:firstLine="0"/>
        <w:rPr/>
      </w:pPr>
      <w:r w:rsidDel="00000000" w:rsidR="00000000" w:rsidRPr="00000000">
        <w:rPr>
          <w:rtl w:val="0"/>
        </w:rPr>
        <w:t xml:space="preserve">gl_Position = myMatrix*in_Position;</w:t>
      </w:r>
    </w:p>
    <w:p w:rsidR="00000000" w:rsidDel="00000000" w:rsidP="00000000" w:rsidRDefault="00000000" w:rsidRPr="00000000" w14:paraId="00000194">
      <w:pPr>
        <w:ind w:left="720" w:firstLine="0"/>
        <w:rPr/>
      </w:pPr>
      <w:r w:rsidDel="00000000" w:rsidR="00000000" w:rsidRPr="00000000">
        <w:rPr>
          <w:rtl w:val="0"/>
        </w:rPr>
        <w:t xml:space="preserve">ex_Color = in_Color;</w:t>
      </w:r>
    </w:p>
    <w:p w:rsidR="00000000" w:rsidDel="00000000" w:rsidP="00000000" w:rsidRDefault="00000000" w:rsidRPr="00000000" w14:paraId="00000195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4"/>
        <w:numPr>
          <w:ilvl w:val="0"/>
          <w:numId w:val="8"/>
        </w:numPr>
        <w:ind w:left="720" w:hanging="360"/>
        <w:rPr/>
      </w:pPr>
      <w:bookmarkStart w:colFirst="0" w:colLast="0" w:name="_nqawbyvlnih8" w:id="14"/>
      <w:bookmarkEnd w:id="14"/>
      <w:r w:rsidDel="00000000" w:rsidR="00000000" w:rsidRPr="00000000">
        <w:rPr>
          <w:rtl w:val="0"/>
        </w:rPr>
        <w:t xml:space="preserve">Shader.frag</w:t>
      </w:r>
    </w:p>
    <w:p w:rsidR="00000000" w:rsidDel="00000000" w:rsidP="00000000" w:rsidRDefault="00000000" w:rsidRPr="00000000" w14:paraId="00000198">
      <w:pPr>
        <w:ind w:left="720" w:firstLine="0"/>
        <w:rPr/>
      </w:pPr>
      <w:r w:rsidDel="00000000" w:rsidR="00000000" w:rsidRPr="00000000">
        <w:rPr>
          <w:rtl w:val="0"/>
        </w:rPr>
        <w:t xml:space="preserve">#version 330 core</w:t>
      </w:r>
    </w:p>
    <w:p w:rsidR="00000000" w:rsidDel="00000000" w:rsidP="00000000" w:rsidRDefault="00000000" w:rsidRPr="00000000" w14:paraId="000001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/>
      </w:pPr>
      <w:r w:rsidDel="00000000" w:rsidR="00000000" w:rsidRPr="00000000">
        <w:rPr>
          <w:rtl w:val="0"/>
        </w:rPr>
        <w:t xml:space="preserve">in vec4 ex_Color;</w:t>
      </w:r>
    </w:p>
    <w:p w:rsidR="00000000" w:rsidDel="00000000" w:rsidP="00000000" w:rsidRDefault="00000000" w:rsidRPr="00000000" w14:paraId="0000019B">
      <w:pPr>
        <w:ind w:left="720" w:firstLine="0"/>
        <w:rPr/>
      </w:pPr>
      <w:r w:rsidDel="00000000" w:rsidR="00000000" w:rsidRPr="00000000">
        <w:rPr>
          <w:rtl w:val="0"/>
        </w:rPr>
        <w:t xml:space="preserve">out vec4 out_Color;</w:t>
      </w:r>
    </w:p>
    <w:p w:rsidR="00000000" w:rsidDel="00000000" w:rsidP="00000000" w:rsidRDefault="00000000" w:rsidRPr="00000000" w14:paraId="0000019C">
      <w:pPr>
        <w:ind w:left="720" w:firstLine="0"/>
        <w:rPr/>
      </w:pPr>
      <w:r w:rsidDel="00000000" w:rsidR="00000000" w:rsidRPr="00000000">
        <w:rPr>
          <w:rtl w:val="0"/>
        </w:rPr>
        <w:t xml:space="preserve">uniform int codCuloare;</w:t>
      </w:r>
    </w:p>
    <w:p w:rsidR="00000000" w:rsidDel="00000000" w:rsidP="00000000" w:rsidRDefault="00000000" w:rsidRPr="00000000" w14:paraId="0000019D">
      <w:pPr>
        <w:ind w:left="0" w:firstLine="720"/>
        <w:rPr/>
      </w:pPr>
      <w:r w:rsidDel="00000000" w:rsidR="00000000" w:rsidRPr="00000000">
        <w:rPr>
          <w:rtl w:val="0"/>
        </w:rPr>
        <w:t xml:space="preserve">void main(void)</w:t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  <w:t xml:space="preserve">    switch (codCuloare){</w:t>
      </w:r>
    </w:p>
    <w:p w:rsidR="00000000" w:rsidDel="00000000" w:rsidP="00000000" w:rsidRDefault="00000000" w:rsidRPr="00000000" w14:paraId="000001A0">
      <w:pPr>
        <w:ind w:left="720" w:firstLine="0"/>
        <w:rPr/>
      </w:pPr>
      <w:r w:rsidDel="00000000" w:rsidR="00000000" w:rsidRPr="00000000">
        <w:rPr>
          <w:rtl w:val="0"/>
        </w:rPr>
        <w:t xml:space="preserve">        case 0: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  <w:t xml:space="preserve">            out_Color = ex_Color;</w:t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A3">
      <w:pPr>
        <w:ind w:left="720" w:firstLine="0"/>
        <w:rPr/>
      </w:pPr>
      <w:r w:rsidDel="00000000" w:rsidR="00000000" w:rsidRPr="00000000">
        <w:rPr>
          <w:rtl w:val="0"/>
        </w:rPr>
        <w:t xml:space="preserve">        case 1:</w:t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tl w:val="0"/>
        </w:rPr>
        <w:t xml:space="preserve">            out_Color=vec4 (1.0,1.0,1.0,1.0);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>
          <w:rtl w:val="0"/>
        </w:rPr>
        <w:t xml:space="preserve">        case 2:</w:t>
      </w:r>
    </w:p>
    <w:p w:rsidR="00000000" w:rsidDel="00000000" w:rsidP="00000000" w:rsidRDefault="00000000" w:rsidRPr="00000000" w14:paraId="000001A7">
      <w:pPr>
        <w:ind w:left="720" w:firstLine="0"/>
        <w:rPr/>
      </w:pPr>
      <w:r w:rsidDel="00000000" w:rsidR="00000000" w:rsidRPr="00000000">
        <w:rPr>
          <w:rtl w:val="0"/>
        </w:rPr>
        <w:t xml:space="preserve">            out_Color = vec4(1.0,0.0,0.2,1.0);</w:t>
      </w:r>
    </w:p>
    <w:p w:rsidR="00000000" w:rsidDel="00000000" w:rsidP="00000000" w:rsidRDefault="00000000" w:rsidRPr="00000000" w14:paraId="000001A8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A9">
      <w:pPr>
        <w:ind w:left="720" w:firstLine="0"/>
        <w:rPr/>
      </w:pPr>
      <w:r w:rsidDel="00000000" w:rsidR="00000000" w:rsidRPr="00000000">
        <w:rPr>
          <w:rtl w:val="0"/>
        </w:rPr>
        <w:t xml:space="preserve">        case 3:</w:t>
      </w:r>
    </w:p>
    <w:p w:rsidR="00000000" w:rsidDel="00000000" w:rsidP="00000000" w:rsidRDefault="00000000" w:rsidRPr="00000000" w14:paraId="000001AA">
      <w:pPr>
        <w:ind w:left="720" w:firstLine="0"/>
        <w:rPr/>
      </w:pPr>
      <w:r w:rsidDel="00000000" w:rsidR="00000000" w:rsidRPr="00000000">
        <w:rPr>
          <w:rtl w:val="0"/>
        </w:rPr>
        <w:t xml:space="preserve">            out_Color = vec4(0.0,0.2,1.0,1.0);</w:t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tl w:val="0"/>
        </w:rPr>
        <w:t xml:space="preserve">        case 4:</w:t>
      </w:r>
    </w:p>
    <w:p w:rsidR="00000000" w:rsidDel="00000000" w:rsidP="00000000" w:rsidRDefault="00000000" w:rsidRPr="00000000" w14:paraId="000001AD">
      <w:pPr>
        <w:ind w:left="720" w:firstLine="0"/>
        <w:rPr/>
      </w:pPr>
      <w:r w:rsidDel="00000000" w:rsidR="00000000" w:rsidRPr="00000000">
        <w:rPr>
          <w:rtl w:val="0"/>
        </w:rPr>
        <w:t xml:space="preserve">            out_Color=vec4 (1.0, 1.0, 0.0, 0.0);</w:t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>
          <w:rtl w:val="0"/>
        </w:rPr>
        <w:t xml:space="preserve">        case 5:</w:t>
      </w:r>
    </w:p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rtl w:val="0"/>
        </w:rPr>
        <w:t xml:space="preserve">            out_Color=vec4 (1.0, 0.75, 0.0, 0.0);</w:t>
      </w:r>
    </w:p>
    <w:p w:rsidR="00000000" w:rsidDel="00000000" w:rsidP="00000000" w:rsidRDefault="00000000" w:rsidRPr="00000000" w14:paraId="000001B1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B2">
      <w:pPr>
        <w:ind w:left="720" w:firstLine="0"/>
        <w:rPr/>
      </w:pPr>
      <w:r w:rsidDel="00000000" w:rsidR="00000000" w:rsidRPr="00000000">
        <w:rPr>
          <w:rtl w:val="0"/>
        </w:rPr>
        <w:t xml:space="preserve">        case 6:</w:t>
      </w:r>
    </w:p>
    <w:p w:rsidR="00000000" w:rsidDel="00000000" w:rsidP="00000000" w:rsidRDefault="00000000" w:rsidRPr="00000000" w14:paraId="000001B3">
      <w:pPr>
        <w:ind w:left="720" w:firstLine="0"/>
        <w:rPr/>
      </w:pPr>
      <w:r w:rsidDel="00000000" w:rsidR="00000000" w:rsidRPr="00000000">
        <w:rPr>
          <w:rtl w:val="0"/>
        </w:rPr>
        <w:t xml:space="preserve">            out_Color=vec4(0.4,1.0,0.4,0.0);</w:t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  <w:t xml:space="preserve">        default: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B7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A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1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2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B">
    <w:pPr>
      <w:rPr>
        <w:i w:val="1"/>
      </w:rPr>
    </w:pPr>
    <w:r w:rsidDel="00000000" w:rsidR="00000000" w:rsidRPr="00000000">
      <w:rPr>
        <w:i w:val="1"/>
        <w:rtl w:val="0"/>
      </w:rPr>
      <w:t xml:space="preserve">Grafică pe calculator</w:t>
      <w:tab/>
      <w:tab/>
      <w:tab/>
      <w:tab/>
      <w:tab/>
      <w:tab/>
      <w:tab/>
      <w:t xml:space="preserve">Monete Andreea Maria</w:t>
    </w:r>
  </w:p>
  <w:p w:rsidR="00000000" w:rsidDel="00000000" w:rsidP="00000000" w:rsidRDefault="00000000" w:rsidRPr="00000000" w14:paraId="000001BC">
    <w:pPr>
      <w:rPr>
        <w:i w:val="1"/>
      </w:rPr>
    </w:pPr>
    <w:r w:rsidDel="00000000" w:rsidR="00000000" w:rsidRPr="00000000">
      <w:rPr>
        <w:i w:val="1"/>
        <w:rtl w:val="0"/>
      </w:rPr>
      <w:t xml:space="preserve">grupa 341</w:t>
      <w:tab/>
      <w:tab/>
      <w:tab/>
      <w:tab/>
      <w:tab/>
      <w:tab/>
      <w:tab/>
      <w:tab/>
      <w:t xml:space="preserve">Oprea Mihai Ștefan</w:t>
    </w:r>
  </w:p>
  <w:p w:rsidR="00000000" w:rsidDel="00000000" w:rsidP="00000000" w:rsidRDefault="00000000" w:rsidRPr="00000000" w14:paraId="000001BD">
    <w:pPr>
      <w:ind w:left="0" w:firstLine="0"/>
      <w:rPr>
        <w:i w:val="1"/>
      </w:rPr>
    </w:pPr>
    <w:r w:rsidDel="00000000" w:rsidR="00000000" w:rsidRPr="00000000">
      <w:rPr>
        <w:i w:val="1"/>
        <w:rtl w:val="0"/>
      </w:rPr>
      <w:t xml:space="preserve">An universitar 2023-2024</w:t>
      <w:tab/>
      <w:tab/>
      <w:tab/>
      <w:tab/>
      <w:tab/>
      <w:tab/>
      <w:t xml:space="preserve">Oprea Tudor</w:t>
    </w:r>
  </w:p>
  <w:p w:rsidR="00000000" w:rsidDel="00000000" w:rsidP="00000000" w:rsidRDefault="00000000" w:rsidRPr="00000000" w14:paraId="000001BE">
    <w:pPr>
      <w:ind w:left="0" w:firstLine="0"/>
      <w:rPr>
        <w:i w:val="1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F">
    <w:pPr>
      <w:ind w:left="0" w:firstLine="0"/>
      <w:rPr>
        <w:i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5.png"/><Relationship Id="rId22" Type="http://schemas.openxmlformats.org/officeDocument/2006/relationships/footer" Target="footer1.xml"/><Relationship Id="rId10" Type="http://schemas.openxmlformats.org/officeDocument/2006/relationships/image" Target="media/image14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7.png"/><Relationship Id="rId18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