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A49161" wp14:paraId="76CE3130" wp14:textId="4265A5E3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EA49161" w:rsidR="644B1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Executive Summary</w:t>
      </w:r>
    </w:p>
    <w:p xmlns:wp14="http://schemas.microsoft.com/office/word/2010/wordml" w:rsidP="2EA49161" wp14:paraId="668C0898" wp14:textId="2284BFAA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o-RO"/>
        </w:rPr>
      </w:pPr>
      <w:r w:rsidRPr="2EA49161" w:rsidR="644B1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Seeking the Truth on the X platform: Detecting Disinformation using Machine Learning Algorithms</w:t>
      </w:r>
    </w:p>
    <w:p xmlns:wp14="http://schemas.microsoft.com/office/word/2010/wordml" w:rsidP="2EA49161" wp14:paraId="6C5E2B53" wp14:textId="73E7D6A9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2EA49161" wp14:paraId="48BC3F4B" wp14:textId="064C2104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A49161" w:rsidR="644B1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Ciobanu Sergiu-Tudor</w:t>
      </w:r>
    </w:p>
    <w:p xmlns:wp14="http://schemas.microsoft.com/office/word/2010/wordml" w:rsidP="2EA49161" wp14:paraId="266BAB05" wp14:textId="6DCA2B73">
      <w:pPr>
        <w:pStyle w:val="NoSpacing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EA49161" wp14:paraId="287C67A0" wp14:textId="2B2A0331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A49161" w:rsidR="73ECC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Introduction</w:t>
      </w:r>
    </w:p>
    <w:p xmlns:wp14="http://schemas.microsoft.com/office/word/2010/wordml" w:rsidP="2EA49161" wp14:paraId="499D0DAF" wp14:textId="49BCD093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A49161" wp14:paraId="6056BE13" wp14:textId="67F0C853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49161" w:rsidR="73ECC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digital era has fundamentally shifted information consumption from traditional media to social platforms like X, creating an ideal environment for the propagation of fake news. </w:t>
      </w:r>
      <w:r w:rsidRPr="2EA49161" w:rsidR="39BCAD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deceptive content is not a modern invention, exemplified by the 1938 “War of the Worlds” radio broadcast that caused p</w:t>
      </w:r>
      <w:r w:rsidRPr="2EA49161" w:rsidR="4B674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ublic panic, its nature has evolved from entertainment to a dangerous tool </w:t>
      </w:r>
      <w:r w:rsidRPr="2EA49161" w:rsidR="4B674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utilized</w:t>
      </w:r>
      <w:r w:rsidRPr="2EA49161" w:rsidR="4B6745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political and financial mani</w:t>
      </w:r>
      <w:r w:rsidRPr="2EA49161" w:rsidR="01F6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pulation. Unlike traditional journalism, which adheres to editorial standards, social media allows for the unrestricted dissemination of fabricated </w:t>
      </w:r>
      <w:r w:rsidRPr="2EA49161" w:rsidR="01F6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narrative</w:t>
      </w:r>
      <w:r w:rsidRPr="2EA49161" w:rsidR="01F676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posing a critical chall</w:t>
      </w:r>
      <w:r w:rsidRPr="2EA49161" w:rsidR="4A5609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enge to information integrity.</w:t>
      </w:r>
    </w:p>
    <w:p xmlns:wp14="http://schemas.microsoft.com/office/word/2010/wordml" w:rsidP="2EA49161" wp14:paraId="43127FB3" wp14:textId="59144CC1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A49161" wp14:paraId="0479BAA4" wp14:textId="46087DFE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A49161" w:rsidR="73ECC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Methodology and Exploratory Analysis</w:t>
      </w:r>
    </w:p>
    <w:p xmlns:wp14="http://schemas.microsoft.com/office/word/2010/wordml" w:rsidP="2EA49161" wp14:paraId="0CD32828" wp14:textId="5C947F26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A49161" wp14:paraId="3095A09B" wp14:textId="7739E951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study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utilized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CIC </w:t>
      </w:r>
      <w:r w:rsidRPr="2EA49161" w:rsidR="040619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TruthSeeker</w:t>
      </w:r>
      <w:r w:rsidRPr="2EA49161" w:rsidR="040619D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2023 dataset, a comprehensive repository of real and fake tweets, to analyze and detect disinformation. Exploratory Data Analysis (EDA) revealed distinct behavioral patterns between the two categories. Users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disseminating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fake news consistently displayed lower credibility scores compared to those sharing factual content. Linguistic analysis showed that real news tweets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diverse vocabulary,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whereas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fake news content tends to be shorter and less lexically rich, a design choice intended to capture immediate attention and encourage rapid, unverified sharing. Furthermore, </w:t>
      </w:r>
      <w:r w:rsidRPr="2EA49161" w:rsidR="21F99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was </w:t>
      </w:r>
      <w:r w:rsidRPr="2EA49161" w:rsidR="21F99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observed</w:t>
      </w:r>
      <w:r w:rsidRPr="2EA49161" w:rsidR="21F994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ccounts spreading disinformation typically </w:t>
      </w:r>
      <w:r w:rsidRPr="2EA49161" w:rsidR="612717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have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substantially fewer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followers, suggesting the pre</w:t>
      </w:r>
      <w:r w:rsidRPr="2EA49161" w:rsidR="69246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dominance 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"</w:t>
      </w:r>
      <w:r w:rsidRPr="2EA49161" w:rsidR="11C644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throwaway</w:t>
      </w:r>
      <w:r w:rsidRPr="2EA49161" w:rsidR="04061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or automated profiles created to amplify false narratives</w:t>
      </w:r>
      <w:r w:rsidRPr="2EA49161" w:rsidR="6AEF1E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EA49161" wp14:paraId="68366A49" wp14:textId="36E532BF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EA49161" wp14:paraId="38CB3B08" wp14:textId="67F7E959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A49161" w:rsidR="73ECC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Data Preprocessing and Model Implementation</w:t>
      </w:r>
    </w:p>
    <w:p xmlns:wp14="http://schemas.microsoft.com/office/word/2010/wordml" w:rsidP="2EA49161" wp14:paraId="69042923" wp14:textId="37131EBF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EA49161" wp14:paraId="3DC11AB1" wp14:textId="72AFE490">
      <w:pPr>
        <w:pStyle w:val="NoSpacing"/>
        <w:spacing w:after="0" w:line="240" w:lineRule="auto"/>
        <w:jc w:val="left"/>
      </w:pPr>
      <w:r w:rsidRPr="2EA49161" w:rsidR="6F0331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prepare this unstructured data for analysis, a rigorous cleaning pipeline was implemented. Textual data underwent normalization, tokenization, and stop-word removal to </w:t>
      </w:r>
      <w:r w:rsidRPr="2EA49161" w:rsidR="6F0331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</w:t>
      </w:r>
      <w:r w:rsidRPr="2EA49161" w:rsidR="6F0331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noise such as URLs, special characters, mentions</w:t>
      </w:r>
      <w:r w:rsidRPr="2EA49161" w:rsidR="53434F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numerical values, and so on</w:t>
      </w:r>
      <w:r w:rsidRPr="2EA49161" w:rsidR="6F0331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Feature filtering was applied to remove columns with over 70% null values, specifically sparse Named Entity Recognition (NER) features, to prevent data sparsity from skewing results. The cleaned text was transformed into numerical vectors using </w:t>
      </w:r>
      <w:r w:rsidRPr="2EA49161" w:rsidR="6F0331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TF-IDF</w:t>
      </w:r>
      <w:r w:rsidRPr="2EA49161" w:rsidR="6F0331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allowing algorithms to weigh the semantic importance of terms. Three machine learning architectures were trained on this processed data:</w:t>
      </w:r>
      <w:r w:rsidRPr="2EA49161" w:rsidR="6F0331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EA49161" w:rsidR="6F0331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Logistic Regression, Random Forest, and Decision Tree</w:t>
      </w:r>
      <w:r w:rsidRPr="2EA49161" w:rsidR="6F0331B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EA49161" wp14:paraId="0FCD01BE" wp14:textId="36277DC4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A49161" wp14:paraId="11A8A57E" wp14:textId="58BDACD4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EA49161" w:rsidR="73ECC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Results and Conclusions</w:t>
      </w:r>
    </w:p>
    <w:p xmlns:wp14="http://schemas.microsoft.com/office/word/2010/wordml" w:rsidP="2EA49161" wp14:paraId="060D6201" wp14:textId="2EA4C427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A49161" wp14:paraId="222AC4F6" wp14:textId="450DC9AD">
      <w:pPr>
        <w:pStyle w:val="NoSpacing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experimental results 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demonstrated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that rigorous preprocessing enables traditional machine learning models to perform with high efficacy. The Logistic Regression model achieved superior performance, recording an Accuracy of 0.9427 and an F1-Score 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of </w:t>
      </w:r>
      <w:r w:rsidRPr="2EA49161" w:rsidR="3214B7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</w:t>
      </w:r>
      <w:r w:rsidRPr="2EA49161" w:rsidR="3214B7D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0.94. This notably outperformed the Random Forest classifier, which achieved an accuracy of </w:t>
      </w:r>
      <w:r w:rsidRPr="2EA49161" w:rsidR="7489704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0.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9329, and the Decision Tree model, which lagged with an accuracy of </w:t>
      </w:r>
      <w:r w:rsidRPr="2EA49161" w:rsidR="1C69A8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0.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889. The Logistic 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Regression model also 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maintained</w:t>
      </w:r>
      <w:r w:rsidRPr="2EA49161" w:rsidR="26598E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low False Positive rate, crucial for avoiding the misclassification of legitimate news. These findings conclude that fake news detection on current datasets is a linearly separable problem that can be effectively addressed with efficient, interpretable algorithms</w:t>
      </w:r>
      <w:r w:rsidRPr="2EA49161" w:rsidR="07B529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sectPr>
      <w:pgSz w:w="11906" w:h="16838" w:orient="portrait"/>
      <w:pgMar w:top="1138" w:right="1138" w:bottom="1138" w:left="113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5F501"/>
    <w:rsid w:val="01F67693"/>
    <w:rsid w:val="040619D1"/>
    <w:rsid w:val="07B52997"/>
    <w:rsid w:val="0F202B1B"/>
    <w:rsid w:val="11C64415"/>
    <w:rsid w:val="14E65AAE"/>
    <w:rsid w:val="14F55236"/>
    <w:rsid w:val="1C69A815"/>
    <w:rsid w:val="208DEBE4"/>
    <w:rsid w:val="21F994AF"/>
    <w:rsid w:val="241724D7"/>
    <w:rsid w:val="26598E8B"/>
    <w:rsid w:val="2BDE3887"/>
    <w:rsid w:val="2C133AEA"/>
    <w:rsid w:val="2EA49161"/>
    <w:rsid w:val="3214B7D0"/>
    <w:rsid w:val="3441EA88"/>
    <w:rsid w:val="36144413"/>
    <w:rsid w:val="36CAC989"/>
    <w:rsid w:val="39BCAD15"/>
    <w:rsid w:val="49E810CC"/>
    <w:rsid w:val="4A5609CC"/>
    <w:rsid w:val="4B674536"/>
    <w:rsid w:val="4DCF885E"/>
    <w:rsid w:val="4F85F501"/>
    <w:rsid w:val="53434F59"/>
    <w:rsid w:val="57D9BBE2"/>
    <w:rsid w:val="5C61883D"/>
    <w:rsid w:val="5F44A61B"/>
    <w:rsid w:val="612717AC"/>
    <w:rsid w:val="61F1F052"/>
    <w:rsid w:val="62A7B943"/>
    <w:rsid w:val="644B105A"/>
    <w:rsid w:val="648F701C"/>
    <w:rsid w:val="67CF8AAD"/>
    <w:rsid w:val="6910CC25"/>
    <w:rsid w:val="69246AE6"/>
    <w:rsid w:val="6AEF1E96"/>
    <w:rsid w:val="6F0331BC"/>
    <w:rsid w:val="73ECC8AE"/>
    <w:rsid w:val="7489704C"/>
    <w:rsid w:val="752DE30E"/>
    <w:rsid w:val="76AD9CD4"/>
    <w:rsid w:val="774D8213"/>
    <w:rsid w:val="778AA603"/>
    <w:rsid w:val="7ECED17A"/>
    <w:rsid w:val="7F8CC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F501"/>
  <w15:chartTrackingRefBased/>
  <w15:docId w15:val="{B281F796-85CD-40C8-BBB1-15CA8D886B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EA4916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2025-12-15T08:43:51.2830126Z</dcterms:created>
  <dcterms:modified xsi:type="dcterms:W3CDTF">2025-12-15T11:52:16.4902138Z</dcterms:modified>
  <dc:creator>SERGIU-TUDOR CIOBANU</dc:creator>
  <lastModifiedBy>SERGIU-TUDOR CIOBANU</lastModifiedBy>
</coreProperties>
</file>