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9BBD" w14:textId="77777777" w:rsidR="004C33F5" w:rsidRDefault="00000000">
      <w:pPr>
        <w:pStyle w:val="TitleStyle"/>
        <w:jc w:val="center"/>
        <w:rPr>
          <w:rFonts w:hint="eastAsia"/>
        </w:rPr>
      </w:pPr>
      <w:r>
        <w:t>Classroom Stock Trading Game</w:t>
      </w:r>
      <w:r>
        <w:br/>
        <w:t>Teacher Guidance</w:t>
      </w:r>
    </w:p>
    <w:p w14:paraId="6A1D8DEE" w14:textId="77777777" w:rsidR="004C33F5" w:rsidRDefault="00000000">
      <w:pPr>
        <w:pStyle w:val="BodyAptos"/>
        <w:jc w:val="center"/>
        <w:rPr>
          <w:rFonts w:hint="eastAsia"/>
        </w:rPr>
      </w:pPr>
      <w:r>
        <w:rPr>
          <w:i/>
        </w:rPr>
        <w:t>Offline version for live classroom use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C33F5" w14:paraId="449D957D" w14:textId="77777777">
        <w:trPr>
          <w:jc w:val="center"/>
        </w:trPr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vAlign w:val="center"/>
          </w:tcPr>
          <w:p w14:paraId="0ADACF5C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rPr>
                <w:b/>
              </w:rPr>
              <w:t>Recommended groups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vAlign w:val="center"/>
          </w:tcPr>
          <w:p w14:paraId="0751C57B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rPr>
                <w:b/>
              </w:rPr>
              <w:t>Stocks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vAlign w:val="center"/>
          </w:tcPr>
          <w:p w14:paraId="6711B6FB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rPr>
                <w:b/>
              </w:rPr>
              <w:t>Rounds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vAlign w:val="center"/>
          </w:tcPr>
          <w:p w14:paraId="2DA596F9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rPr>
                <w:b/>
              </w:rPr>
              <w:t>Winning rule</w:t>
            </w:r>
          </w:p>
        </w:tc>
      </w:tr>
      <w:tr w:rsidR="004C33F5" w14:paraId="3AD9CDA1" w14:textId="77777777">
        <w:trPr>
          <w:jc w:val="center"/>
        </w:trPr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C7CBDBD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3 groups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887F9FE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3 stocks, 1 share each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38E4257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4–5 rounds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393DEDE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Highest final wealth</w:t>
            </w:r>
          </w:p>
        </w:tc>
      </w:tr>
    </w:tbl>
    <w:p w14:paraId="50B2714E" w14:textId="77777777" w:rsidR="004C33F5" w:rsidRDefault="00000000">
      <w:pPr>
        <w:pStyle w:val="HeadingBlue"/>
        <w:rPr>
          <w:rFonts w:hint="eastAsia"/>
        </w:rPr>
      </w:pPr>
      <w:r>
        <w:t>1. Objective</w:t>
      </w:r>
    </w:p>
    <w:p w14:paraId="68B192AD" w14:textId="77777777" w:rsidR="004C33F5" w:rsidRDefault="00000000">
      <w:pPr>
        <w:pStyle w:val="BodyAptos"/>
        <w:rPr>
          <w:rFonts w:hint="eastAsia"/>
        </w:rPr>
      </w:pPr>
      <w:r>
        <w:t>This game lets students act like investors under uncertainty. They react to changing prices, bargain with one another, and compete to finish with the highest total wealth.</w:t>
      </w:r>
    </w:p>
    <w:p w14:paraId="7F54F2C7" w14:textId="77777777" w:rsidR="004C33F5" w:rsidRDefault="00000000">
      <w:pPr>
        <w:pStyle w:val="BodyAptos"/>
        <w:rPr>
          <w:rFonts w:hint="eastAsia"/>
        </w:rPr>
      </w:pPr>
      <w:r>
        <w:t>The purpose is not to teach technical investing. The purpose is to create a simple environment where students naturally show behaviors such as overconfidence, anchoring, fear of missing out, competitive bidding, short-term extrapolation, and the endowment effect.</w:t>
      </w:r>
    </w:p>
    <w:p w14:paraId="78F2A6C3" w14:textId="77777777" w:rsidR="004C33F5" w:rsidRDefault="00000000">
      <w:pPr>
        <w:pStyle w:val="HeadingBlue"/>
        <w:rPr>
          <w:rFonts w:hint="eastAsia"/>
        </w:rPr>
      </w:pPr>
      <w:r>
        <w:t>2. Recommended setup</w:t>
      </w:r>
    </w:p>
    <w:p w14:paraId="0FF48B64" w14:textId="77777777" w:rsidR="004C33F5" w:rsidRDefault="00000000">
      <w:pPr>
        <w:pStyle w:val="BodyAptos"/>
        <w:rPr>
          <w:rFonts w:hint="eastAsia"/>
        </w:rPr>
      </w:pPr>
      <w:r>
        <w:t>Use 3 student groups and 3 familiar real companies, for example Apple, Tesla, and NVIDIA. Each stock has only one share in the entire classroom.</w:t>
      </w:r>
    </w:p>
    <w:p w14:paraId="33943B3E" w14:textId="77777777" w:rsidR="004C33F5" w:rsidRDefault="00000000">
      <w:pPr>
        <w:pStyle w:val="BodyAptos"/>
        <w:rPr>
          <w:rFonts w:hint="eastAsia"/>
        </w:rPr>
      </w:pPr>
      <w:r>
        <w:t>Recommended starting endowment:</w:t>
      </w:r>
    </w:p>
    <w:p w14:paraId="58B1910A" w14:textId="77777777" w:rsidR="004C33F5" w:rsidRDefault="00000000">
      <w:pPr>
        <w:pStyle w:val="BodyAptos"/>
        <w:ind w:left="360"/>
        <w:rPr>
          <w:rFonts w:hint="eastAsia"/>
        </w:rPr>
      </w:pPr>
      <w:r>
        <w:t>• Group 1: $100 cash, no stock</w:t>
      </w:r>
    </w:p>
    <w:p w14:paraId="2F160C78" w14:textId="261CE2DC" w:rsidR="004C33F5" w:rsidRDefault="00000000">
      <w:pPr>
        <w:pStyle w:val="BodyAptos"/>
        <w:ind w:left="360"/>
        <w:rPr>
          <w:rFonts w:hint="eastAsia"/>
        </w:rPr>
      </w:pPr>
      <w:r>
        <w:t>• Group 2: 1 share of Apple</w:t>
      </w:r>
    </w:p>
    <w:p w14:paraId="7BE91748" w14:textId="3D37D97B" w:rsidR="004C33F5" w:rsidRDefault="00000000">
      <w:pPr>
        <w:pStyle w:val="BodyAptos"/>
        <w:ind w:left="360"/>
        <w:rPr>
          <w:rFonts w:hint="eastAsia"/>
        </w:rPr>
      </w:pPr>
      <w:r>
        <w:t>• Group 3: 1 share of Tesla</w:t>
      </w:r>
    </w:p>
    <w:p w14:paraId="382F0E22" w14:textId="77777777" w:rsidR="004C33F5" w:rsidRDefault="00000000">
      <w:pPr>
        <w:pStyle w:val="BodyAptos"/>
        <w:ind w:left="360"/>
        <w:rPr>
          <w:rFonts w:hint="eastAsia"/>
        </w:rPr>
      </w:pPr>
      <w:r>
        <w:t>• NVIDIA starts unowned and can be purchased from the Market.</w:t>
      </w:r>
    </w:p>
    <w:p w14:paraId="003DF444" w14:textId="77777777" w:rsidR="004C33F5" w:rsidRDefault="00000000">
      <w:pPr>
        <w:pStyle w:val="HeadingBlue"/>
        <w:rPr>
          <w:rFonts w:hint="eastAsia"/>
        </w:rPr>
      </w:pPr>
      <w:r>
        <w:t>3. Materials</w:t>
      </w:r>
    </w:p>
    <w:p w14:paraId="63D073DF" w14:textId="77777777" w:rsidR="004C33F5" w:rsidRDefault="00000000">
      <w:pPr>
        <w:pStyle w:val="BodyAptos"/>
        <w:ind w:left="360"/>
        <w:rPr>
          <w:rFonts w:hint="eastAsia"/>
        </w:rPr>
      </w:pPr>
      <w:r>
        <w:t>• A slide or board showing the rules</w:t>
      </w:r>
    </w:p>
    <w:p w14:paraId="4EFA216E" w14:textId="77777777" w:rsidR="004C33F5" w:rsidRDefault="00000000">
      <w:pPr>
        <w:pStyle w:val="BodyAptos"/>
        <w:ind w:left="360"/>
        <w:rPr>
          <w:rFonts w:hint="eastAsia"/>
        </w:rPr>
      </w:pPr>
      <w:r>
        <w:t>• A teacher record sheet to track cash, ownership, trades, and final wealth</w:t>
      </w:r>
    </w:p>
    <w:p w14:paraId="6CE16501" w14:textId="77777777" w:rsidR="004C33F5" w:rsidRDefault="00000000">
      <w:pPr>
        <w:pStyle w:val="BodyAptos"/>
        <w:ind w:left="360"/>
        <w:rPr>
          <w:rFonts w:hint="eastAsia"/>
        </w:rPr>
      </w:pPr>
      <w:r>
        <w:t>• A pre-planned round-by-round price path</w:t>
      </w:r>
    </w:p>
    <w:p w14:paraId="1DECD4B9" w14:textId="77777777" w:rsidR="004C33F5" w:rsidRDefault="00000000">
      <w:pPr>
        <w:pStyle w:val="BodyAptos"/>
        <w:ind w:left="360"/>
        <w:rPr>
          <w:rFonts w:hint="eastAsia"/>
        </w:rPr>
      </w:pPr>
      <w:r>
        <w:t>• Optional ownership cards for each group</w:t>
      </w:r>
    </w:p>
    <w:p w14:paraId="21A96C57" w14:textId="77777777" w:rsidR="004C33F5" w:rsidRDefault="00000000">
      <w:pPr>
        <w:pStyle w:val="BodyAptos"/>
        <w:ind w:left="360"/>
        <w:rPr>
          <w:rFonts w:hint="eastAsia"/>
        </w:rPr>
      </w:pPr>
      <w:r>
        <w:t>• A small prize for the winning group</w:t>
      </w:r>
    </w:p>
    <w:p w14:paraId="7BAE02BE" w14:textId="77777777" w:rsidR="004C33F5" w:rsidRDefault="00000000">
      <w:pPr>
        <w:pStyle w:val="HeadingBlue"/>
        <w:rPr>
          <w:rFonts w:hint="eastAsia"/>
        </w:rPr>
      </w:pPr>
      <w:r>
        <w:t>4. Student rules</w:t>
      </w:r>
    </w:p>
    <w:p w14:paraId="5DAC3B9E" w14:textId="77777777" w:rsidR="004C33F5" w:rsidRDefault="00000000">
      <w:pPr>
        <w:pStyle w:val="BodyAptos"/>
        <w:ind w:left="360"/>
        <w:rPr>
          <w:rFonts w:hint="eastAsia"/>
        </w:rPr>
      </w:pPr>
      <w:r>
        <w:t>• At the start of each round, the teacher reveals only the current price of each stock.</w:t>
      </w:r>
    </w:p>
    <w:p w14:paraId="3377FB55" w14:textId="77777777" w:rsidR="004C33F5" w:rsidRDefault="00000000">
      <w:pPr>
        <w:pStyle w:val="BodyAptos"/>
        <w:ind w:left="360"/>
        <w:rPr>
          <w:rFonts w:hint="eastAsia"/>
        </w:rPr>
      </w:pPr>
      <w:r>
        <w:t>• Groups may hold, buy a stock with cash, sell a stock for cash, trade with another group for cash, or swap one stock for another and pay the difference if needed.</w:t>
      </w:r>
    </w:p>
    <w:p w14:paraId="1CF1CB0A" w14:textId="77777777" w:rsidR="004C33F5" w:rsidRDefault="00000000">
      <w:pPr>
        <w:pStyle w:val="BodyAptos"/>
        <w:ind w:left="360"/>
        <w:rPr>
          <w:rFonts w:hint="eastAsia"/>
        </w:rPr>
      </w:pPr>
      <w:r>
        <w:t>• A trade only counts after the teacher confirms it aloud.</w:t>
      </w:r>
    </w:p>
    <w:p w14:paraId="03070C56" w14:textId="77777777" w:rsidR="004C33F5" w:rsidRDefault="00000000">
      <w:pPr>
        <w:pStyle w:val="BodyAptos"/>
        <w:ind w:left="360"/>
        <w:rPr>
          <w:rFonts w:hint="eastAsia"/>
        </w:rPr>
      </w:pPr>
      <w:r>
        <w:t>• At the end of the final round, total wealth equals cash on hand plus the current value of any stock the group still owns.</w:t>
      </w:r>
    </w:p>
    <w:p w14:paraId="40710094" w14:textId="77777777" w:rsidR="004C33F5" w:rsidRDefault="00000000">
      <w:pPr>
        <w:pStyle w:val="HeadingBlue"/>
        <w:rPr>
          <w:rFonts w:hint="eastAsia"/>
        </w:rPr>
      </w:pPr>
      <w:r>
        <w:t>5. Sample price path</w:t>
      </w:r>
    </w:p>
    <w:p w14:paraId="4A301698" w14:textId="77777777" w:rsidR="004C33F5" w:rsidRDefault="00000000">
      <w:pPr>
        <w:pStyle w:val="BodyAptos"/>
        <w:rPr>
          <w:rFonts w:hint="eastAsia"/>
        </w:rPr>
      </w:pPr>
      <w:r>
        <w:lastRenderedPageBreak/>
        <w:t>Prepare the future price path before class, but do not reveal future rounds to students. Only show one round at a time.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C33F5" w14:paraId="5A895F12" w14:textId="77777777">
        <w:trPr>
          <w:jc w:val="center"/>
        </w:trPr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vAlign w:val="center"/>
          </w:tcPr>
          <w:p w14:paraId="31DF941F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rPr>
                <w:b/>
              </w:rPr>
              <w:t>Round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vAlign w:val="center"/>
          </w:tcPr>
          <w:p w14:paraId="69422700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rPr>
                <w:b/>
              </w:rPr>
              <w:t>Apple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vAlign w:val="center"/>
          </w:tcPr>
          <w:p w14:paraId="29DF1E9E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rPr>
                <w:b/>
              </w:rPr>
              <w:t>Tesla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vAlign w:val="center"/>
          </w:tcPr>
          <w:p w14:paraId="6FA65149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rPr>
                <w:b/>
              </w:rPr>
              <w:t>NVIDIA</w:t>
            </w:r>
          </w:p>
        </w:tc>
      </w:tr>
      <w:tr w:rsidR="004C33F5" w14:paraId="59EB20F6" w14:textId="77777777">
        <w:trPr>
          <w:jc w:val="center"/>
        </w:trPr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31111A0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0DE0A08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100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133A5C2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100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56AB694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100</w:t>
            </w:r>
          </w:p>
        </w:tc>
      </w:tr>
      <w:tr w:rsidR="004C33F5" w14:paraId="2364FCA1" w14:textId="77777777">
        <w:trPr>
          <w:jc w:val="center"/>
        </w:trPr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C5C5077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2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C87A990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108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B80EC54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95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BF72577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110</w:t>
            </w:r>
          </w:p>
        </w:tc>
      </w:tr>
      <w:tr w:rsidR="004C33F5" w14:paraId="7ED23EEB" w14:textId="77777777">
        <w:trPr>
          <w:jc w:val="center"/>
        </w:trPr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43C8161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3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03C5EB9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103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70ABC0B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105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1DCCDDC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120</w:t>
            </w:r>
          </w:p>
        </w:tc>
      </w:tr>
      <w:tr w:rsidR="004C33F5" w14:paraId="595F1450" w14:textId="77777777">
        <w:trPr>
          <w:jc w:val="center"/>
        </w:trPr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2C4C0F2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4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12ADC41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112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450895F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90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0B2E099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108</w:t>
            </w:r>
          </w:p>
        </w:tc>
      </w:tr>
      <w:tr w:rsidR="004C33F5" w14:paraId="14F4FEB8" w14:textId="77777777">
        <w:trPr>
          <w:jc w:val="center"/>
        </w:trPr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F9B2CE3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5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F15C28D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118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0D57D01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115</w:t>
            </w:r>
          </w:p>
        </w:tc>
        <w:tc>
          <w:tcPr>
            <w:tcW w:w="24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9296ADB" w14:textId="77777777" w:rsidR="004C33F5" w:rsidRDefault="00000000">
            <w:pPr>
              <w:pStyle w:val="BodyAptos"/>
              <w:rPr>
                <w:rFonts w:hint="eastAsia"/>
              </w:rPr>
            </w:pPr>
            <w:r>
              <w:t>130</w:t>
            </w:r>
          </w:p>
        </w:tc>
      </w:tr>
    </w:tbl>
    <w:p w14:paraId="15DCA44D" w14:textId="77777777" w:rsidR="004C33F5" w:rsidRDefault="00000000">
      <w:pPr>
        <w:pStyle w:val="HeadingBlue"/>
        <w:rPr>
          <w:rFonts w:hint="eastAsia"/>
        </w:rPr>
      </w:pPr>
      <w:r>
        <w:t>6. Teacher operating procedure</w:t>
      </w:r>
    </w:p>
    <w:p w14:paraId="4C97CE14" w14:textId="77777777" w:rsidR="004C33F5" w:rsidRDefault="00000000">
      <w:pPr>
        <w:pStyle w:val="BodyAptos"/>
        <w:ind w:left="360"/>
        <w:rPr>
          <w:rFonts w:hint="eastAsia"/>
        </w:rPr>
      </w:pPr>
      <w:r>
        <w:t>• Before the game starts: divide the class into 3 groups, assign the starting endowments, explain the rules, and tell students how many rounds there will be.</w:t>
      </w:r>
    </w:p>
    <w:p w14:paraId="76C9A044" w14:textId="77777777" w:rsidR="004C33F5" w:rsidRDefault="00000000">
      <w:pPr>
        <w:pStyle w:val="BodyAptos"/>
        <w:ind w:left="360"/>
        <w:rPr>
          <w:rFonts w:hint="eastAsia"/>
        </w:rPr>
      </w:pPr>
      <w:r>
        <w:t>• Step 1: reveal only the current round’s prices.</w:t>
      </w:r>
    </w:p>
    <w:p w14:paraId="30164A17" w14:textId="77777777" w:rsidR="004C33F5" w:rsidRDefault="00000000">
      <w:pPr>
        <w:pStyle w:val="BodyAptos"/>
        <w:ind w:left="360"/>
        <w:rPr>
          <w:rFonts w:hint="eastAsia"/>
        </w:rPr>
      </w:pPr>
      <w:r>
        <w:t>• Step 2: give groups 30–60 seconds to discuss.</w:t>
      </w:r>
    </w:p>
    <w:p w14:paraId="622511B8" w14:textId="77777777" w:rsidR="004C33F5" w:rsidRDefault="00000000">
      <w:pPr>
        <w:pStyle w:val="BodyAptos"/>
        <w:ind w:left="360"/>
        <w:rPr>
          <w:rFonts w:hint="eastAsia"/>
        </w:rPr>
      </w:pPr>
      <w:r>
        <w:t>• Step 3: open the market and allow offers.</w:t>
      </w:r>
    </w:p>
    <w:p w14:paraId="4325B6FB" w14:textId="77777777" w:rsidR="004C33F5" w:rsidRDefault="00000000">
      <w:pPr>
        <w:pStyle w:val="BodyAptos"/>
        <w:ind w:left="360"/>
        <w:rPr>
          <w:rFonts w:hint="eastAsia"/>
        </w:rPr>
      </w:pPr>
      <w:r>
        <w:t>• Step 4: confirm trades publicly, one by one.</w:t>
      </w:r>
    </w:p>
    <w:p w14:paraId="18E98DAF" w14:textId="77777777" w:rsidR="004C33F5" w:rsidRDefault="00000000">
      <w:pPr>
        <w:pStyle w:val="BodyAptos"/>
        <w:ind w:left="360"/>
        <w:rPr>
          <w:rFonts w:hint="eastAsia"/>
        </w:rPr>
      </w:pPr>
      <w:r>
        <w:t>• Step 5: update the record sheet immediately.</w:t>
      </w:r>
    </w:p>
    <w:p w14:paraId="52ED2586" w14:textId="77777777" w:rsidR="004C33F5" w:rsidRDefault="00000000">
      <w:pPr>
        <w:pStyle w:val="BodyAptos"/>
        <w:ind w:left="360"/>
        <w:rPr>
          <w:rFonts w:hint="eastAsia"/>
        </w:rPr>
      </w:pPr>
      <w:r>
        <w:t>• Step 6: close the round clearly and move on.</w:t>
      </w:r>
    </w:p>
    <w:p w14:paraId="6EC5734C" w14:textId="77777777" w:rsidR="004C33F5" w:rsidRDefault="00000000">
      <w:pPr>
        <w:pStyle w:val="HeadingBlue"/>
        <w:rPr>
          <w:rFonts w:hint="eastAsia"/>
        </w:rPr>
      </w:pPr>
      <w:r>
        <w:t>7. Allowed trade types</w:t>
      </w:r>
    </w:p>
    <w:p w14:paraId="27E520D9" w14:textId="77777777" w:rsidR="004C33F5" w:rsidRDefault="00000000">
      <w:pPr>
        <w:pStyle w:val="BodyAptos"/>
        <w:rPr>
          <w:rFonts w:hint="eastAsia"/>
        </w:rPr>
      </w:pPr>
      <w:r>
        <w:rPr>
          <w:b/>
        </w:rPr>
        <w:t xml:space="preserve">Buy from Market: </w:t>
      </w:r>
      <w:r>
        <w:t>If a stock is unowned, a group may buy it directly from the Market for an agreed price.</w:t>
      </w:r>
    </w:p>
    <w:p w14:paraId="1C29F096" w14:textId="77777777" w:rsidR="004C33F5" w:rsidRDefault="00000000">
      <w:pPr>
        <w:pStyle w:val="BodyAptos"/>
        <w:rPr>
          <w:rFonts w:hint="eastAsia"/>
        </w:rPr>
      </w:pPr>
      <w:r>
        <w:rPr>
          <w:b/>
        </w:rPr>
        <w:t xml:space="preserve">Sell to Market: </w:t>
      </w:r>
      <w:r>
        <w:t>If you want the game to run smoothly, allow groups to sell a stock back to the Market at the current posted price.</w:t>
      </w:r>
    </w:p>
    <w:p w14:paraId="0FFF7679" w14:textId="77777777" w:rsidR="004C33F5" w:rsidRDefault="00000000">
      <w:pPr>
        <w:pStyle w:val="BodyAptos"/>
        <w:rPr>
          <w:rFonts w:hint="eastAsia"/>
        </w:rPr>
      </w:pPr>
      <w:r>
        <w:rPr>
          <w:b/>
        </w:rPr>
        <w:t xml:space="preserve">Group-to-group cash trade: </w:t>
      </w:r>
      <w:r>
        <w:t>One group buys a stock from another group for cash.</w:t>
      </w:r>
    </w:p>
    <w:p w14:paraId="5670BA7A" w14:textId="77777777" w:rsidR="004C33F5" w:rsidRDefault="00000000">
      <w:pPr>
        <w:pStyle w:val="BodyAptos"/>
        <w:rPr>
          <w:rFonts w:hint="eastAsia"/>
        </w:rPr>
      </w:pPr>
      <w:r>
        <w:rPr>
          <w:b/>
        </w:rPr>
        <w:t xml:space="preserve">Stock swap with cash difference: </w:t>
      </w:r>
      <w:r>
        <w:t>A group may give up one stock and receive another stock. The side receiving the more expensive stock pays the difference based on current prices.</w:t>
      </w:r>
    </w:p>
    <w:p w14:paraId="3DAEAED7" w14:textId="77777777" w:rsidR="004C33F5" w:rsidRDefault="00000000">
      <w:pPr>
        <w:pStyle w:val="HeadingBlue"/>
        <w:rPr>
          <w:rFonts w:hint="eastAsia"/>
        </w:rPr>
      </w:pPr>
      <w:r>
        <w:t>8. Sample introduction script</w:t>
      </w:r>
    </w:p>
    <w:p w14:paraId="717643BF" w14:textId="77777777" w:rsidR="004C33F5" w:rsidRDefault="00000000">
      <w:pPr>
        <w:pStyle w:val="BodyAptos"/>
        <w:ind w:left="360"/>
        <w:rPr>
          <w:rFonts w:hint="eastAsia"/>
        </w:rPr>
      </w:pPr>
      <w:r>
        <w:t>• “Today you are going to act like investors. Each group starts from a different position. Some of you begin with cash, some of you begin with a stock, and there is only one share of each stock in the whole class.”</w:t>
      </w:r>
    </w:p>
    <w:p w14:paraId="6111E7D4" w14:textId="77777777" w:rsidR="004C33F5" w:rsidRDefault="00000000">
      <w:pPr>
        <w:pStyle w:val="BodyAptos"/>
        <w:ind w:left="360"/>
        <w:rPr>
          <w:rFonts w:hint="eastAsia"/>
        </w:rPr>
      </w:pPr>
      <w:r>
        <w:t>• “In each round, I will reveal the current price. Then you can decide whether to hold, buy, sell, or trade.”</w:t>
      </w:r>
    </w:p>
    <w:p w14:paraId="06F78A28" w14:textId="77777777" w:rsidR="004C33F5" w:rsidRDefault="00000000">
      <w:pPr>
        <w:pStyle w:val="BodyAptos"/>
        <w:ind w:left="360"/>
        <w:rPr>
          <w:rFonts w:hint="eastAsia"/>
        </w:rPr>
      </w:pPr>
      <w:r>
        <w:t>• “Your goal is simple: finish the game with the highest total wealth.”</w:t>
      </w:r>
    </w:p>
    <w:p w14:paraId="617BE7B6" w14:textId="77777777" w:rsidR="004C33F5" w:rsidRDefault="00000000">
      <w:pPr>
        <w:pStyle w:val="BodyAptos"/>
        <w:ind w:left="360"/>
        <w:rPr>
          <w:rFonts w:hint="eastAsia"/>
        </w:rPr>
      </w:pPr>
      <w:r>
        <w:t>• “This is not about being a finance expert. It is about how people make decisions when they do not know the future.”</w:t>
      </w:r>
    </w:p>
    <w:p w14:paraId="69752062" w14:textId="77777777" w:rsidR="004C33F5" w:rsidRDefault="00000000">
      <w:pPr>
        <w:pStyle w:val="HeadingBlue"/>
        <w:rPr>
          <w:rFonts w:hint="eastAsia"/>
        </w:rPr>
      </w:pPr>
      <w:r>
        <w:t>9. Debrief questions</w:t>
      </w:r>
    </w:p>
    <w:p w14:paraId="4D6845B0" w14:textId="77777777" w:rsidR="004C33F5" w:rsidRDefault="00000000">
      <w:pPr>
        <w:pStyle w:val="BodyAptos"/>
        <w:ind w:left="360"/>
        <w:rPr>
          <w:rFonts w:hint="eastAsia"/>
        </w:rPr>
      </w:pPr>
      <w:r>
        <w:t>• Who traded the most? Why?</w:t>
      </w:r>
    </w:p>
    <w:p w14:paraId="344654F8" w14:textId="77777777" w:rsidR="004C33F5" w:rsidRDefault="00000000">
      <w:pPr>
        <w:pStyle w:val="BodyAptos"/>
        <w:ind w:left="360"/>
        <w:rPr>
          <w:rFonts w:hint="eastAsia"/>
        </w:rPr>
      </w:pPr>
      <w:r>
        <w:t>• Did anyone refuse to sell a stock they started with?</w:t>
      </w:r>
    </w:p>
    <w:p w14:paraId="09367461" w14:textId="77777777" w:rsidR="004C33F5" w:rsidRDefault="00000000">
      <w:pPr>
        <w:pStyle w:val="BodyAptos"/>
        <w:ind w:left="360"/>
        <w:rPr>
          <w:rFonts w:hint="eastAsia"/>
        </w:rPr>
      </w:pPr>
      <w:r>
        <w:t>• Did anyone pay above the posted price?</w:t>
      </w:r>
    </w:p>
    <w:p w14:paraId="091B6F41" w14:textId="77777777" w:rsidR="004C33F5" w:rsidRDefault="00000000">
      <w:pPr>
        <w:pStyle w:val="BodyAptos"/>
        <w:ind w:left="360"/>
        <w:rPr>
          <w:rFonts w:hint="eastAsia"/>
        </w:rPr>
      </w:pPr>
      <w:r>
        <w:lastRenderedPageBreak/>
        <w:t>• Did anyone anchor on an earlier price and call the current price “cheap” or “expensive”?</w:t>
      </w:r>
    </w:p>
    <w:p w14:paraId="7C87C50F" w14:textId="77777777" w:rsidR="004C33F5" w:rsidRDefault="00000000">
      <w:pPr>
        <w:pStyle w:val="BodyAptos"/>
        <w:ind w:left="360"/>
        <w:rPr>
          <w:rFonts w:hint="eastAsia"/>
        </w:rPr>
      </w:pPr>
      <w:r>
        <w:t>• Did anyone chase recent momentum?</w:t>
      </w:r>
    </w:p>
    <w:p w14:paraId="7F9FD658" w14:textId="77777777" w:rsidR="004C33F5" w:rsidRDefault="00000000">
      <w:pPr>
        <w:pStyle w:val="BodyAptos"/>
        <w:ind w:left="360"/>
        <w:rPr>
          <w:rFonts w:hint="eastAsia"/>
        </w:rPr>
      </w:pPr>
      <w:r>
        <w:t>• Did anyone hold cash too long because they were afraid of making a mistake?</w:t>
      </w:r>
    </w:p>
    <w:p w14:paraId="31EEDE96" w14:textId="77777777" w:rsidR="004C33F5" w:rsidRDefault="00000000">
      <w:pPr>
        <w:pStyle w:val="HeadingBlue"/>
        <w:rPr>
          <w:rFonts w:hint="eastAsia"/>
        </w:rPr>
      </w:pPr>
      <w:r>
        <w:t>10. One-minute teacher summary</w:t>
      </w:r>
    </w:p>
    <w:p w14:paraId="33DDFAA2" w14:textId="77777777" w:rsidR="004C33F5" w:rsidRDefault="00000000">
      <w:pPr>
        <w:pStyle w:val="BodyAptos"/>
        <w:ind w:left="360"/>
        <w:rPr>
          <w:rFonts w:hint="eastAsia"/>
        </w:rPr>
      </w:pPr>
      <w:r>
        <w:t>• Reveal current prices.</w:t>
      </w:r>
    </w:p>
    <w:p w14:paraId="65E4E008" w14:textId="77777777" w:rsidR="004C33F5" w:rsidRDefault="00000000">
      <w:pPr>
        <w:pStyle w:val="BodyAptos"/>
        <w:ind w:left="360"/>
        <w:rPr>
          <w:rFonts w:hint="eastAsia"/>
        </w:rPr>
      </w:pPr>
      <w:r>
        <w:t>• Give groups 30–60 seconds to talk.</w:t>
      </w:r>
    </w:p>
    <w:p w14:paraId="1873822D" w14:textId="77777777" w:rsidR="004C33F5" w:rsidRDefault="00000000">
      <w:pPr>
        <w:pStyle w:val="BodyAptos"/>
        <w:ind w:left="360"/>
        <w:rPr>
          <w:rFonts w:hint="eastAsia"/>
        </w:rPr>
      </w:pPr>
      <w:r>
        <w:t>• Open the market for offers.</w:t>
      </w:r>
    </w:p>
    <w:p w14:paraId="2255C813" w14:textId="77777777" w:rsidR="004C33F5" w:rsidRDefault="00000000">
      <w:pPr>
        <w:pStyle w:val="BodyAptos"/>
        <w:ind w:left="360"/>
        <w:rPr>
          <w:rFonts w:hint="eastAsia"/>
        </w:rPr>
      </w:pPr>
      <w:r>
        <w:t>• Confirm trades aloud, one by one.</w:t>
      </w:r>
    </w:p>
    <w:p w14:paraId="4FE93E91" w14:textId="77777777" w:rsidR="004C33F5" w:rsidRDefault="00000000">
      <w:pPr>
        <w:pStyle w:val="BodyAptos"/>
        <w:ind w:left="360"/>
        <w:rPr>
          <w:rFonts w:hint="eastAsia"/>
        </w:rPr>
      </w:pPr>
      <w:r>
        <w:t>• Update ownership and cash.</w:t>
      </w:r>
    </w:p>
    <w:p w14:paraId="42122D52" w14:textId="77777777" w:rsidR="004C33F5" w:rsidRDefault="00000000">
      <w:pPr>
        <w:pStyle w:val="BodyAptos"/>
        <w:ind w:left="360"/>
        <w:rPr>
          <w:rFonts w:hint="eastAsia"/>
        </w:rPr>
      </w:pPr>
      <w:r>
        <w:t>• Close the round.</w:t>
      </w:r>
    </w:p>
    <w:p w14:paraId="4E618B2A" w14:textId="77777777" w:rsidR="004C33F5" w:rsidRDefault="00000000">
      <w:pPr>
        <w:pStyle w:val="BodyAptos"/>
        <w:ind w:left="360"/>
        <w:rPr>
          <w:rFonts w:hint="eastAsia"/>
        </w:rPr>
      </w:pPr>
      <w:r>
        <w:t>• At the end, compute cash + final stock value.</w:t>
      </w:r>
    </w:p>
    <w:p w14:paraId="0F24A513" w14:textId="77777777" w:rsidR="004C33F5" w:rsidRDefault="00000000">
      <w:pPr>
        <w:pStyle w:val="BodyAptos"/>
        <w:ind w:left="360"/>
        <w:rPr>
          <w:rFonts w:hint="eastAsia"/>
        </w:rPr>
      </w:pPr>
      <w:r>
        <w:t>• Use the discussion to connect the game to behavioral finance.</w:t>
      </w:r>
    </w:p>
    <w:sectPr w:rsidR="004C33F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093116">
    <w:abstractNumId w:val="8"/>
  </w:num>
  <w:num w:numId="2" w16cid:durableId="969093386">
    <w:abstractNumId w:val="6"/>
  </w:num>
  <w:num w:numId="3" w16cid:durableId="567805234">
    <w:abstractNumId w:val="5"/>
  </w:num>
  <w:num w:numId="4" w16cid:durableId="164321758">
    <w:abstractNumId w:val="4"/>
  </w:num>
  <w:num w:numId="5" w16cid:durableId="516968739">
    <w:abstractNumId w:val="7"/>
  </w:num>
  <w:num w:numId="6" w16cid:durableId="1760061304">
    <w:abstractNumId w:val="3"/>
  </w:num>
  <w:num w:numId="7" w16cid:durableId="409888186">
    <w:abstractNumId w:val="2"/>
  </w:num>
  <w:num w:numId="8" w16cid:durableId="2116247509">
    <w:abstractNumId w:val="1"/>
  </w:num>
  <w:num w:numId="9" w16cid:durableId="101052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3F5"/>
    <w:rsid w:val="00AA1D8D"/>
    <w:rsid w:val="00B47730"/>
    <w:rsid w:val="00C702CD"/>
    <w:rsid w:val="00CB0664"/>
    <w:rsid w:val="00CF3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F45E7"/>
  <w14:defaultImageDpi w14:val="300"/>
  <w15:docId w15:val="{A9054F2F-B16F-4748-8496-394292A6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Aptos" w:hAnsi="Aptos"/>
      <w:b/>
      <w:color w:val="1F2937"/>
      <w:sz w:val="40"/>
    </w:rPr>
  </w:style>
  <w:style w:type="paragraph" w:customStyle="1" w:styleId="HeadingBlue">
    <w:name w:val="HeadingBlue"/>
    <w:pPr>
      <w:spacing w:before="200" w:after="80"/>
    </w:pPr>
    <w:rPr>
      <w:rFonts w:ascii="Aptos" w:hAnsi="Aptos"/>
      <w:b/>
      <w:color w:val="1F4E79"/>
      <w:sz w:val="26"/>
    </w:rPr>
  </w:style>
  <w:style w:type="paragraph" w:customStyle="1" w:styleId="BodyAptos">
    <w:name w:val="BodyAptos"/>
    <w:pPr>
      <w:spacing w:after="80"/>
    </w:pPr>
    <w:rPr>
      <w:rFonts w:ascii="Aptos" w:hAnsi="Aptos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4518A77E0904A4AA2385D6D5CC91772" ma:contentTypeVersion="3" ma:contentTypeDescription="新建文档。" ma:contentTypeScope="" ma:versionID="9073d4a5064f6dec5225390e90aa52de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66d2c213b88346913a65bbf570630461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D9358B-9F62-4581-A865-0E2397B8DDD3}"/>
</file>

<file path=customXml/itemProps3.xml><?xml version="1.0" encoding="utf-8"?>
<ds:datastoreItem xmlns:ds="http://schemas.openxmlformats.org/officeDocument/2006/customXml" ds:itemID="{9B7C14C5-AA4F-412B-8A46-7AA7FB9EDE96}"/>
</file>

<file path=customXml/itemProps4.xml><?xml version="1.0" encoding="utf-8"?>
<ds:datastoreItem xmlns:ds="http://schemas.openxmlformats.org/officeDocument/2006/customXml" ds:itemID="{39A8F715-042D-4AB0-8D7B-412EB53896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Youdan</cp:lastModifiedBy>
  <cp:revision>2</cp:revision>
  <dcterms:created xsi:type="dcterms:W3CDTF">2013-12-23T23:15:00Z</dcterms:created>
  <dcterms:modified xsi:type="dcterms:W3CDTF">2026-04-23T13:08:00Z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