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A1547" w14:textId="1851FE27" w:rsidR="00513910" w:rsidRDefault="003D1563">
      <w:r>
        <w:rPr>
          <w:rFonts w:hint="eastAsia"/>
        </w:rPr>
        <w:t>G</w:t>
      </w:r>
      <w:r>
        <w:t>PIO</w:t>
      </w:r>
    </w:p>
    <w:p w14:paraId="53F1BE0B" w14:textId="28C4B04C" w:rsidR="003D1563" w:rsidRDefault="003D1563">
      <w:r>
        <w:rPr>
          <w:rFonts w:hint="eastAsia"/>
        </w:rPr>
        <w:t>何为I</w:t>
      </w:r>
      <w:r>
        <w:t>O</w:t>
      </w:r>
    </w:p>
    <w:p w14:paraId="0FA11CC5" w14:textId="6D1DEEEF" w:rsidR="003D1563" w:rsidRDefault="003D1563">
      <w:r>
        <w:t>Input and out put ,</w:t>
      </w:r>
      <w:r>
        <w:rPr>
          <w:rFonts w:hint="eastAsia"/>
        </w:rPr>
        <w:t>主管输入和输出</w:t>
      </w:r>
    </w:p>
    <w:p w14:paraId="10ACB8D0" w14:textId="77777777" w:rsidR="003D1563" w:rsidRDefault="003D1563"/>
    <w:p w14:paraId="192BE168" w14:textId="7A06A4F5" w:rsidR="003D1563" w:rsidRDefault="003D1563">
      <w:r>
        <w:rPr>
          <w:rFonts w:hint="eastAsia"/>
        </w:rPr>
        <w:t>与或非电路</w:t>
      </w:r>
    </w:p>
    <w:p w14:paraId="3253BB4F" w14:textId="76D9B619" w:rsidR="003D1563" w:rsidRDefault="003D1563">
      <w:r w:rsidRPr="003D1563">
        <w:rPr>
          <w:noProof/>
        </w:rPr>
        <w:drawing>
          <wp:inline distT="0" distB="0" distL="0" distR="0" wp14:anchorId="305D10A6" wp14:editId="77C4FED6">
            <wp:extent cx="5274310" cy="2670810"/>
            <wp:effectExtent l="0" t="0" r="2540" b="0"/>
            <wp:docPr id="734048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8205" name=""/>
                    <pic:cNvPicPr/>
                  </pic:nvPicPr>
                  <pic:blipFill>
                    <a:blip r:embed="rId6"/>
                    <a:stretch>
                      <a:fillRect/>
                    </a:stretch>
                  </pic:blipFill>
                  <pic:spPr>
                    <a:xfrm>
                      <a:off x="0" y="0"/>
                      <a:ext cx="5274310" cy="2670810"/>
                    </a:xfrm>
                    <a:prstGeom prst="rect">
                      <a:avLst/>
                    </a:prstGeom>
                  </pic:spPr>
                </pic:pic>
              </a:graphicData>
            </a:graphic>
          </wp:inline>
        </w:drawing>
      </w:r>
    </w:p>
    <w:p w14:paraId="3341AFEB" w14:textId="2A33AEA4" w:rsidR="003D1563" w:rsidRDefault="003D1563">
      <w:r w:rsidRPr="003D1563">
        <w:rPr>
          <w:noProof/>
        </w:rPr>
        <w:drawing>
          <wp:inline distT="0" distB="0" distL="0" distR="0" wp14:anchorId="1BBF92DC" wp14:editId="1F71CE20">
            <wp:extent cx="4324572" cy="2317869"/>
            <wp:effectExtent l="0" t="0" r="0" b="6350"/>
            <wp:docPr id="25805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5719" name=""/>
                    <pic:cNvPicPr/>
                  </pic:nvPicPr>
                  <pic:blipFill>
                    <a:blip r:embed="rId7"/>
                    <a:stretch>
                      <a:fillRect/>
                    </a:stretch>
                  </pic:blipFill>
                  <pic:spPr>
                    <a:xfrm>
                      <a:off x="0" y="0"/>
                      <a:ext cx="4324572" cy="2317869"/>
                    </a:xfrm>
                    <a:prstGeom prst="rect">
                      <a:avLst/>
                    </a:prstGeom>
                  </pic:spPr>
                </pic:pic>
              </a:graphicData>
            </a:graphic>
          </wp:inline>
        </w:drawing>
      </w:r>
    </w:p>
    <w:p w14:paraId="74E6C7E0" w14:textId="6966E3EC" w:rsidR="003D1563" w:rsidRDefault="003D1563">
      <w:r>
        <w:rPr>
          <w:rFonts w:hint="eastAsia"/>
        </w:rPr>
        <w:t>与逻辑 同时开关才可以</w:t>
      </w:r>
    </w:p>
    <w:p w14:paraId="6A9FACC2" w14:textId="77777777" w:rsidR="003D1563" w:rsidRDefault="003D1563"/>
    <w:p w14:paraId="3B1B6D73" w14:textId="39151001" w:rsidR="003D1563" w:rsidRDefault="003D1563">
      <w:r>
        <w:rPr>
          <w:rFonts w:hint="eastAsia"/>
        </w:rPr>
        <w:lastRenderedPageBreak/>
        <w:t xml:space="preserve">或逻辑 </w:t>
      </w:r>
      <w:r w:rsidRPr="003D1563">
        <w:rPr>
          <w:noProof/>
        </w:rPr>
        <w:drawing>
          <wp:inline distT="0" distB="0" distL="0" distR="0" wp14:anchorId="3F9756A1" wp14:editId="2BE33242">
            <wp:extent cx="3937202" cy="2844946"/>
            <wp:effectExtent l="0" t="0" r="6350" b="0"/>
            <wp:docPr id="1117353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53566" name=""/>
                    <pic:cNvPicPr/>
                  </pic:nvPicPr>
                  <pic:blipFill>
                    <a:blip r:embed="rId8"/>
                    <a:stretch>
                      <a:fillRect/>
                    </a:stretch>
                  </pic:blipFill>
                  <pic:spPr>
                    <a:xfrm>
                      <a:off x="0" y="0"/>
                      <a:ext cx="3937202" cy="2844946"/>
                    </a:xfrm>
                    <a:prstGeom prst="rect">
                      <a:avLst/>
                    </a:prstGeom>
                  </pic:spPr>
                </pic:pic>
              </a:graphicData>
            </a:graphic>
          </wp:inline>
        </w:drawing>
      </w:r>
      <w:r>
        <w:rPr>
          <w:rFonts w:hint="eastAsia"/>
        </w:rPr>
        <w:t>（1</w:t>
      </w:r>
      <w:r>
        <w:t>=3.3</w:t>
      </w:r>
      <w:r>
        <w:rPr>
          <w:rFonts w:hint="eastAsia"/>
        </w:rPr>
        <w:t>v，0</w:t>
      </w:r>
      <w:r>
        <w:t>=0</w:t>
      </w:r>
      <w:r>
        <w:rPr>
          <w:rFonts w:hint="eastAsia"/>
        </w:rPr>
        <w:t>v）</w:t>
      </w:r>
    </w:p>
    <w:p w14:paraId="523649AF" w14:textId="77777777" w:rsidR="003D1563" w:rsidRDefault="003D1563"/>
    <w:p w14:paraId="6E4F5FC1" w14:textId="77777777" w:rsidR="003D1563" w:rsidRDefault="003D1563"/>
    <w:p w14:paraId="5C1AF263" w14:textId="2F69B2B4" w:rsidR="003D1563" w:rsidRDefault="003D1563">
      <w:r>
        <w:rPr>
          <w:rFonts w:hint="eastAsia"/>
        </w:rPr>
        <w:t>非逻辑</w:t>
      </w:r>
      <w:r w:rsidRPr="003D1563">
        <w:rPr>
          <w:noProof/>
        </w:rPr>
        <w:drawing>
          <wp:inline distT="0" distB="0" distL="0" distR="0" wp14:anchorId="13568870" wp14:editId="79BCF6D1">
            <wp:extent cx="5131064" cy="4013406"/>
            <wp:effectExtent l="0" t="0" r="0" b="6350"/>
            <wp:docPr id="151364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40768" name=""/>
                    <pic:cNvPicPr/>
                  </pic:nvPicPr>
                  <pic:blipFill>
                    <a:blip r:embed="rId9"/>
                    <a:stretch>
                      <a:fillRect/>
                    </a:stretch>
                  </pic:blipFill>
                  <pic:spPr>
                    <a:xfrm>
                      <a:off x="0" y="0"/>
                      <a:ext cx="5131064" cy="4013406"/>
                    </a:xfrm>
                    <a:prstGeom prst="rect">
                      <a:avLst/>
                    </a:prstGeom>
                  </pic:spPr>
                </pic:pic>
              </a:graphicData>
            </a:graphic>
          </wp:inline>
        </w:drawing>
      </w:r>
    </w:p>
    <w:p w14:paraId="48492E2D" w14:textId="77777777" w:rsidR="003D1563" w:rsidRDefault="003D1563"/>
    <w:p w14:paraId="324D506C" w14:textId="0306E9FF" w:rsidR="003D1563" w:rsidRDefault="003D1563">
      <w:r>
        <w:rPr>
          <w:rFonts w:hint="eastAsia"/>
        </w:rPr>
        <w:lastRenderedPageBreak/>
        <w:t>与门 或门 非门</w:t>
      </w:r>
      <w:r w:rsidRPr="003D1563">
        <w:rPr>
          <w:noProof/>
        </w:rPr>
        <w:drawing>
          <wp:inline distT="0" distB="0" distL="0" distR="0" wp14:anchorId="5C97703B" wp14:editId="38B9785A">
            <wp:extent cx="3086259" cy="3924502"/>
            <wp:effectExtent l="0" t="0" r="0" b="0"/>
            <wp:docPr id="2990633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3342" name=""/>
                    <pic:cNvPicPr/>
                  </pic:nvPicPr>
                  <pic:blipFill>
                    <a:blip r:embed="rId10"/>
                    <a:stretch>
                      <a:fillRect/>
                    </a:stretch>
                  </pic:blipFill>
                  <pic:spPr>
                    <a:xfrm>
                      <a:off x="0" y="0"/>
                      <a:ext cx="3086259" cy="3924502"/>
                    </a:xfrm>
                    <a:prstGeom prst="rect">
                      <a:avLst/>
                    </a:prstGeom>
                  </pic:spPr>
                </pic:pic>
              </a:graphicData>
            </a:graphic>
          </wp:inline>
        </w:drawing>
      </w:r>
    </w:p>
    <w:p w14:paraId="5E05CE77" w14:textId="77777777" w:rsidR="003D1563" w:rsidRDefault="003D1563"/>
    <w:p w14:paraId="52CADE94" w14:textId="21FA6C31" w:rsidR="003D1563" w:rsidRDefault="00404021">
      <w:r>
        <w:rPr>
          <w:rFonts w:hint="eastAsia"/>
        </w:rPr>
        <w:t>编译过程：</w:t>
      </w:r>
      <w:r w:rsidR="003D1563">
        <w:rPr>
          <w:rFonts w:hint="eastAsia"/>
        </w:rPr>
        <w:t>把C语言文件~</w:t>
      </w:r>
      <w:r w:rsidR="003D1563">
        <w:t xml:space="preserve"> .</w:t>
      </w:r>
      <w:r w:rsidR="003D1563">
        <w:rPr>
          <w:rFonts w:hint="eastAsia"/>
        </w:rPr>
        <w:t xml:space="preserve">i文件（中间链接文件） </w:t>
      </w:r>
      <w:r w:rsidR="003D1563">
        <w:t>~</w:t>
      </w:r>
      <w:r w:rsidR="003D1563">
        <w:rPr>
          <w:rFonts w:hint="eastAsia"/>
        </w:rPr>
        <w:t>汇编文件 ~二进制</w:t>
      </w:r>
      <w:r>
        <w:rPr>
          <w:rFonts w:hint="eastAsia"/>
        </w:rPr>
        <w:t>文件</w:t>
      </w:r>
    </w:p>
    <w:p w14:paraId="374E741A" w14:textId="0633F3D4" w:rsidR="00404021" w:rsidRDefault="00404021">
      <w:r w:rsidRPr="00404021">
        <w:rPr>
          <w:noProof/>
        </w:rPr>
        <w:drawing>
          <wp:inline distT="0" distB="0" distL="0" distR="0" wp14:anchorId="121DBAA0" wp14:editId="198D3EDB">
            <wp:extent cx="997001" cy="2991004"/>
            <wp:effectExtent l="0" t="0" r="0" b="0"/>
            <wp:docPr id="700718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18341" name=""/>
                    <pic:cNvPicPr/>
                  </pic:nvPicPr>
                  <pic:blipFill>
                    <a:blip r:embed="rId11"/>
                    <a:stretch>
                      <a:fillRect/>
                    </a:stretch>
                  </pic:blipFill>
                  <pic:spPr>
                    <a:xfrm>
                      <a:off x="0" y="0"/>
                      <a:ext cx="997001" cy="2991004"/>
                    </a:xfrm>
                    <a:prstGeom prst="rect">
                      <a:avLst/>
                    </a:prstGeom>
                  </pic:spPr>
                </pic:pic>
              </a:graphicData>
            </a:graphic>
          </wp:inline>
        </w:drawing>
      </w:r>
    </w:p>
    <w:p w14:paraId="571034D1" w14:textId="0EDE27D5" w:rsidR="003D1563" w:rsidRDefault="00404021">
      <w:r w:rsidRPr="00404021">
        <w:rPr>
          <w:noProof/>
        </w:rPr>
        <w:lastRenderedPageBreak/>
        <w:drawing>
          <wp:inline distT="0" distB="0" distL="0" distR="0" wp14:anchorId="7219C1C6" wp14:editId="612BBB91">
            <wp:extent cx="4819898" cy="1339919"/>
            <wp:effectExtent l="0" t="0" r="0" b="0"/>
            <wp:docPr id="1436677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77026" name=""/>
                    <pic:cNvPicPr/>
                  </pic:nvPicPr>
                  <pic:blipFill>
                    <a:blip r:embed="rId12"/>
                    <a:stretch>
                      <a:fillRect/>
                    </a:stretch>
                  </pic:blipFill>
                  <pic:spPr>
                    <a:xfrm>
                      <a:off x="0" y="0"/>
                      <a:ext cx="4819898" cy="1339919"/>
                    </a:xfrm>
                    <a:prstGeom prst="rect">
                      <a:avLst/>
                    </a:prstGeom>
                  </pic:spPr>
                </pic:pic>
              </a:graphicData>
            </a:graphic>
          </wp:inline>
        </w:drawing>
      </w:r>
      <w:r w:rsidRPr="00404021">
        <w:rPr>
          <w:noProof/>
        </w:rPr>
        <w:drawing>
          <wp:inline distT="0" distB="0" distL="0" distR="0" wp14:anchorId="5861D61E" wp14:editId="3C6014F1">
            <wp:extent cx="4419827" cy="1879697"/>
            <wp:effectExtent l="0" t="0" r="0" b="6350"/>
            <wp:docPr id="331863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63157" name=""/>
                    <pic:cNvPicPr/>
                  </pic:nvPicPr>
                  <pic:blipFill>
                    <a:blip r:embed="rId13"/>
                    <a:stretch>
                      <a:fillRect/>
                    </a:stretch>
                  </pic:blipFill>
                  <pic:spPr>
                    <a:xfrm>
                      <a:off x="0" y="0"/>
                      <a:ext cx="4419827" cy="1879697"/>
                    </a:xfrm>
                    <a:prstGeom prst="rect">
                      <a:avLst/>
                    </a:prstGeom>
                  </pic:spPr>
                </pic:pic>
              </a:graphicData>
            </a:graphic>
          </wp:inline>
        </w:drawing>
      </w:r>
      <w:r w:rsidRPr="00404021">
        <w:rPr>
          <w:noProof/>
        </w:rPr>
        <w:drawing>
          <wp:inline distT="0" distB="0" distL="0" distR="0" wp14:anchorId="7BAADE02" wp14:editId="6513E571">
            <wp:extent cx="4673840" cy="2686188"/>
            <wp:effectExtent l="0" t="0" r="0" b="0"/>
            <wp:docPr id="96277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6481" name=""/>
                    <pic:cNvPicPr/>
                  </pic:nvPicPr>
                  <pic:blipFill>
                    <a:blip r:embed="rId14"/>
                    <a:stretch>
                      <a:fillRect/>
                    </a:stretch>
                  </pic:blipFill>
                  <pic:spPr>
                    <a:xfrm>
                      <a:off x="0" y="0"/>
                      <a:ext cx="4673840" cy="2686188"/>
                    </a:xfrm>
                    <a:prstGeom prst="rect">
                      <a:avLst/>
                    </a:prstGeom>
                  </pic:spPr>
                </pic:pic>
              </a:graphicData>
            </a:graphic>
          </wp:inline>
        </w:drawing>
      </w:r>
    </w:p>
    <w:p w14:paraId="711D8EC2" w14:textId="77777777" w:rsidR="00404021" w:rsidRDefault="00404021"/>
    <w:p w14:paraId="4CE9642A" w14:textId="77777777" w:rsidR="00404021" w:rsidRDefault="00404021"/>
    <w:p w14:paraId="15D02EAE" w14:textId="77777777" w:rsidR="00404021" w:rsidRDefault="00404021"/>
    <w:p w14:paraId="5A2B2A6F" w14:textId="6A581AA3" w:rsidR="00404021" w:rsidRDefault="006E12F5">
      <w:r>
        <w:rPr>
          <w:rFonts w:ascii="OpenSans-Regular" w:hAnsi="OpenSans-Regular"/>
          <w:color w:val="333333"/>
        </w:rPr>
        <w:t>.c-&gt;.i-&gt;.s-&gt;.bin.o.exe</w:t>
      </w:r>
      <w:r w:rsidR="00404021" w:rsidRPr="00404021">
        <w:rPr>
          <w:noProof/>
        </w:rPr>
        <w:lastRenderedPageBreak/>
        <w:drawing>
          <wp:inline distT="0" distB="0" distL="0" distR="0" wp14:anchorId="59A7DE3B" wp14:editId="1805624A">
            <wp:extent cx="4781796" cy="2902099"/>
            <wp:effectExtent l="0" t="0" r="0" b="0"/>
            <wp:docPr id="1033650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50013" name=""/>
                    <pic:cNvPicPr/>
                  </pic:nvPicPr>
                  <pic:blipFill>
                    <a:blip r:embed="rId15"/>
                    <a:stretch>
                      <a:fillRect/>
                    </a:stretch>
                  </pic:blipFill>
                  <pic:spPr>
                    <a:xfrm>
                      <a:off x="0" y="0"/>
                      <a:ext cx="4781796" cy="2902099"/>
                    </a:xfrm>
                    <a:prstGeom prst="rect">
                      <a:avLst/>
                    </a:prstGeom>
                  </pic:spPr>
                </pic:pic>
              </a:graphicData>
            </a:graphic>
          </wp:inline>
        </w:drawing>
      </w:r>
    </w:p>
    <w:p w14:paraId="430A0012" w14:textId="77777777" w:rsidR="00404021" w:rsidRDefault="00404021"/>
    <w:p w14:paraId="3FB2786C" w14:textId="7E9DFFEE" w:rsidR="00460218" w:rsidRDefault="00460218">
      <w:r>
        <w:rPr>
          <w:rFonts w:hint="eastAsia"/>
        </w:rPr>
        <w:t>最简单的计算机模型 CPU模型</w:t>
      </w:r>
    </w:p>
    <w:p w14:paraId="030A5F69" w14:textId="3FFADFF7" w:rsidR="00460218" w:rsidRPr="00460218" w:rsidRDefault="00460218">
      <w:pPr>
        <w:rPr>
          <w:sz w:val="44"/>
          <w:szCs w:val="44"/>
        </w:rPr>
      </w:pPr>
      <w:r w:rsidRPr="00460218">
        <w:rPr>
          <w:rFonts w:hint="eastAsia"/>
          <w:sz w:val="44"/>
          <w:szCs w:val="44"/>
        </w:rPr>
        <w:t>运行过程</w:t>
      </w:r>
    </w:p>
    <w:p w14:paraId="4215C5EA" w14:textId="38A5C235" w:rsidR="00404021" w:rsidRDefault="00460218">
      <w:r>
        <w:rPr>
          <w:rFonts w:hint="eastAsia"/>
        </w:rPr>
        <w:t>二进制文使用数字信号加载进入cpu，CPU内的逻辑门进行计算得到我们的输出内容，输出内容可以是1或0，逻辑门的一部分代表了一个功能，可以</w:t>
      </w:r>
      <w:r w:rsidR="006E12F5">
        <w:rPr>
          <w:rFonts w:hint="eastAsia"/>
        </w:rPr>
        <w:t>I</w:t>
      </w:r>
      <w:r w:rsidR="006E12F5">
        <w:t>IC</w:t>
      </w:r>
      <w:r w:rsidR="006E12F5">
        <w:rPr>
          <w:rFonts w:hint="eastAsia"/>
        </w:rPr>
        <w:t>和G</w:t>
      </w:r>
      <w:r w:rsidR="006E12F5">
        <w:t>PIO</w:t>
      </w:r>
      <w:r w:rsidR="006E12F5">
        <w:rPr>
          <w:rFonts w:hint="eastAsia"/>
        </w:rPr>
        <w:t>用到了同一部分</w:t>
      </w:r>
    </w:p>
    <w:p w14:paraId="21CF447A" w14:textId="42CADC50" w:rsidR="00404021" w:rsidRDefault="00404021">
      <w:r w:rsidRPr="00404021">
        <w:rPr>
          <w:noProof/>
        </w:rPr>
        <w:drawing>
          <wp:inline distT="0" distB="0" distL="0" distR="0" wp14:anchorId="29AF0C34" wp14:editId="14508A30">
            <wp:extent cx="5274310" cy="2089150"/>
            <wp:effectExtent l="0" t="0" r="2540" b="6350"/>
            <wp:docPr id="2121778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78531" name=""/>
                    <pic:cNvPicPr/>
                  </pic:nvPicPr>
                  <pic:blipFill>
                    <a:blip r:embed="rId16"/>
                    <a:stretch>
                      <a:fillRect/>
                    </a:stretch>
                  </pic:blipFill>
                  <pic:spPr>
                    <a:xfrm>
                      <a:off x="0" y="0"/>
                      <a:ext cx="5274310" cy="2089150"/>
                    </a:xfrm>
                    <a:prstGeom prst="rect">
                      <a:avLst/>
                    </a:prstGeom>
                  </pic:spPr>
                </pic:pic>
              </a:graphicData>
            </a:graphic>
          </wp:inline>
        </w:drawing>
      </w:r>
      <w:r w:rsidR="00460218" w:rsidRPr="00460218">
        <w:rPr>
          <w:noProof/>
        </w:rPr>
        <w:lastRenderedPageBreak/>
        <w:drawing>
          <wp:inline distT="0" distB="0" distL="0" distR="0" wp14:anchorId="7B72BEA1" wp14:editId="0249B405">
            <wp:extent cx="5274310" cy="2657475"/>
            <wp:effectExtent l="0" t="0" r="2540" b="9525"/>
            <wp:docPr id="1184212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274" name=""/>
                    <pic:cNvPicPr/>
                  </pic:nvPicPr>
                  <pic:blipFill>
                    <a:blip r:embed="rId17"/>
                    <a:stretch>
                      <a:fillRect/>
                    </a:stretch>
                  </pic:blipFill>
                  <pic:spPr>
                    <a:xfrm>
                      <a:off x="0" y="0"/>
                      <a:ext cx="5274310" cy="2657475"/>
                    </a:xfrm>
                    <a:prstGeom prst="rect">
                      <a:avLst/>
                    </a:prstGeom>
                  </pic:spPr>
                </pic:pic>
              </a:graphicData>
            </a:graphic>
          </wp:inline>
        </w:drawing>
      </w:r>
    </w:p>
    <w:p w14:paraId="69616E2D" w14:textId="544AF211" w:rsidR="00460218" w:rsidRPr="006E12F5" w:rsidRDefault="00126BAD">
      <w:pPr>
        <w:rPr>
          <w:sz w:val="44"/>
          <w:szCs w:val="44"/>
        </w:rPr>
      </w:pPr>
      <w:r w:rsidRPr="006E12F5">
        <w:rPr>
          <w:rFonts w:hint="eastAsia"/>
          <w:sz w:val="44"/>
          <w:szCs w:val="44"/>
        </w:rPr>
        <w:t>上拉和下拉</w:t>
      </w:r>
    </w:p>
    <w:p w14:paraId="4A627A17" w14:textId="4C47249E" w:rsidR="00126BAD" w:rsidRDefault="00126BAD">
      <w:r>
        <w:rPr>
          <w:rFonts w:hint="eastAsia"/>
        </w:rPr>
        <w:t>上拉就是默认为高电平，下拉就是默认低电平。</w:t>
      </w:r>
    </w:p>
    <w:p w14:paraId="45C5DD24" w14:textId="77777777" w:rsidR="006E12F5" w:rsidRDefault="006E12F5">
      <w:pPr>
        <w:rPr>
          <w:rFonts w:hint="eastAsia"/>
        </w:rPr>
      </w:pPr>
    </w:p>
    <w:p w14:paraId="291381FD" w14:textId="2BBBDC89" w:rsidR="00126BAD" w:rsidRPr="006E12F5" w:rsidRDefault="00126BAD">
      <w:pPr>
        <w:rPr>
          <w:rFonts w:hint="eastAsia"/>
        </w:rPr>
      </w:pPr>
      <w:r w:rsidRPr="006E12F5">
        <w:rPr>
          <w:rFonts w:hint="eastAsia"/>
        </w:rPr>
        <w:t>G</w:t>
      </w:r>
      <w:r w:rsidRPr="006E12F5">
        <w:t>PIO</w:t>
      </w:r>
      <w:r w:rsidRPr="006E12F5">
        <w:rPr>
          <w:rFonts w:hint="eastAsia"/>
        </w:rPr>
        <w:t>速度如果</w:t>
      </w:r>
      <w:r w:rsidR="006E12F5" w:rsidRPr="006E12F5">
        <w:rPr>
          <w:rFonts w:hint="eastAsia"/>
        </w:rPr>
        <w:t>是输出电压为主，则速度越低越好，原因是速度快了，电平变化速度也快了，近似于一种P</w:t>
      </w:r>
      <w:r w:rsidR="006E12F5" w:rsidRPr="006E12F5">
        <w:t>WM</w:t>
      </w:r>
      <w:r w:rsidR="006E12F5" w:rsidRPr="006E12F5">
        <w:rPr>
          <w:rFonts w:hint="eastAsia"/>
        </w:rPr>
        <w:t>的操作， 导致输出电压与高电平持续时间有关，造成一部分电压精度损失。</w:t>
      </w:r>
    </w:p>
    <w:p w14:paraId="7825150D" w14:textId="77777777" w:rsidR="00126BAD" w:rsidRPr="00126BAD" w:rsidRDefault="00126BAD">
      <w:pPr>
        <w:rPr>
          <w:color w:val="FF0000"/>
        </w:rPr>
      </w:pPr>
    </w:p>
    <w:p w14:paraId="16DC028F" w14:textId="59AC4933" w:rsidR="00126BAD" w:rsidRDefault="00126BAD">
      <w:r w:rsidRPr="00126BAD">
        <w:rPr>
          <w:noProof/>
        </w:rPr>
        <w:drawing>
          <wp:inline distT="0" distB="0" distL="0" distR="0" wp14:anchorId="27BF9B98" wp14:editId="768E23C7">
            <wp:extent cx="5274310" cy="2303145"/>
            <wp:effectExtent l="0" t="0" r="2540" b="1905"/>
            <wp:docPr id="1095613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3464" name=""/>
                    <pic:cNvPicPr/>
                  </pic:nvPicPr>
                  <pic:blipFill>
                    <a:blip r:embed="rId18"/>
                    <a:stretch>
                      <a:fillRect/>
                    </a:stretch>
                  </pic:blipFill>
                  <pic:spPr>
                    <a:xfrm>
                      <a:off x="0" y="0"/>
                      <a:ext cx="5274310" cy="2303145"/>
                    </a:xfrm>
                    <a:prstGeom prst="rect">
                      <a:avLst/>
                    </a:prstGeom>
                  </pic:spPr>
                </pic:pic>
              </a:graphicData>
            </a:graphic>
          </wp:inline>
        </w:drawing>
      </w:r>
      <w:r w:rsidRPr="00126BAD">
        <w:rPr>
          <w:noProof/>
        </w:rPr>
        <w:drawing>
          <wp:inline distT="0" distB="0" distL="0" distR="0" wp14:anchorId="6B97CFB6" wp14:editId="3A08786C">
            <wp:extent cx="3670489" cy="298465"/>
            <wp:effectExtent l="0" t="0" r="6350" b="6350"/>
            <wp:docPr id="1077012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12841" name=""/>
                    <pic:cNvPicPr/>
                  </pic:nvPicPr>
                  <pic:blipFill>
                    <a:blip r:embed="rId19"/>
                    <a:stretch>
                      <a:fillRect/>
                    </a:stretch>
                  </pic:blipFill>
                  <pic:spPr>
                    <a:xfrm>
                      <a:off x="0" y="0"/>
                      <a:ext cx="3670489" cy="298465"/>
                    </a:xfrm>
                    <a:prstGeom prst="rect">
                      <a:avLst/>
                    </a:prstGeom>
                  </pic:spPr>
                </pic:pic>
              </a:graphicData>
            </a:graphic>
          </wp:inline>
        </w:drawing>
      </w:r>
      <w:r w:rsidRPr="00126BAD">
        <w:rPr>
          <w:noProof/>
        </w:rPr>
        <w:drawing>
          <wp:inline distT="0" distB="0" distL="0" distR="0" wp14:anchorId="3F88DDB8" wp14:editId="445723BD">
            <wp:extent cx="5274310" cy="398780"/>
            <wp:effectExtent l="0" t="0" r="2540" b="1270"/>
            <wp:docPr id="251984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4943" name=""/>
                    <pic:cNvPicPr/>
                  </pic:nvPicPr>
                  <pic:blipFill>
                    <a:blip r:embed="rId20"/>
                    <a:stretch>
                      <a:fillRect/>
                    </a:stretch>
                  </pic:blipFill>
                  <pic:spPr>
                    <a:xfrm>
                      <a:off x="0" y="0"/>
                      <a:ext cx="5274310" cy="398780"/>
                    </a:xfrm>
                    <a:prstGeom prst="rect">
                      <a:avLst/>
                    </a:prstGeom>
                  </pic:spPr>
                </pic:pic>
              </a:graphicData>
            </a:graphic>
          </wp:inline>
        </w:drawing>
      </w:r>
      <w:r w:rsidRPr="00126BAD">
        <w:rPr>
          <w:noProof/>
        </w:rPr>
        <w:drawing>
          <wp:inline distT="0" distB="0" distL="0" distR="0" wp14:anchorId="286C3787" wp14:editId="5A9B0ADC">
            <wp:extent cx="5150115" cy="457223"/>
            <wp:effectExtent l="0" t="0" r="0" b="0"/>
            <wp:docPr id="1973457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57881" name=""/>
                    <pic:cNvPicPr/>
                  </pic:nvPicPr>
                  <pic:blipFill>
                    <a:blip r:embed="rId21"/>
                    <a:stretch>
                      <a:fillRect/>
                    </a:stretch>
                  </pic:blipFill>
                  <pic:spPr>
                    <a:xfrm>
                      <a:off x="0" y="0"/>
                      <a:ext cx="5150115" cy="457223"/>
                    </a:xfrm>
                    <a:prstGeom prst="rect">
                      <a:avLst/>
                    </a:prstGeom>
                  </pic:spPr>
                </pic:pic>
              </a:graphicData>
            </a:graphic>
          </wp:inline>
        </w:drawing>
      </w:r>
      <w:r w:rsidRPr="00126BAD">
        <w:rPr>
          <w:noProof/>
        </w:rPr>
        <w:drawing>
          <wp:inline distT="0" distB="0" distL="0" distR="0" wp14:anchorId="7010091E" wp14:editId="3F051621">
            <wp:extent cx="5274310" cy="433070"/>
            <wp:effectExtent l="0" t="0" r="2540" b="5080"/>
            <wp:docPr id="740486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86417" name=""/>
                    <pic:cNvPicPr/>
                  </pic:nvPicPr>
                  <pic:blipFill>
                    <a:blip r:embed="rId22"/>
                    <a:stretch>
                      <a:fillRect/>
                    </a:stretch>
                  </pic:blipFill>
                  <pic:spPr>
                    <a:xfrm>
                      <a:off x="0" y="0"/>
                      <a:ext cx="5274310" cy="433070"/>
                    </a:xfrm>
                    <a:prstGeom prst="rect">
                      <a:avLst/>
                    </a:prstGeom>
                  </pic:spPr>
                </pic:pic>
              </a:graphicData>
            </a:graphic>
          </wp:inline>
        </w:drawing>
      </w:r>
      <w:r w:rsidRPr="00126BAD">
        <w:rPr>
          <w:noProof/>
        </w:rPr>
        <w:lastRenderedPageBreak/>
        <w:drawing>
          <wp:inline distT="0" distB="0" distL="0" distR="0" wp14:anchorId="41810756" wp14:editId="4D0F76FF">
            <wp:extent cx="5274310" cy="1680210"/>
            <wp:effectExtent l="0" t="0" r="2540" b="0"/>
            <wp:docPr id="1693303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03504" name=""/>
                    <pic:cNvPicPr/>
                  </pic:nvPicPr>
                  <pic:blipFill>
                    <a:blip r:embed="rId23"/>
                    <a:stretch>
                      <a:fillRect/>
                    </a:stretch>
                  </pic:blipFill>
                  <pic:spPr>
                    <a:xfrm>
                      <a:off x="0" y="0"/>
                      <a:ext cx="5274310" cy="1680210"/>
                    </a:xfrm>
                    <a:prstGeom prst="rect">
                      <a:avLst/>
                    </a:prstGeom>
                  </pic:spPr>
                </pic:pic>
              </a:graphicData>
            </a:graphic>
          </wp:inline>
        </w:drawing>
      </w:r>
    </w:p>
    <w:p w14:paraId="074A849E" w14:textId="640D3DB9" w:rsidR="00126BAD" w:rsidRDefault="00126BAD">
      <w:r>
        <w:rPr>
          <w:rFonts w:hint="eastAsia"/>
        </w:rPr>
        <w:t>寄存器（）</w:t>
      </w:r>
    </w:p>
    <w:p w14:paraId="4C9F0FA9" w14:textId="458BD328" w:rsidR="00F15D5D" w:rsidRDefault="00F15D5D">
      <w:r>
        <w:rPr>
          <w:rFonts w:hint="eastAsia"/>
        </w:rPr>
        <w:t>内存是一块比较小的区域，它主要做的事情就是把我们程序加载进去，内存的运行速度比外存快的多得多，寄存器与内存结构一样功能也一样，就是位置不一样，位置不一样速度不一样，（寄存器距离cpu近）单片机只有内存没有外存。</w:t>
      </w:r>
    </w:p>
    <w:p w14:paraId="5246B2B4" w14:textId="77777777" w:rsidR="006E12F5" w:rsidRDefault="006E12F5">
      <w:pPr>
        <w:rPr>
          <w:rFonts w:hint="eastAsia"/>
        </w:rPr>
      </w:pPr>
    </w:p>
    <w:p w14:paraId="00E0A230" w14:textId="085DCA85" w:rsidR="00F15D5D" w:rsidRDefault="00F15D5D">
      <w:r>
        <w:rPr>
          <w:rFonts w:hint="eastAsia"/>
        </w:rPr>
        <w:t>寄存器负责保存程序段，我们一个程序可以很大很大，所以都保存在内存中，每次cpu读取一部分保存在寄存器中，然后按照寄存器的值进行运行。</w:t>
      </w:r>
    </w:p>
    <w:p w14:paraId="0CDAEA8F" w14:textId="77777777" w:rsidR="006E12F5" w:rsidRDefault="006E12F5">
      <w:pPr>
        <w:rPr>
          <w:rFonts w:ascii="MicrosoftYaHei" w:hAnsi="MicrosoftYaHei"/>
          <w:color w:val="333333"/>
        </w:rPr>
      </w:pPr>
    </w:p>
    <w:p w14:paraId="640CA51D" w14:textId="73ACEE99" w:rsidR="006E12F5" w:rsidRDefault="006E12F5">
      <w:pPr>
        <w:rPr>
          <w:rFonts w:ascii="MicrosoftYaHei" w:hAnsi="MicrosoftYaHei"/>
          <w:color w:val="333333"/>
        </w:rPr>
      </w:pPr>
      <w:r>
        <w:rPr>
          <w:rFonts w:ascii="MicrosoftYaHei" w:hAnsi="MicrosoftYaHei"/>
          <w:color w:val="333333"/>
        </w:rPr>
        <w:t>在代码编译的过程中会把所有无关内容（包括变量名，函数名）都给删除掉，只保留</w:t>
      </w:r>
      <w:r>
        <w:rPr>
          <w:rFonts w:ascii="MicrosoftYaHei" w:hAnsi="MicrosoftYaHei"/>
          <w:color w:val="333333"/>
        </w:rPr>
        <w:t xml:space="preserve"> </w:t>
      </w:r>
      <w:r>
        <w:rPr>
          <w:rFonts w:ascii="MicrosoftYaHei" w:hAnsi="MicrosoftYaHei"/>
          <w:color w:val="333333"/>
        </w:rPr>
        <w:t>对寄存器或者内存的操作，也就意味着我们程序的效率更高，。直接操作寄存器速度</w:t>
      </w:r>
      <w:r>
        <w:rPr>
          <w:rFonts w:ascii="MicrosoftYaHei" w:hAnsi="MicrosoftYaHei"/>
          <w:color w:val="333333"/>
        </w:rPr>
        <w:t xml:space="preserve"> </w:t>
      </w:r>
      <w:r>
        <w:rPr>
          <w:rFonts w:ascii="MicrosoftYaHei" w:hAnsi="MicrosoftYaHei"/>
          <w:color w:val="333333"/>
        </w:rPr>
        <w:t>快得多！</w:t>
      </w:r>
      <w:r>
        <w:rPr>
          <w:rFonts w:ascii="MicrosoftYaHei" w:hAnsi="MicrosoftYaHei"/>
          <w:color w:val="333333"/>
        </w:rPr>
        <w:t xml:space="preserve"> </w:t>
      </w:r>
      <w:r>
        <w:rPr>
          <w:rFonts w:ascii="MicrosoftYaHei" w:hAnsi="MicrosoftYaHei"/>
          <w:color w:val="333333"/>
        </w:rPr>
        <w:t>对于所有单片机而言，直接操作寄存器就可以直接操作</w:t>
      </w:r>
      <w:r>
        <w:rPr>
          <w:rFonts w:ascii="OpenSans-Regular" w:hAnsi="OpenSans-Regular"/>
          <w:color w:val="333333"/>
        </w:rPr>
        <w:t>CPU</w:t>
      </w:r>
      <w:r>
        <w:rPr>
          <w:rFonts w:ascii="MicrosoftYaHei" w:hAnsi="MicrosoftYaHei"/>
          <w:color w:val="333333"/>
        </w:rPr>
        <w:t>的运行程序一开始可能非常大，经过编译之后也会缩减一部分，但是单片机的性能有限，只</w:t>
      </w:r>
      <w:r>
        <w:rPr>
          <w:rFonts w:ascii="MicrosoftYaHei" w:hAnsi="MicrosoftYaHei"/>
          <w:color w:val="333333"/>
        </w:rPr>
        <w:t xml:space="preserve"> </w:t>
      </w:r>
      <w:r>
        <w:rPr>
          <w:rFonts w:ascii="MicrosoftYaHei" w:hAnsi="MicrosoftYaHei"/>
          <w:color w:val="333333"/>
        </w:rPr>
        <w:t>能一段一段的读取，读取到的内容保存在寄存器里面。</w:t>
      </w:r>
    </w:p>
    <w:p w14:paraId="43C565A1" w14:textId="77777777" w:rsidR="006E12F5" w:rsidRDefault="006E12F5">
      <w:pPr>
        <w:rPr>
          <w:rFonts w:ascii="MicrosoftYaHei" w:hAnsi="MicrosoftYaHei" w:hint="eastAsia"/>
          <w:color w:val="333333"/>
        </w:rPr>
      </w:pPr>
    </w:p>
    <w:p w14:paraId="2C981975" w14:textId="3485BCA7" w:rsidR="006E12F5" w:rsidRPr="006E12F5" w:rsidRDefault="006E12F5">
      <w:pPr>
        <w:rPr>
          <w:rFonts w:ascii="OpenSans-Bold" w:hAnsi="OpenSans-Bold" w:hint="eastAsia"/>
          <w:color w:val="4183C4"/>
          <w:sz w:val="36"/>
          <w:szCs w:val="36"/>
        </w:rPr>
      </w:pPr>
      <w:r>
        <w:rPr>
          <w:rFonts w:ascii="MicrosoftYaHei-Bold" w:hAnsi="MicrosoftYaHei-Bold"/>
          <w:color w:val="333333"/>
          <w:sz w:val="36"/>
          <w:szCs w:val="36"/>
        </w:rPr>
        <w:t>程序寄存器</w:t>
      </w:r>
    </w:p>
    <w:p w14:paraId="5093B163" w14:textId="4012CEE6" w:rsidR="006E12F5" w:rsidRDefault="006E12F5">
      <w:pPr>
        <w:rPr>
          <w:rFonts w:ascii="MicrosoftYaHei" w:hAnsi="MicrosoftYaHei"/>
          <w:color w:val="333333"/>
        </w:rPr>
      </w:pPr>
      <w:r>
        <w:rPr>
          <w:rFonts w:ascii="MicrosoftYaHei" w:hAnsi="MicrosoftYaHei"/>
          <w:color w:val="333333"/>
        </w:rPr>
        <w:t>就是把代码一段一段读取之后保存的位置，二进制形式</w:t>
      </w:r>
      <w:r>
        <w:rPr>
          <w:rFonts w:ascii="MicrosoftYaHei" w:hAnsi="MicrosoftYaHei"/>
          <w:color w:val="333333"/>
        </w:rPr>
        <w:t xml:space="preserve"> </w:t>
      </w:r>
    </w:p>
    <w:p w14:paraId="06A9A0AD" w14:textId="77777777" w:rsidR="006E12F5" w:rsidRDefault="006E12F5">
      <w:pPr>
        <w:rPr>
          <w:rFonts w:ascii="MicrosoftYaHei-Bold" w:hAnsi="MicrosoftYaHei-Bold"/>
          <w:color w:val="333333"/>
          <w:sz w:val="36"/>
          <w:szCs w:val="36"/>
        </w:rPr>
      </w:pPr>
    </w:p>
    <w:p w14:paraId="6C931C82" w14:textId="09A3282A" w:rsidR="006E12F5" w:rsidRPr="006E12F5" w:rsidRDefault="006E12F5">
      <w:pPr>
        <w:rPr>
          <w:rFonts w:ascii="OpenSans-Bold" w:hAnsi="OpenSans-Bold" w:hint="eastAsia"/>
          <w:color w:val="4183C4"/>
          <w:sz w:val="36"/>
          <w:szCs w:val="36"/>
        </w:rPr>
      </w:pPr>
      <w:r>
        <w:rPr>
          <w:rFonts w:ascii="MicrosoftYaHei-Bold" w:hAnsi="MicrosoftYaHei-Bold"/>
          <w:color w:val="333333"/>
          <w:sz w:val="36"/>
          <w:szCs w:val="36"/>
        </w:rPr>
        <w:t>功能寄存器</w:t>
      </w:r>
    </w:p>
    <w:p w14:paraId="4CA91D23" w14:textId="50C85678" w:rsidR="006E12F5" w:rsidRDefault="006E12F5">
      <w:pPr>
        <w:rPr>
          <w:rFonts w:ascii="MicrosoftYaHei" w:hAnsi="MicrosoftYaHei"/>
          <w:color w:val="333333"/>
        </w:rPr>
      </w:pPr>
      <w:r>
        <w:rPr>
          <w:rFonts w:ascii="MicrosoftYaHei" w:hAnsi="MicrosoftYaHei"/>
          <w:color w:val="333333"/>
        </w:rPr>
        <w:t>操作设备时，使用到的寄存器，面向设备。</w:t>
      </w:r>
      <w:r>
        <w:rPr>
          <w:rFonts w:ascii="MicrosoftYaHei" w:hAnsi="MicrosoftYaHei"/>
          <w:color w:val="333333"/>
        </w:rPr>
        <w:t xml:space="preserve"> </w:t>
      </w:r>
      <w:r>
        <w:rPr>
          <w:rFonts w:ascii="MicrosoftYaHei" w:hAnsi="MicrosoftYaHei"/>
          <w:color w:val="333333"/>
        </w:rPr>
        <w:t>直接操作功能寄存器，也就是直接操作设备。而一般编写代码都是操作程序寄存器，</w:t>
      </w:r>
      <w:r>
        <w:rPr>
          <w:rFonts w:ascii="MicrosoftYaHei" w:hAnsi="MicrosoftYaHei"/>
          <w:color w:val="333333"/>
        </w:rPr>
        <w:t xml:space="preserve"> </w:t>
      </w:r>
      <w:r>
        <w:rPr>
          <w:rFonts w:ascii="MicrosoftYaHei" w:hAnsi="MicrosoftYaHei"/>
          <w:color w:val="333333"/>
        </w:rPr>
        <w:t>让</w:t>
      </w:r>
      <w:r>
        <w:rPr>
          <w:rFonts w:ascii="OpenSans-Regular" w:hAnsi="OpenSans-Regular"/>
          <w:color w:val="333333"/>
        </w:rPr>
        <w:t>CPU</w:t>
      </w:r>
      <w:r>
        <w:rPr>
          <w:rFonts w:ascii="MicrosoftYaHei" w:hAnsi="MicrosoftYaHei"/>
          <w:color w:val="333333"/>
        </w:rPr>
        <w:t>去安排怎么操作功能寄存器，最终完成某些功能。</w:t>
      </w:r>
      <w:r>
        <w:rPr>
          <w:rFonts w:ascii="MicrosoftYaHei" w:hAnsi="MicrosoftYaHei"/>
          <w:color w:val="333333"/>
        </w:rPr>
        <w:t xml:space="preserve"> </w:t>
      </w:r>
      <w:r>
        <w:rPr>
          <w:rFonts w:ascii="MicrosoftYaHei" w:hAnsi="MicrosoftYaHei"/>
          <w:color w:val="333333"/>
        </w:rPr>
        <w:t>编写的所有代码经过编译就已经列举出所有可能的情况了，非常详细。</w:t>
      </w:r>
      <w:r>
        <w:rPr>
          <w:noProof/>
        </w:rPr>
        <w:lastRenderedPageBreak/>
        <w:drawing>
          <wp:inline distT="0" distB="0" distL="0" distR="0" wp14:anchorId="30AA1801" wp14:editId="7CD5E781">
            <wp:extent cx="5274310" cy="2613660"/>
            <wp:effectExtent l="0" t="0" r="2540" b="0"/>
            <wp:docPr id="59646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162" name=""/>
                    <pic:cNvPicPr/>
                  </pic:nvPicPr>
                  <pic:blipFill>
                    <a:blip r:embed="rId24"/>
                    <a:stretch>
                      <a:fillRect/>
                    </a:stretch>
                  </pic:blipFill>
                  <pic:spPr>
                    <a:xfrm>
                      <a:off x="0" y="0"/>
                      <a:ext cx="5274310" cy="2613660"/>
                    </a:xfrm>
                    <a:prstGeom prst="rect">
                      <a:avLst/>
                    </a:prstGeom>
                  </pic:spPr>
                </pic:pic>
              </a:graphicData>
            </a:graphic>
          </wp:inline>
        </w:drawing>
      </w:r>
    </w:p>
    <w:p w14:paraId="0A2626B8" w14:textId="1B327692" w:rsidR="006E12F5" w:rsidRDefault="006E12F5">
      <w:pPr>
        <w:rPr>
          <w:noProof/>
        </w:rPr>
      </w:pPr>
      <w:r>
        <w:rPr>
          <w:rFonts w:ascii="MicrosoftYaHei" w:hAnsi="MicrosoftYaHei"/>
          <w:color w:val="333333"/>
        </w:rPr>
        <w:t>代码烧录进内存后，是以二进制形式保存的，经过专门负责读取的</w:t>
      </w:r>
      <w:r>
        <w:rPr>
          <w:rFonts w:ascii="OpenSans-Regular" w:hAnsi="OpenSans-Regular"/>
          <w:color w:val="333333"/>
        </w:rPr>
        <w:t>CPU</w:t>
      </w:r>
      <w:r>
        <w:rPr>
          <w:rFonts w:ascii="MicrosoftYaHei" w:hAnsi="MicrosoftYaHei"/>
          <w:color w:val="333333"/>
        </w:rPr>
        <w:t>放进程序寄存</w:t>
      </w:r>
      <w:r>
        <w:rPr>
          <w:rFonts w:ascii="MicrosoftYaHei" w:hAnsi="MicrosoftYaHei"/>
          <w:color w:val="333333"/>
        </w:rPr>
        <w:t xml:space="preserve"> </w:t>
      </w:r>
      <w:r>
        <w:rPr>
          <w:rFonts w:ascii="MicrosoftYaHei" w:hAnsi="MicrosoftYaHei"/>
          <w:color w:val="333333"/>
        </w:rPr>
        <w:t>器内，每次读取只读取程序的一部分。寄存器</w:t>
      </w:r>
      <w:r>
        <w:rPr>
          <w:rFonts w:ascii="OpenSans-Regular" w:hAnsi="OpenSans-Regular"/>
          <w:color w:val="333333"/>
        </w:rPr>
        <w:t>CPU</w:t>
      </w:r>
      <w:r>
        <w:rPr>
          <w:rFonts w:ascii="MicrosoftYaHei" w:hAnsi="MicrosoftYaHei"/>
          <w:color w:val="333333"/>
        </w:rPr>
        <w:t>读取程序寄存器并处理得到功能性</w:t>
      </w:r>
      <w:r>
        <w:rPr>
          <w:rFonts w:ascii="MicrosoftYaHei" w:hAnsi="MicrosoftYaHei"/>
          <w:color w:val="333333"/>
        </w:rPr>
        <w:t xml:space="preserve"> </w:t>
      </w:r>
      <w:r>
        <w:rPr>
          <w:rFonts w:ascii="MicrosoftYaHei" w:hAnsi="MicrosoftYaHei"/>
          <w:color w:val="333333"/>
        </w:rPr>
        <w:t>的值，保存进功能寄存器。最终功能寄存器经过逻辑门的计算得到对应的功能编写代码最终产生了效果。</w:t>
      </w:r>
      <w:r>
        <w:rPr>
          <w:rFonts w:ascii="MicrosoftYaHei" w:hAnsi="MicrosoftYaHei"/>
          <w:color w:val="333333"/>
        </w:rPr>
        <w:t xml:space="preserve"> </w:t>
      </w:r>
      <w:r>
        <w:rPr>
          <w:rFonts w:ascii="MicrosoftYaHei" w:hAnsi="MicrosoftYaHei"/>
          <w:color w:val="333333"/>
        </w:rPr>
        <w:t>寄存器有读写操作，写操作负责从输入端读取内容并放在锁存器内，读操作负责把锁</w:t>
      </w:r>
      <w:r>
        <w:rPr>
          <w:rFonts w:ascii="MicrosoftYaHei" w:hAnsi="MicrosoftYaHei"/>
          <w:color w:val="333333"/>
        </w:rPr>
        <w:t xml:space="preserve"> </w:t>
      </w:r>
      <w:r>
        <w:rPr>
          <w:rFonts w:ascii="MicrosoftYaHei" w:hAnsi="MicrosoftYaHei"/>
          <w:color w:val="333333"/>
        </w:rPr>
        <w:t>存器内容清空并输出到输出端。</w:t>
      </w:r>
      <w:r>
        <w:rPr>
          <w:rFonts w:ascii="OpenSans-Regular" w:hAnsi="OpenSans-Regular"/>
          <w:color w:val="333333"/>
        </w:rPr>
        <w:t>RS</w:t>
      </w:r>
      <w:r>
        <w:rPr>
          <w:rFonts w:ascii="MicrosoftYaHei" w:hAnsi="MicrosoftYaHei"/>
          <w:color w:val="333333"/>
        </w:rPr>
        <w:t>锁存器，</w:t>
      </w:r>
      <w:r>
        <w:rPr>
          <w:rFonts w:ascii="OpenSans-Regular" w:hAnsi="OpenSans-Regular"/>
          <w:color w:val="333333"/>
        </w:rPr>
        <w:t>Read-Set</w:t>
      </w:r>
      <w:r>
        <w:rPr>
          <w:rFonts w:ascii="OpenSans-Regular" w:hAnsi="OpenSans-Regular" w:hint="eastAsia"/>
          <w:color w:val="333333"/>
        </w:rPr>
        <w:t>。</w:t>
      </w:r>
    </w:p>
    <w:p w14:paraId="75DDCB31" w14:textId="0CAD750A" w:rsidR="006E12F5" w:rsidRDefault="006E12F5">
      <w:r>
        <w:rPr>
          <w:noProof/>
        </w:rPr>
        <w:drawing>
          <wp:inline distT="0" distB="0" distL="0" distR="0" wp14:anchorId="756FAF3C" wp14:editId="0EFA6C50">
            <wp:extent cx="5274310" cy="2482850"/>
            <wp:effectExtent l="0" t="0" r="2540" b="0"/>
            <wp:docPr id="240954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54553" name=""/>
                    <pic:cNvPicPr/>
                  </pic:nvPicPr>
                  <pic:blipFill>
                    <a:blip r:embed="rId25"/>
                    <a:stretch>
                      <a:fillRect/>
                    </a:stretch>
                  </pic:blipFill>
                  <pic:spPr>
                    <a:xfrm>
                      <a:off x="0" y="0"/>
                      <a:ext cx="5274310" cy="2482850"/>
                    </a:xfrm>
                    <a:prstGeom prst="rect">
                      <a:avLst/>
                    </a:prstGeom>
                  </pic:spPr>
                </pic:pic>
              </a:graphicData>
            </a:graphic>
          </wp:inline>
        </w:drawing>
      </w:r>
    </w:p>
    <w:p w14:paraId="06B26547" w14:textId="77777777" w:rsidR="006E12F5" w:rsidRDefault="006E12F5">
      <w:pPr>
        <w:rPr>
          <w:rFonts w:hint="eastAsia"/>
        </w:rPr>
      </w:pPr>
    </w:p>
    <w:p w14:paraId="2B5F68E4" w14:textId="77777777" w:rsidR="006E12F5" w:rsidRDefault="006E12F5">
      <w:pPr>
        <w:rPr>
          <w:rFonts w:ascii="OpenSans-Bold" w:hAnsi="OpenSans-Bold"/>
          <w:color w:val="4183C4"/>
          <w:sz w:val="36"/>
          <w:szCs w:val="36"/>
        </w:rPr>
      </w:pPr>
      <w:r>
        <w:rPr>
          <w:rFonts w:ascii="MicrosoftYaHei-Bold" w:hAnsi="MicrosoftYaHei-Bold"/>
          <w:color w:val="333333"/>
          <w:sz w:val="36"/>
          <w:szCs w:val="36"/>
        </w:rPr>
        <w:t>通信寄存器</w:t>
      </w:r>
      <w:r>
        <w:rPr>
          <w:rFonts w:ascii="OpenSans-Bold" w:hAnsi="OpenSans-Bold"/>
          <w:color w:val="4183C4"/>
          <w:sz w:val="36"/>
          <w:szCs w:val="36"/>
        </w:rPr>
        <w:t xml:space="preserve"> </w:t>
      </w:r>
    </w:p>
    <w:p w14:paraId="3F0E9BFF" w14:textId="7BA24A00" w:rsidR="006E12F5" w:rsidRDefault="006E12F5">
      <w:pPr>
        <w:rPr>
          <w:rFonts w:ascii="MicrosoftYaHei" w:hAnsi="MicrosoftYaHei" w:hint="eastAsia"/>
          <w:color w:val="333333"/>
        </w:rPr>
      </w:pPr>
      <w:r>
        <w:rPr>
          <w:rFonts w:ascii="MicrosoftYaHei" w:hAnsi="MicrosoftYaHei"/>
          <w:color w:val="333333"/>
        </w:rPr>
        <w:t>比如说串口，输入进来的数据都是二进制形式，原因是数据都是</w:t>
      </w:r>
      <w:r>
        <w:rPr>
          <w:rFonts w:ascii="OpenSans-Regular" w:hAnsi="OpenSans-Regular"/>
          <w:color w:val="333333"/>
        </w:rPr>
        <w:t>ASCII</w:t>
      </w:r>
      <w:r>
        <w:rPr>
          <w:rFonts w:ascii="MicrosoftYaHei" w:hAnsi="MicrosoftYaHei"/>
          <w:color w:val="333333"/>
        </w:rPr>
        <w:t>码形式，都可</w:t>
      </w:r>
      <w:r>
        <w:rPr>
          <w:rFonts w:ascii="MicrosoftYaHei" w:hAnsi="MicrosoftYaHei"/>
          <w:color w:val="333333"/>
        </w:rPr>
        <w:t xml:space="preserve"> </w:t>
      </w:r>
      <w:r>
        <w:rPr>
          <w:rFonts w:ascii="MicrosoftYaHei" w:hAnsi="MicrosoftYaHei"/>
          <w:color w:val="333333"/>
        </w:rPr>
        <w:t>以用一个无符号的整数来表示，可以计算为二进制数，作为传输的数据，保存在通信</w:t>
      </w:r>
      <w:r>
        <w:rPr>
          <w:rFonts w:ascii="MicrosoftYaHei" w:hAnsi="MicrosoftYaHei"/>
          <w:color w:val="333333"/>
        </w:rPr>
        <w:t xml:space="preserve"> </w:t>
      </w:r>
      <w:r>
        <w:rPr>
          <w:rFonts w:ascii="MicrosoftYaHei" w:hAnsi="MicrosoftYaHei"/>
          <w:color w:val="333333"/>
        </w:rPr>
        <w:t>寄存器内，相当于功能寄存器，只不过这里的通信寄存器并不会反应成功能，而是直</w:t>
      </w:r>
      <w:r>
        <w:rPr>
          <w:rFonts w:ascii="MicrosoftYaHei" w:hAnsi="MicrosoftYaHei"/>
          <w:color w:val="333333"/>
        </w:rPr>
        <w:t xml:space="preserve"> </w:t>
      </w:r>
      <w:r>
        <w:rPr>
          <w:rFonts w:ascii="MicrosoftYaHei" w:hAnsi="MicrosoftYaHei"/>
          <w:color w:val="333333"/>
        </w:rPr>
        <w:t>接保存在寄存器内供</w:t>
      </w:r>
      <w:r>
        <w:rPr>
          <w:rFonts w:ascii="OpenSans-Regular" w:hAnsi="OpenSans-Regular"/>
          <w:color w:val="333333"/>
        </w:rPr>
        <w:t>CPU</w:t>
      </w:r>
      <w:r>
        <w:rPr>
          <w:rFonts w:ascii="MicrosoftYaHei" w:hAnsi="MicrosoftYaHei"/>
          <w:color w:val="333333"/>
        </w:rPr>
        <w:t>使用。</w:t>
      </w:r>
      <w:r>
        <w:rPr>
          <w:rFonts w:ascii="MicrosoftYaHei" w:hAnsi="MicrosoftYaHei"/>
          <w:color w:val="333333"/>
        </w:rPr>
        <w:t xml:space="preserve"> </w:t>
      </w:r>
      <w:r>
        <w:rPr>
          <w:rFonts w:ascii="MicrosoftYaHei" w:hAnsi="MicrosoftYaHei"/>
          <w:color w:val="333333"/>
        </w:rPr>
        <w:t>通信就是二进制的读写。</w:t>
      </w:r>
    </w:p>
    <w:p w14:paraId="1BFDE474" w14:textId="77777777" w:rsidR="006E12F5" w:rsidRDefault="006E12F5">
      <w:pPr>
        <w:widowControl/>
        <w:jc w:val="left"/>
        <w:rPr>
          <w:rFonts w:ascii="MicrosoftYaHei" w:hAnsi="MicrosoftYaHei" w:hint="eastAsia"/>
          <w:color w:val="333333"/>
        </w:rPr>
      </w:pPr>
      <w:r>
        <w:rPr>
          <w:rFonts w:ascii="MicrosoftYaHei" w:hAnsi="MicrosoftYaHei" w:hint="eastAsia"/>
          <w:color w:val="333333"/>
        </w:rPr>
        <w:br w:type="page"/>
      </w:r>
    </w:p>
    <w:p w14:paraId="3B886BF4" w14:textId="35CCFEBE" w:rsidR="006E12F5" w:rsidRDefault="006E12F5">
      <w:pPr>
        <w:rPr>
          <w:rFonts w:ascii="MicrosoftYaHei" w:hAnsi="MicrosoftYaHei"/>
          <w:color w:val="333333"/>
        </w:rPr>
      </w:pPr>
      <w:r w:rsidRPr="006E12F5">
        <w:lastRenderedPageBreak/>
        <w:drawing>
          <wp:inline distT="0" distB="0" distL="0" distR="0" wp14:anchorId="5F85A98E" wp14:editId="25C69E67">
            <wp:extent cx="5054860" cy="558829"/>
            <wp:effectExtent l="0" t="0" r="0" b="0"/>
            <wp:docPr id="888137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7098" name=""/>
                    <pic:cNvPicPr/>
                  </pic:nvPicPr>
                  <pic:blipFill>
                    <a:blip r:embed="rId26"/>
                    <a:stretch>
                      <a:fillRect/>
                    </a:stretch>
                  </pic:blipFill>
                  <pic:spPr>
                    <a:xfrm>
                      <a:off x="0" y="0"/>
                      <a:ext cx="5054860" cy="558829"/>
                    </a:xfrm>
                    <a:prstGeom prst="rect">
                      <a:avLst/>
                    </a:prstGeom>
                  </pic:spPr>
                </pic:pic>
              </a:graphicData>
            </a:graphic>
          </wp:inline>
        </w:drawing>
      </w:r>
      <w:r>
        <w:rPr>
          <w:rFonts w:ascii="MicrosoftYaHei" w:hAnsi="MicrosoftYaHei"/>
          <w:color w:val="333333"/>
        </w:rPr>
        <w:t>第一个参数的意思是读取的串口是哪个，也就相对于给通信寄存器指了个位置。第二</w:t>
      </w:r>
      <w:r>
        <w:rPr>
          <w:rFonts w:ascii="MicrosoftYaHei" w:hAnsi="MicrosoftYaHei"/>
          <w:color w:val="333333"/>
        </w:rPr>
        <w:t xml:space="preserve"> </w:t>
      </w:r>
      <w:r>
        <w:rPr>
          <w:rFonts w:ascii="MicrosoftYaHei" w:hAnsi="MicrosoftYaHei"/>
          <w:color w:val="333333"/>
        </w:rPr>
        <w:t>个参数是希望保存在程序寄存器的位置，反映到代码上就是代码创建数组的地址。第</w:t>
      </w:r>
      <w:r>
        <w:rPr>
          <w:rFonts w:ascii="MicrosoftYaHei" w:hAnsi="MicrosoftYaHei"/>
          <w:color w:val="333333"/>
        </w:rPr>
        <w:t xml:space="preserve"> </w:t>
      </w:r>
      <w:r>
        <w:rPr>
          <w:rFonts w:ascii="MicrosoftYaHei" w:hAnsi="MicrosoftYaHei"/>
          <w:color w:val="333333"/>
        </w:rPr>
        <w:t>三个参数是希望得到数据的大小，也就是循环读取几次通信寄存器，第四个参数是延</w:t>
      </w:r>
      <w:r>
        <w:rPr>
          <w:rFonts w:ascii="MicrosoftYaHei" w:hAnsi="MicrosoftYaHei"/>
          <w:color w:val="333333"/>
        </w:rPr>
        <w:t xml:space="preserve"> </w:t>
      </w:r>
      <w:r>
        <w:rPr>
          <w:rFonts w:ascii="MicrosoftYaHei" w:hAnsi="MicrosoftYaHei"/>
          <w:color w:val="333333"/>
        </w:rPr>
        <w:t>迟经过多长时间没读到就自动放弃。</w:t>
      </w:r>
    </w:p>
    <w:p w14:paraId="79B194C6" w14:textId="77777777" w:rsidR="006E12F5" w:rsidRDefault="006E12F5">
      <w:pPr>
        <w:rPr>
          <w:rFonts w:ascii="MicrosoftYaHei" w:hAnsi="MicrosoftYaHei" w:hint="eastAsia"/>
          <w:color w:val="333333"/>
        </w:rPr>
      </w:pPr>
    </w:p>
    <w:p w14:paraId="437F2DA1" w14:textId="6297B136" w:rsidR="006E12F5" w:rsidRDefault="006E12F5">
      <w:pPr>
        <w:rPr>
          <w:noProof/>
        </w:rPr>
      </w:pPr>
      <w:r>
        <w:rPr>
          <w:rFonts w:ascii="OpenSans-Bold" w:hAnsi="OpenSans-Bold"/>
          <w:color w:val="333333"/>
          <w:sz w:val="36"/>
          <w:szCs w:val="36"/>
        </w:rPr>
        <w:t>H</w:t>
      </w:r>
      <w:r>
        <w:rPr>
          <w:rFonts w:ascii="MicrosoftYaHei-Bold" w:hAnsi="MicrosoftYaHei-Bold"/>
          <w:color w:val="333333"/>
          <w:sz w:val="36"/>
          <w:szCs w:val="36"/>
        </w:rPr>
        <w:t>桥和电机控制</w:t>
      </w:r>
    </w:p>
    <w:p w14:paraId="04AE3004" w14:textId="638D8A59" w:rsidR="006E12F5" w:rsidRDefault="006E12F5">
      <w:r>
        <w:rPr>
          <w:noProof/>
        </w:rPr>
        <w:drawing>
          <wp:inline distT="0" distB="0" distL="0" distR="0" wp14:anchorId="48016474" wp14:editId="5AA7446E">
            <wp:extent cx="5274310" cy="4739005"/>
            <wp:effectExtent l="0" t="0" r="2540" b="4445"/>
            <wp:docPr id="212226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67922" name=""/>
                    <pic:cNvPicPr/>
                  </pic:nvPicPr>
                  <pic:blipFill>
                    <a:blip r:embed="rId27"/>
                    <a:stretch>
                      <a:fillRect/>
                    </a:stretch>
                  </pic:blipFill>
                  <pic:spPr>
                    <a:xfrm>
                      <a:off x="0" y="0"/>
                      <a:ext cx="5274310" cy="4739005"/>
                    </a:xfrm>
                    <a:prstGeom prst="rect">
                      <a:avLst/>
                    </a:prstGeom>
                  </pic:spPr>
                </pic:pic>
              </a:graphicData>
            </a:graphic>
          </wp:inline>
        </w:drawing>
      </w:r>
    </w:p>
    <w:p w14:paraId="4FBBA17F" w14:textId="696D7170" w:rsidR="006E12F5" w:rsidRDefault="006E12F5">
      <w:pPr>
        <w:rPr>
          <w:rFonts w:ascii="MicrosoftYaHei" w:hAnsi="MicrosoftYaHei"/>
          <w:color w:val="333333"/>
        </w:rPr>
      </w:pPr>
      <w:r>
        <w:rPr>
          <w:rFonts w:ascii="OpenSans-Regular" w:hAnsi="OpenSans-Regular"/>
          <w:color w:val="333333"/>
        </w:rPr>
        <w:t>L298N</w:t>
      </w:r>
      <w:r>
        <w:rPr>
          <w:rFonts w:ascii="MicrosoftYaHei" w:hAnsi="MicrosoftYaHei"/>
          <w:color w:val="333333"/>
        </w:rPr>
        <w:t>可以控制开关的闭合。</w:t>
      </w:r>
    </w:p>
    <w:p w14:paraId="3E8D913B" w14:textId="243AA1CE" w:rsidR="006E12F5" w:rsidRDefault="006E12F5">
      <w:pPr>
        <w:rPr>
          <w:rFonts w:ascii="MicrosoftYaHei" w:hAnsi="MicrosoftYaHei"/>
          <w:color w:val="333333"/>
        </w:rPr>
      </w:pPr>
      <w:r>
        <w:rPr>
          <w:noProof/>
        </w:rPr>
        <w:lastRenderedPageBreak/>
        <w:drawing>
          <wp:inline distT="0" distB="0" distL="0" distR="0" wp14:anchorId="785E1A8C" wp14:editId="2C2EFE19">
            <wp:extent cx="5274310" cy="3218815"/>
            <wp:effectExtent l="0" t="0" r="2540" b="635"/>
            <wp:docPr id="1977570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0293" name=""/>
                    <pic:cNvPicPr/>
                  </pic:nvPicPr>
                  <pic:blipFill>
                    <a:blip r:embed="rId28"/>
                    <a:stretch>
                      <a:fillRect/>
                    </a:stretch>
                  </pic:blipFill>
                  <pic:spPr>
                    <a:xfrm>
                      <a:off x="0" y="0"/>
                      <a:ext cx="5274310" cy="3218815"/>
                    </a:xfrm>
                    <a:prstGeom prst="rect">
                      <a:avLst/>
                    </a:prstGeom>
                  </pic:spPr>
                </pic:pic>
              </a:graphicData>
            </a:graphic>
          </wp:inline>
        </w:drawing>
      </w:r>
    </w:p>
    <w:p w14:paraId="4AA8DB9D" w14:textId="04E5008E" w:rsidR="006E12F5" w:rsidRPr="006E12F5" w:rsidRDefault="006E12F5">
      <w:pPr>
        <w:rPr>
          <w:rFonts w:ascii="MicrosoftYaHei" w:hAnsi="MicrosoftYaHei" w:hint="eastAsia"/>
          <w:color w:val="333333"/>
        </w:rPr>
      </w:pPr>
      <w:r>
        <w:rPr>
          <w:rFonts w:ascii="MicrosoftYaHei" w:hAnsi="MicrosoftYaHei"/>
          <w:color w:val="333333"/>
        </w:rPr>
        <w:t>通过修改开关是断开还是闭合就可以产生对应的电位差。</w:t>
      </w:r>
    </w:p>
    <w:sectPr w:rsidR="006E12F5" w:rsidRPr="006E12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3FF99" w14:textId="77777777" w:rsidR="00EE69F9" w:rsidRDefault="00EE69F9" w:rsidP="003D1563">
      <w:r>
        <w:separator/>
      </w:r>
    </w:p>
  </w:endnote>
  <w:endnote w:type="continuationSeparator" w:id="0">
    <w:p w14:paraId="44EF0DA8" w14:textId="77777777" w:rsidR="00EE69F9" w:rsidRDefault="00EE69F9" w:rsidP="003D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OpenSans-Regular">
    <w:altName w:val="Cambria"/>
    <w:panose1 w:val="00000000000000000000"/>
    <w:charset w:val="00"/>
    <w:family w:val="roman"/>
    <w:notTrueType/>
    <w:pitch w:val="default"/>
  </w:font>
  <w:font w:name="MicrosoftYaHei">
    <w:altName w:val="Cambria"/>
    <w:panose1 w:val="00000000000000000000"/>
    <w:charset w:val="00"/>
    <w:family w:val="roman"/>
    <w:notTrueType/>
    <w:pitch w:val="default"/>
  </w:font>
  <w:font w:name="MicrosoftYaHei-Bold">
    <w:altName w:val="Cambria"/>
    <w:panose1 w:val="00000000000000000000"/>
    <w:charset w:val="00"/>
    <w:family w:val="roman"/>
    <w:notTrueType/>
    <w:pitch w:val="default"/>
  </w:font>
  <w:font w:name="OpenSans-Bold">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49634" w14:textId="77777777" w:rsidR="00EE69F9" w:rsidRDefault="00EE69F9" w:rsidP="003D1563">
      <w:r>
        <w:separator/>
      </w:r>
    </w:p>
  </w:footnote>
  <w:footnote w:type="continuationSeparator" w:id="0">
    <w:p w14:paraId="06DB0714" w14:textId="77777777" w:rsidR="00EE69F9" w:rsidRDefault="00EE69F9" w:rsidP="003D156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DC2"/>
    <w:rsid w:val="000C2DC2"/>
    <w:rsid w:val="000F34A6"/>
    <w:rsid w:val="00126BAD"/>
    <w:rsid w:val="003D0A6E"/>
    <w:rsid w:val="003D1563"/>
    <w:rsid w:val="00404021"/>
    <w:rsid w:val="00460218"/>
    <w:rsid w:val="00513910"/>
    <w:rsid w:val="006E12F5"/>
    <w:rsid w:val="00EE69F9"/>
    <w:rsid w:val="00F15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9B697"/>
  <w15:chartTrackingRefBased/>
  <w15:docId w15:val="{5A174ABA-5807-4777-8CFB-D488D8100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D1563"/>
    <w:pPr>
      <w:tabs>
        <w:tab w:val="center" w:pos="4153"/>
        <w:tab w:val="right" w:pos="8306"/>
      </w:tabs>
      <w:snapToGrid w:val="0"/>
      <w:jc w:val="center"/>
    </w:pPr>
    <w:rPr>
      <w:sz w:val="18"/>
      <w:szCs w:val="18"/>
    </w:rPr>
  </w:style>
  <w:style w:type="character" w:customStyle="1" w:styleId="a4">
    <w:name w:val="页眉 字符"/>
    <w:basedOn w:val="a0"/>
    <w:link w:val="a3"/>
    <w:uiPriority w:val="99"/>
    <w:rsid w:val="003D1563"/>
    <w:rPr>
      <w:sz w:val="18"/>
      <w:szCs w:val="18"/>
    </w:rPr>
  </w:style>
  <w:style w:type="paragraph" w:styleId="a5">
    <w:name w:val="footer"/>
    <w:basedOn w:val="a"/>
    <w:link w:val="a6"/>
    <w:uiPriority w:val="99"/>
    <w:unhideWhenUsed/>
    <w:rsid w:val="003D1563"/>
    <w:pPr>
      <w:tabs>
        <w:tab w:val="center" w:pos="4153"/>
        <w:tab w:val="right" w:pos="8306"/>
      </w:tabs>
      <w:snapToGrid w:val="0"/>
      <w:jc w:val="left"/>
    </w:pPr>
    <w:rPr>
      <w:sz w:val="18"/>
      <w:szCs w:val="18"/>
    </w:rPr>
  </w:style>
  <w:style w:type="character" w:customStyle="1" w:styleId="a6">
    <w:name w:val="页脚 字符"/>
    <w:basedOn w:val="a0"/>
    <w:link w:val="a5"/>
    <w:uiPriority w:val="99"/>
    <w:rsid w:val="003D156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216</Words>
  <Characters>1235</Characters>
  <Application>Microsoft Office Word</Application>
  <DocSecurity>0</DocSecurity>
  <Lines>10</Lines>
  <Paragraphs>2</Paragraphs>
  <ScaleCrop>false</ScaleCrop>
  <Company/>
  <LinksUpToDate>false</LinksUpToDate>
  <CharactersWithSpaces>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博 张</dc:creator>
  <cp:keywords/>
  <dc:description/>
  <cp:lastModifiedBy>博 张</cp:lastModifiedBy>
  <cp:revision>4</cp:revision>
  <dcterms:created xsi:type="dcterms:W3CDTF">2024-01-15T08:32:00Z</dcterms:created>
  <dcterms:modified xsi:type="dcterms:W3CDTF">2024-01-16T05:57:00Z</dcterms:modified>
</cp:coreProperties>
</file>