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画像が多数含まれるテストドキュメント</w:t>
      </w:r>
    </w:p>
    <w:p>
      <w:r>
        <w:t>このドキュメントには各セクションに画像が埋め込まれている。</w:t>
      </w:r>
    </w:p>
    <w:p>
      <w:pPr>
        <w:pStyle w:val="Heading2"/>
      </w:pPr>
      <w:r>
        <w:t>システム構成図</w:t>
      </w:r>
    </w:p>
    <w:p>
      <w:r>
        <w:t>以下にシステム構成図を示す。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図: システム構成図</w:t>
      </w:r>
    </w:p>
    <w:p/>
    <w:p>
      <w:pPr>
        <w:pStyle w:val="Heading2"/>
      </w:pPr>
      <w:r>
        <w:t>ネットワーク構成図</w:t>
      </w:r>
    </w:p>
    <w:p>
      <w:r>
        <w:t>以下にネットワーク構成図を示す。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2633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図: ネットワーク構成図</w:t>
      </w:r>
    </w:p>
    <w:p/>
    <w:p>
      <w:pPr>
        <w:pStyle w:val="Heading2"/>
      </w:pPr>
      <w:r>
        <w:t>画面遷移図</w:t>
      </w:r>
    </w:p>
    <w:p>
      <w:r>
        <w:t>以下に画面遷移図を示す。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図: 画面遷移図</w:t>
      </w:r>
    </w:p>
    <w:p/>
    <w:p>
      <w:pPr>
        <w:pStyle w:val="Heading2"/>
      </w:pPr>
      <w:r>
        <w:t>ER 図</w:t>
      </w:r>
    </w:p>
    <w:p>
      <w:r>
        <w:t>以下にER 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図: ER 図</w:t>
      </w:r>
    </w:p>
    <w:p/>
    <w:p>
      <w:pPr>
        <w:pStyle w:val="Heading2"/>
      </w:pPr>
      <w:r>
        <w:t>クラス図</w:t>
      </w:r>
    </w:p>
    <w:p>
      <w:r>
        <w:t>以下にクラス図を示す。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図: クラス図</w:t>
      </w:r>
    </w:p>
    <w:p/>
    <w:p>
      <w:pPr>
        <w:pStyle w:val="Heading2"/>
      </w:pPr>
      <w:r>
        <w:t>シーケンス図</w:t>
      </w:r>
    </w:p>
    <w:p>
      <w:r>
        <w:t>以下にシーケンス図を示す。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図: シーケンス図</w:t>
      </w:r>
    </w:p>
    <w:p/>
    <w:p>
      <w:pPr>
        <w:pStyle w:val="Heading2"/>
      </w:pPr>
      <w:r>
        <w:t>デプロイ構成図</w:t>
      </w:r>
    </w:p>
    <w:p>
      <w:r>
        <w:t>以下にデプロイ構成図を示す。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図: デプロイ構成図</w:t>
      </w:r>
    </w:p>
    <w:p/>
    <w:p>
      <w:pPr>
        <w:pStyle w:val="Heading2"/>
      </w:pPr>
      <w:r>
        <w:t>データフロー図</w:t>
      </w:r>
    </w:p>
    <w:p>
      <w:r>
        <w:t>以下にデータフロー図を示す。</w:t>
      </w:r>
    </w:p>
    <w:p>
      <w:r>
        <w:drawing>
          <wp:inline xmlns:a="http://schemas.openxmlformats.org/drawingml/2006/main" xmlns:pic="http://schemas.openxmlformats.org/drawingml/2006/picture">
            <wp:extent cx="3657600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図: データフロー図</w:t>
      </w:r>
    </w:p>
    <w:p/>
    <w:p>
      <w:pPr>
        <w:pStyle w:val="Heading2"/>
      </w:pPr>
      <w:r>
        <w:t>アイコン一覧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アイコン</w:t>
            </w:r>
          </w:p>
        </w:tc>
        <w:tc>
          <w:tcPr>
            <w:tcW w:type="dxa" w:w="2880"/>
          </w:tcPr>
          <w:p>
            <w:r>
              <w:t>名前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ユーザー</w:t>
            </w:r>
          </w:p>
        </w:tc>
        <w:tc>
          <w:tcPr>
            <w:tcW w:type="dxa" w:w="2880"/>
          </w:tcPr>
          <w:p>
            <w:r>
              <w:t>ユーザー関連操作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設定</w:t>
            </w:r>
          </w:p>
        </w:tc>
        <w:tc>
          <w:tcPr>
            <w:tcW w:type="dxa" w:w="2880"/>
          </w:tcPr>
          <w:p>
            <w:r>
              <w:t>システム設定</w:t>
            </w:r>
          </w:p>
        </w:tc>
      </w:tr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警告</w:t>
            </w:r>
          </w:p>
        </w:tc>
        <w:tc>
          <w:tcPr>
            <w:tcW w:type="dxa" w:w="2880"/>
          </w:tcPr>
          <w:p>
            <w:r>
              <w:t>エラー・警告表示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