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mc="http://schemas.openxmlformats.org/markup-compatibility/2006" xmlns:w="http://schemas.openxmlformats.org/wordprocessingml/2006/main" mc:Ignorable="vyd" w:conformance="transitional">
  <w:background/>
  <w:body vyd:_id="vyd:00000000000001">
    <w:p w:rsidR="006531B6" w:rsidRPr="007A3B62" w:rsidRDefault="006531B6" w:rsidP="00A350CE" vyd:_id="vyd:00000000000003">
      <w:pPr>
        <w:pStyle w:val="a"/>
        <w:jc w:val="center"/>
        <w:rPr>
          <w:rFonts w:ascii="Arial" w:hAnsi="Arial"/>
          <w:sz w:val="32"/>
        </w:rPr>
      </w:pPr>
      <w:r>
        <w:rPr>
          <w:rFonts w:ascii="Arial" w:hAnsi="Arial"/>
          <w:sz w:val="32"/>
        </w:rPr>
        <w:t vyd:_id="vyd:muf73me100uwcx">БИЗНЕС-ДОМЕН. АВТОМАТИЗИРОВАННАЯ ФАБРИКА-КУХНЯ С МУЛЬТИБРЕНДОВОЙ СИСТЕМОЙ ЗАКАЗОВ</w:t>
      </w:r>
    </w:p>
    <w:p w:rsidR="006531B6" w:rsidRPr="007A3B62" w:rsidRDefault="006531B6" w:rsidP="00A350CE" vyd:_id="vyd:muf6r3prylww4x">
      <w:pPr>
        <w:jc w:val="center"/>
        <w:rPr>
          <w:rFonts w:ascii="Arial" w:hAnsi="Arial"/>
        </w:rPr>
      </w:pPr>
      <w:r>
        <w:rPr>
          <w:rFonts w:ascii="Arial" w:hAnsi="Arial"/>
        </w:rPr>
        <w:t vyd:_id="vyd:muf6rb00vet4j2">22 вариант Аслямов М. Р. 5130904/40106</w:t>
      </w:r>
    </w:p>
    <w:p w:rsidR="006531B6" w:rsidRPr="007A3B62" w:rsidRDefault="006531B6" w:rsidP="00A350CE" vyd:_id="vyd:muf6xckhvj9ek5">
      <w:pPr>
        <w:spacing w:before="180" w:after="240"/>
        <w:ind w:start="0" w:end="0" w:firstLine="720"/>
        <w:rPr>
          <w:rFonts w:ascii="Arial" w:hAnsi="Arial"/>
        </w:rPr>
      </w:pPr>
      <w:r>
        <w:rPr>
          <w:rFonts w:ascii="Google Sans" w:hAnsi="Google Sans" w:eastAsia="Google Sans" w:cs="Google Sans"/>
          <w:sz w:val="24"/>
          <w:u w:val="none"/>
          <w:b w:val="0"/>
        </w:rPr>
        <w:t vyd:_id="vyd:muf74f6vh6gxme" xml:space="preserve">В качестве примера системы массового обслуживания (СМО) рассматривается технологический процесс обработки и приготовления заказов на крупной роботизированной фабрике-кухне. Данный производственный комплекс не имеет физического зала для гостей и работает исключительно на экспресс-доставку еды для нескольких виртуальных ресторанных брендов через единый ИТ-хаб. </w:t>
      </w:r>
      <w:r>
        <w:rPr>
          <w:rFonts w:ascii="Google Sans" w:hAnsi="Google Sans" w:eastAsia="Google Sans" w:cs="Google Sans"/>
          <w:sz w:val="24"/>
          <w:u w:val="none"/>
          <w:b w:val="0"/>
        </w:rPr>
        <w:t vyd:_id="vyd:muf74f6pthrccg" xml:space="preserve">Из-за </w:t>
      </w:r>
      <w:r>
        <w:rPr>
          <w:rFonts w:ascii="Arial" w:hAnsi="Arial" w:eastAsia="Google Sans" w:cs="Google Sans"/>
          <w:sz w:val="24"/>
          <w:u w:val="none"/>
          <w:b w:val="0"/>
        </w:rPr>
        <w:t vyd:_id="vyd:muf7y7drprzy7j">специфики</w:t>
      </w:r>
      <w:r>
        <w:rPr>
          <w:rFonts w:ascii="Google Sans" w:hAnsi="Google Sans" w:eastAsia="Google Sans" w:cs="Google Sans"/>
          <w:sz w:val="24"/>
          <w:u w:val="none"/>
          <w:b w:val="0"/>
        </w:rPr>
        <w:t vyd:_id="vyd:muf7y7dq6vwqmm" xml:space="preserve"> ресторанного бизнеса в пиковые часы нагрузки (обед, ужин) система сталкивается с переполнением производственных мощностей. </w:t>
      </w:r>
      <w:r>
        <w:rPr>
          <w:rFonts w:ascii="Google Sans" w:hAnsi="Google Sans" w:eastAsia="Google Sans" w:cs="Google Sans"/>
          <w:sz w:val="28"/>
          <w:u w:val="none"/>
          <w:b w:val="0"/>
        </w:rPr>
        <w:t vyd:_id="vyd:muh9kluvrapual">А</w:t>
      </w:r>
      <w:r>
        <w:rPr>
          <w:rFonts w:ascii="Arial" w:hAnsi="Arial"/>
          <w:sz w:val="24"/>
        </w:rPr>
        <w:t vyd:_id="vyd:muh9kamc0vxagv">втоматизированный программный алгоритм (</w:t>
      </w:r>
      <w:r>
        <w:rPr>
          <w:rFonts w:ascii="Arial" w:hAnsi="Arial"/>
          <w:sz w:val="24"/>
        </w:rPr>
        <w:t vyd:_id="vyd:muh9l2qyrzdgeg">цифровой диспетчер</w:t>
      </w:r>
      <w:r>
        <w:t vyd:_id="vyd:muh9l6ekiq11ke">)</w:t>
      </w:r>
      <w:r>
        <w:rPr>
          <w:rFonts w:ascii="Google Sans" w:hAnsi="Google Sans" w:eastAsia="Google Sans" w:cs="Google Sans"/>
          <w:sz w:val="24"/>
          <w:u w:val="none"/>
          <w:b w:val="0"/>
        </w:rPr>
        <w:t vyd:_id="vyd:muh9kam8f56t2s" xml:space="preserve"> распределяет поступающие заказы согласно коммерческому приоритету брендов, управляет физической очередью чеков на кухне и оптимизирует нагрузку на персонал.</w:t>
      </w:r>
    </w:p>
    <w:tbl vyd:_id="vyd:muf6vbyrn3s0ee">
      <w:tblPr>
        <w:tblStyle w:val="TableGrid"/>
        <w:tblW w:w="9355" w:type="dxa"/>
        <w:tblInd w:w="0" w:type="dxa"/>
        <w:tblLayout w:type="fixed"/>
        <w:tblCellMar>
          <w:top w:w="99.78" w:type="dxa"/>
          <w:start w:w="99.78" w:type="dxa"/>
          <w:bottom w:w="99.78" w:type="dxa"/>
          <w:end w:w="99.78" w:type="dxa"/>
        </w:tblCellMar>
      </w:tblPr>
      <w:tblGrid/>
      <w:tr vyd:_id="vyd:muf6vbyso199nb">
        <w:trPr>
          <w:trHeight w:val="459.772"/>
        </w:trPr>
        <w:tc vyd:_id="vyd:muf6vbytv4sjt7">
          <w:p vyd:_id="vyd:muf6vbyrkl8mmd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f6w19cly0yo1">ИБ</w:t>
            </w:r>
          </w:p>
        </w:tc>
        <w:tc vyd:_id="vyd:muf6vbyukbdzoo">
          <w:p vyd:_id="vyd:muf6vbyu8pwd4k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f6waadpynx72">И32</w:t>
            </w:r>
          </w:p>
        </w:tc>
        <w:tc vyd:_id="vyd:muf6vbyu7jb1w0">
          <w:p vyd:_id="vyd:muf6vbyv0fre0k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f6wbgqjjyys7">П31</w:t>
            </w:r>
          </w:p>
        </w:tc>
        <w:tc vyd:_id="vyd:muf6vbyvce7w8n">
          <w:p vyd:_id="vyd:muf6vbyv6yoex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f6wixwrzkopn">Д1031</w:t>
            </w:r>
          </w:p>
        </w:tc>
        <w:tc vyd:_id="vyd:muf6vbywsmf45r">
          <w:p vyd:_id="vyd:muf6vbyw2cpk0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f6woqolbjkoh">Д1004</w:t>
            </w:r>
          </w:p>
        </w:tc>
        <w:tc vyd:_id="vyd:muf6vbyw6y2g4y">
          <w:p vyd:_id="vyd:muf6vbyw2hva7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f6wthyaof2hn">Д2П2</w:t>
            </w:r>
          </w:p>
        </w:tc>
        <w:tc vyd:_id="vyd:muf6vbywugf3b8">
          <w:p vyd:_id="vyd:muf6vbywco8zjm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f6wyxwi08by0">Д2Б4</w:t>
            </w:r>
          </w:p>
        </w:tc>
        <w:tc vyd:_id="vyd:muf6vbyx7acoub">
          <w:p vyd:_id="vyd:muf6vbyx4o5b7c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f6x3ugg14rxk">ОР1</w:t>
            </w:r>
          </w:p>
        </w:tc>
        <w:tc vyd:_id="vyd:muf6vbyxow9it2">
          <w:p vyd:_id="vyd:muf6vbyxwaj3db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f6x8sj2rdg31">ОД1</w:t>
            </w:r>
          </w:p>
        </w:tc>
      </w:tr>
    </w:tbl>
    <w:p w:rsidR="006531B6" w:rsidRPr="007A3B62" w:rsidRDefault="006531B6" w:rsidP="00A350CE" vyd:_id="vyd:muf6rjlg2sddso">
      <w:pPr>
        <w:jc w:val="start"/>
        <w:rPr>
          <w:rFonts w:ascii="Arial" w:hAnsi="Arial"/>
        </w:rPr>
      </w:pPr>
    </w:p>
    <w:p w:rsidR="006531B6" w:rsidRPr="007A3B62" w:rsidRDefault="006531B6" w:rsidP="00A350CE" vyd:_id="vyd:muf7bvypj1opyw">
      <w:pPr>
        <w:numPr>
          <w:ilvl w:val="0"/>
          <w:numId w:val="3"/>
        </w:numPr>
        <w:jc w:val="start"/>
        <w:rPr>
          <w:rFonts w:ascii="Arial" w:hAnsi="Arial"/>
          <w:sz w:val="28"/>
        </w:rPr>
      </w:pPr>
      <w:r>
        <w:rPr>
          <w:rFonts w:ascii="Arial" w:hAnsi="Arial"/>
          <w:sz w:val="28"/>
        </w:rPr>
        <w:t vyd:_id="vyd:muf7wxtmofchsw">ЭЛЕМЕНТЫ БИЗНЕС-ДОМЕНА</w:t>
      </w:r>
      <w:r>
        <w:rPr>
          <w:rFonts w:ascii="Arial" w:hAnsi="Arial"/>
          <w:sz w:val="28"/>
        </w:rPr>
        <w:t vyd:_id="vyd:muf7c25lu2kpgy">.</w:t>
      </w:r>
    </w:p>
    <w:p w:rsidR="006531B6" w:rsidRPr="007A3B62" w:rsidRDefault="006531B6" w:rsidP="00A350CE" vyd:_id="vyd:muf7eqr5kd20tg">
      <w:pPr>
        <w:numPr>
          <w:ilvl w:val="1"/>
          <w:numId w:val="3"/>
        </w:numPr>
        <w:jc w:val="start"/>
        <w:rPr>
          <w:rFonts w:ascii="Arial" w:hAnsi="Arial" w:eastAsia="Google Sans" w:cs="Google Sans"/>
          <w:sz w:val="24"/>
          <w:u w:val="none"/>
          <w:b w:val="0"/>
        </w:rPr>
      </w:pPr>
      <w:r>
        <w:rPr>
          <w:rFonts w:ascii="Arial" w:hAnsi="Arial" w:eastAsia="Google Sans" w:cs="Google Sans"/>
          <w:sz w:val="24"/>
          <w:u w:val="none"/>
          <w:b w:val="1"/>
        </w:rPr>
        <w:t vyd:_id="vyd:muf7eo4f81wwbu">Заявка:</w:t>
      </w:r>
      <w:r>
        <w:rPr>
          <w:rFonts w:ascii="Arial" w:hAnsi="Arial" w:eastAsia="Google Sans" w:cs="Google Sans"/>
          <w:sz w:val="24"/>
          <w:u w:val="none"/>
          <w:b w:val="0"/>
        </w:rPr>
        <w:t vyd:_id="vyd:muf7eo4e1j7cqi" xml:space="preserve"> Электронный </w:t>
      </w:r>
      <w:r>
        <w:rPr>
          <w:rFonts w:ascii="Arial" w:hAnsi="Arial" w:eastAsia="Google Sans" w:cs="Google Sans"/>
          <w:sz w:val="24"/>
          <w:u w:val="none"/>
        </w:rPr>
        <w:t vyd:_id="vyd:muf7eo4d3adm7c">заказ на приготовление конкретного блюда</w:t>
      </w:r>
      <w:r>
        <w:rPr>
          <w:rFonts w:ascii="Arial" w:hAnsi="Arial" w:eastAsia="Google Sans" w:cs="Google Sans"/>
          <w:sz w:val="24"/>
          <w:u w:val="none"/>
          <w:b w:val="0"/>
        </w:rPr>
        <w:t vyd:_id="vyd:muf7eo4bbpho26">. Каждый заказ автоматически регистрируется в системе управления кухней. Он содержит информацию о том, какой именно бренд его сгенерировал (для определения приоритета), а также точную метку времени его поступления (для фиксации времени ожидания и расчета статистики)</w:t>
      </w:r>
    </w:p>
    <w:p w:rsidR="006531B6" w:rsidRPr="007A3B62" w:rsidRDefault="006531B6" w:rsidP="00A350CE" vyd:_id="vyd:muf7f25mks9yyp">
      <w:pPr>
        <w:numPr>
          <w:ilvl w:val="1"/>
          <w:numId w:val="3"/>
        </w:numPr>
        <w:spacing w:before="180" w:after="240"/>
        <w:rPr>
          <w:rFonts w:ascii="Google Sans" w:hAnsi="Google Sans" w:eastAsia="Google Sans" w:cs="Google Sans"/>
          <w:sz w:val="24"/>
          <w:u w:val="none"/>
        </w:rPr>
      </w:pPr>
      <w:r>
        <w:rPr>
          <w:b w:val="1"/>
        </w:rPr>
        <w:t vyd:_id="vyd:muf7gg6xeattir">Источники (ИБ, ИЗ2)</w:t>
      </w:r>
      <w:r>
        <w:t vyd:_id="vyd:muf7gmvwq1njyv" xml:space="preserve">: </w:t>
      </w:r>
      <w:r>
        <w:rPr>
          <w:rFonts w:ascii="Google Sans" w:hAnsi="Google Sans" w:eastAsia="Google Sans" w:cs="Google Sans"/>
          <w:sz w:val="24"/>
          <w:u w:val="none"/>
        </w:rPr>
        <w:t vyd:_id="vyd:muf7fynwbsjasu" xml:space="preserve">Источниками выступают интегрированные в систему </w:t>
      </w:r>
      <w:r>
        <w:rPr>
          <w:rFonts w:ascii="Google Sans" w:hAnsi="Google Sans" w:eastAsia="Google Sans" w:cs="Google Sans"/>
          <w:sz w:val="24"/>
          <w:u w:val="none"/>
        </w:rPr>
        <w:t vyd:_id="vyd:muf7fynvnw4baq">цифровые витрины различных ресторанных брендов</w:t>
      </w:r>
      <w:r>
        <w:rPr>
          <w:rFonts w:ascii="Google Sans" w:hAnsi="Google Sans" w:eastAsia="Google Sans" w:cs="Google Sans"/>
          <w:sz w:val="24"/>
          <w:u w:val="none"/>
        </w:rPr>
        <w:t vyd:_id="vyd:muf7fynvsjqy7g" xml:space="preserve">. Поскольку фабрика-кухня работает в непрерывном городском цикле, поток поступающих заказов моделируется как </w:t>
      </w:r>
      <w:r>
        <w:rPr>
          <w:rFonts w:ascii="Google Sans" w:hAnsi="Google Sans" w:eastAsia="Google Sans" w:cs="Google Sans"/>
          <w:sz w:val="24"/>
          <w:u w:val="none"/>
        </w:rPr>
        <w:t vyd:_id="vyd:muf7fynu6yh1t7">бесконечный</w:t>
      </w:r>
      <w:r>
        <w:rPr>
          <w:rFonts w:ascii="Google Sans" w:hAnsi="Google Sans" w:eastAsia="Google Sans" w:cs="Google Sans"/>
          <w:sz w:val="24"/>
          <w:u w:val="none"/>
        </w:rPr>
        <w:t vyd:_id="vyd:muf7fynshqsure" xml:space="preserve">. Интервалы времени между генерацией заказов распределены по </w:t>
      </w:r>
      <w:r>
        <w:rPr>
          <w:rFonts w:ascii="Google Sans" w:hAnsi="Google Sans" w:eastAsia="Google Sans" w:cs="Google Sans"/>
          <w:sz w:val="24"/>
          <w:u w:val="none"/>
        </w:rPr>
        <w:t vyd:_id="vyd:muf7fynrk5ypia">равномерному закону</w:t>
      </w:r>
      <w:r>
        <w:rPr>
          <w:rFonts w:ascii="Google Sans" w:hAnsi="Google Sans" w:eastAsia="Google Sans" w:cs="Google Sans"/>
          <w:sz w:val="24"/>
          <w:u w:val="none"/>
        </w:rPr>
        <w:t vyd:_id="vyd:muf7fynp2rlikw" xml:space="preserve">, так как поток агрегируется и сглаживается автоматическими алгоритмами платформ доставки. </w:t>
      </w:r>
      <w:r>
        <w:rPr>
          <w:rFonts w:ascii="Google Sans" w:hAnsi="Google Sans" w:eastAsia="Google Sans" w:cs="Google Sans"/>
          <w:sz w:val="24"/>
          <w:u w:val="none"/>
        </w:rPr>
        <w:t vyd:_id="vyd:muf7fynkps4mt8" xml:space="preserve">Каждый бренд имеет свой жесткий </w:t>
      </w:r>
      <w:r>
        <w:rPr>
          <w:rFonts w:ascii="Google Sans" w:hAnsi="Google Sans" w:eastAsia="Google Sans" w:cs="Google Sans"/>
          <w:sz w:val="24"/>
          <w:u w:val="none"/>
        </w:rPr>
        <w:t vyd:_id="vyd:muf7fynjj1d0vo">приоритет (номер источника)</w:t>
      </w:r>
      <w:r>
        <w:rPr>
          <w:rFonts w:ascii="Google Sans" w:hAnsi="Google Sans" w:eastAsia="Google Sans" w:cs="Google Sans"/>
          <w:sz w:val="24"/>
          <w:u w:val="none"/>
        </w:rPr>
        <w:t vyd:_id="vyd:muf7fynh2nioyv">: например, заказы от премиального бренда «Premium Суши» обладают высшим приоритетом обслуживания, так как имеют строгий SLA по доставке, в то время как заказы от суббренда «Бюджетный Бургер» имеют низший приоритет.</w:t>
      </w:r>
    </w:p>
    <w:p w:rsidR="006531B6" w:rsidRPr="007A3B62" w:rsidRDefault="006531B6" w:rsidP="00A350CE" vyd:_id="vyd:muf7gyja9jvvhu">
      <w:pPr>
        <w:numPr>
          <w:ilvl w:val="1"/>
          <w:numId w:val="3"/>
        </w:numPr>
        <w:spacing w:before="180" w:after="240"/>
        <w:rPr>
          <w:rFonts w:ascii="Google Sans" w:hAnsi="Google Sans" w:eastAsia="Google Sans" w:cs="Google Sans"/>
          <w:sz w:val="24"/>
          <w:u w:val="none"/>
        </w:rPr>
      </w:pPr>
      <w:r>
        <w:rPr>
          <w:rFonts w:ascii="Google Sans" w:hAnsi="Google Sans" w:eastAsia="Google Sans" w:cs="Google Sans"/>
          <w:sz w:val="24"/>
          <w:u w:val="none"/>
          <w:b w:val="1"/>
        </w:rPr>
        <w:t vyd:_id="vyd:muf7hbpvvtjtb1">Буфер (Д1032</w:t>
      </w:r>
      <w:r>
        <w:rPr>
          <w:rFonts w:ascii="Google Sans" w:hAnsi="Google Sans" w:eastAsia="Google Sans" w:cs="Google Sans"/>
          <w:sz w:val="24"/>
          <w:u w:val="none"/>
          <w:b w:val="1"/>
        </w:rPr>
        <w:t vyd:_id="vyd:muf7hyssyq25n3">)</w:t>
      </w:r>
      <w:r>
        <w:rPr>
          <w:rFonts w:ascii="Google Sans" w:hAnsi="Google Sans" w:eastAsia="Google Sans" w:cs="Google Sans"/>
          <w:sz w:val="24"/>
          <w:u w:val="none"/>
          <w:b w:val="0"/>
        </w:rPr>
        <w:t vyd:_id="vyd:muf7i1a9rkiv38" xml:space="preserve">: </w:t>
      </w:r>
      <w:r>
        <w:rPr>
          <w:rFonts w:ascii="Google Sans" w:hAnsi="Google Sans" w:eastAsia="Google Sans" w:cs="Google Sans"/>
          <w:sz w:val="24"/>
          <w:u w:val="none"/>
        </w:rPr>
        <w:t vyd:_id="vyd:muf7i6rkytwylt" xml:space="preserve">Буфером является электронная </w:t>
      </w:r>
      <w:r>
        <w:rPr>
          <w:rFonts w:ascii="Google Sans" w:hAnsi="Google Sans" w:eastAsia="Google Sans" w:cs="Google Sans"/>
          <w:sz w:val="24"/>
          <w:u w:val="none"/>
        </w:rPr>
        <w:t vyd:_id="vyd:muf7hbpuicrb0c" xml:space="preserve">очередь предзаказов на плазменном мониторе поваров (или физическая планка для чеков) </w:t>
      </w:r>
      <w:r>
        <w:rPr>
          <w:rFonts w:ascii="Google Sans" w:hAnsi="Google Sans" w:eastAsia="Google Sans" w:cs="Google Sans"/>
          <w:sz w:val="24"/>
          <w:u w:val="none"/>
        </w:rPr>
        <w:t vyd:_id="vyd:muf7hbpq66wmkd">с фиксированным числом слотов (мест ожидания). Если в момент поступления нового заказа все повара заняты, заказ занимает первое свободное место в очереди.</w:t>
      </w:r>
      <w:r>
        <w:rPr>
          <w:rFonts w:ascii="Google Sans" w:hAnsi="Google Sans" w:eastAsia="Google Sans" w:cs="Google Sans"/>
          <w:sz w:val="24"/>
          <w:u w:val="none"/>
        </w:rPr>
        <w:t vyd:_id="vyd:muf7hbpm0q5mm4" xml:space="preserve">В системе строго реализована </w:t>
      </w:r>
      <w:r>
        <w:rPr>
          <w:rFonts w:ascii="Google Sans" w:hAnsi="Google Sans" w:eastAsia="Google Sans" w:cs="Google Sans"/>
          <w:sz w:val="24"/>
          <w:u w:val="none"/>
        </w:rPr>
        <w:t vyd:_id="vyd:muf7hbpkv6is0g">дисциплина постановки в порядке поступления со сдвигом</w:t>
      </w:r>
      <w:r>
        <w:rPr>
          <w:rFonts w:ascii="Google Sans" w:hAnsi="Google Sans" w:eastAsia="Google Sans" w:cs="Google Sans"/>
          <w:sz w:val="24"/>
          <w:u w:val="none"/>
        </w:rPr>
        <w:t vyd:_id="vyd:muf7hbpj2q00lq" xml:space="preserve">: как только один из поваров освобождается и забирает самый старый заказ на приготовление, вся оставшаяся очередь заказов на мониторе автоматически </w:t>
      </w:r>
      <w:r>
        <w:rPr>
          <w:rFonts w:ascii="Google Sans" w:hAnsi="Google Sans" w:eastAsia="Google Sans" w:cs="Google Sans"/>
          <w:sz w:val="24"/>
          <w:u w:val="none"/>
        </w:rPr>
        <w:t vyd:_id="vyd:muf7hbpi1ibjcg">сдвигается на одну позицию вперед</w:t>
      </w:r>
      <w:r>
        <w:rPr>
          <w:rFonts w:ascii="Google Sans" w:hAnsi="Google Sans" w:eastAsia="Google Sans" w:cs="Google Sans"/>
          <w:sz w:val="24"/>
          <w:u w:val="none"/>
        </w:rPr>
        <w:t vyd:_id="vyd:muf7hbphe9s9aw">, освобождая место в конце. Новый поступивший заказ диспетчер всегда помещает в самый конец текущей сформированной очереди.</w:t>
      </w:r>
    </w:p>
    <w:p w:rsidR="006531B6" w:rsidRPr="007A3B62" w:rsidRDefault="006531B6" w:rsidP="00A350CE" vyd:_id="vyd:muf7ibga8w5hao">
      <w:pPr>
        <w:numPr>
          <w:ilvl w:val="1"/>
          <w:numId w:val="3"/>
        </w:numPr>
        <w:spacing w:before="180" w:after="240"/>
      </w:pPr>
      <w:r>
        <w:rPr>
          <w:rFonts w:ascii="Google Sans" w:hAnsi="Google Sans" w:eastAsia="Google Sans" w:cs="Google Sans"/>
          <w:sz w:val="24"/>
          <w:u w:val="none"/>
          <w:b w:val="1"/>
        </w:rPr>
        <w:t vyd:_id="vyd:muf7pnpncfnghp">Дисциплина отказа (Д1004)</w:t>
      </w:r>
      <w:r>
        <w:rPr>
          <w:rFonts w:ascii="Google Sans" w:hAnsi="Google Sans" w:eastAsia="Google Sans" w:cs="Google Sans"/>
          <w:sz w:val="24"/>
          <w:u w:val="none"/>
        </w:rPr>
        <w:t vyd:_id="vyd:muf7qd1tu0gspp" xml:space="preserve">: </w:t>
      </w:r>
      <w:r>
        <w:t vyd:_id="vyd:muhamiipv5wsqm">Алгоритм</w:t>
      </w:r>
      <w:r>
        <w:rPr>
          <w:rFonts w:ascii="Google Sans" w:hAnsi="Google Sans" w:eastAsia="Google Sans" w:cs="Google Sans"/>
          <w:sz w:val="24"/>
          <w:u w:val="none"/>
        </w:rPr>
        <w:t vyd:_id="vyd:muhamiinaru728"/>
      </w:r>
      <w:r>
        <w:t vyd:_id="vyd:muf7r926oezfsx" xml:space="preserve"> автоматически аннулирует (удаляет из буфера) </w:t>
      </w:r>
      <w:r>
        <w:rPr>
          <w:rFonts w:ascii="Google Sans" w:hAnsi="Google Sans" w:eastAsia="Google Sans" w:cs="Google Sans"/>
          <w:sz w:val="24"/>
          <w:u w:val="none"/>
        </w:rPr>
        <w:t vyd:_id="vyd:muf7r924oiua4f">самый «свежий» заказ</w:t>
      </w:r>
      <w:r>
        <w:t vyd:_id="vyd:muf7r924r3z4d0">, который простоял в очереди меньше всего времени. Логика бизнеса заключается в том, что по этому заказу продукты еще гарантированно не начали нарезаться или проходить термообработку — цех не несет материальных убытков, а клиенту мгновенно отправляется автоматический пуш-отказ «Извините, цех перегружен». Освободившийся слот на мониторе сразу же занимает вновь пришедший заказ.</w:t>
      </w:r>
    </w:p>
    <w:p w:rsidR="006531B6" w:rsidRPr="007A3B62" w:rsidRDefault="006531B6" w:rsidP="00A350CE" vyd:_id="vyd:muf7rnzryaht8t">
      <w:pPr>
        <w:numPr>
          <w:ilvl w:val="1"/>
          <w:numId w:val="3"/>
        </w:numPr>
        <w:spacing w:before="180" w:after="240"/>
        <w:rPr>
          <w:rFonts w:ascii="Google Sans" w:hAnsi="Google Sans" w:eastAsia="Google Sans" w:cs="Google Sans"/>
          <w:sz w:val="24"/>
          <w:u w:val="none"/>
          <w:b w:val="0"/>
        </w:rPr>
      </w:pPr>
      <w:r>
        <w:rPr>
          <w:rFonts w:ascii="Google Sans" w:hAnsi="Google Sans" w:eastAsia="Google Sans" w:cs="Google Sans"/>
          <w:sz w:val="24"/>
          <w:u w:val="none"/>
          <w:b w:val="1"/>
        </w:rPr>
        <w:t vyd:_id="vyd:muf7rs1r7q9xxr" xml:space="preserve">Прибор (ПЗ1): </w:t>
      </w:r>
      <w:r>
        <w:rPr>
          <w:rFonts w:ascii="Google Sans" w:hAnsi="Google Sans" w:eastAsia="Google Sans" w:cs="Google Sans"/>
          <w:sz w:val="24"/>
          <w:u w:val="none"/>
          <w:b w:val="0"/>
        </w:rPr>
        <w:t vyd:_id="vyd:muf7sc8qteeqkr">П</w:t>
      </w:r>
      <w:r>
        <w:rPr>
          <w:rFonts w:ascii="Google Sans" w:hAnsi="Google Sans" w:eastAsia="Google Sans" w:cs="Google Sans"/>
          <w:sz w:val="24"/>
          <w:u w:val="none"/>
        </w:rPr>
        <w:t vyd:_id="vyd:muf7sgxvz8en2j" xml:space="preserve">риборами обслуживания являются </w:t>
      </w:r>
      <w:r>
        <w:rPr>
          <w:rFonts w:ascii="Google Sans" w:hAnsi="Google Sans" w:eastAsia="Google Sans" w:cs="Google Sans"/>
          <w:sz w:val="24"/>
          <w:u w:val="none"/>
        </w:rPr>
        <w:t vyd:_id="vyd:muf7sc8pmv4cas">повара-универсалы технологических линий</w:t>
      </w:r>
      <w:r>
        <w:rPr>
          <w:rFonts w:ascii="Google Sans" w:hAnsi="Google Sans" w:eastAsia="Google Sans" w:cs="Google Sans"/>
          <w:sz w:val="24"/>
          <w:u w:val="none"/>
        </w:rPr>
        <w:t vyd:_id="vyd:muf7sc8og5r639" xml:space="preserve">. Время, затрачиваемое на приготовление и упаковку одного блюда, является случайной величиной, так как оно сильно зависит от специфики рецепта, степени прожарки и индивидуальных модификаций от клиента. Длительность обслуживания распределена по случайному </w:t>
      </w:r>
      <w:r>
        <w:rPr>
          <w:rFonts w:ascii="Google Sans" w:hAnsi="Google Sans" w:eastAsia="Google Sans" w:cs="Google Sans"/>
          <w:sz w:val="24"/>
          <w:u w:val="none"/>
        </w:rPr>
        <w:t vyd:_id="vyd:muf7sc8n8tim26">экспоненциальному закону</w:t>
      </w:r>
      <w:r>
        <w:rPr>
          <w:rFonts w:ascii="Google Sans" w:hAnsi="Google Sans" w:eastAsia="Google Sans" w:cs="Google Sans"/>
          <w:sz w:val="24"/>
          <w:u w:val="none"/>
          <w:b w:val="0"/>
        </w:rPr>
        <w:t vyd:_id="vyd:muf7sc8mv8dwfl">.</w:t>
      </w:r>
    </w:p>
    <w:p w:rsidR="006531B6" w:rsidRPr="007A3B62" w:rsidRDefault="006531B6" w:rsidP="00A350CE" vyd:_id="vyd:muf7smpz81cciv">
      <w:pPr>
        <w:numPr>
          <w:ilvl w:val="1"/>
          <w:numId w:val="3"/>
        </w:numPr>
        <w:spacing w:before="360" w:after="180"/>
        <w:rPr/>
      </w:pPr>
      <w:r>
        <w:rPr>
          <w:rFonts w:ascii="Google Sans" w:hAnsi="Google Sans" w:eastAsia="Google Sans" w:cs="Google Sans"/>
          <w:sz w:val="24"/>
          <w:u w:val="none"/>
          <w:b w:val="1"/>
        </w:rPr>
        <w:t vyd:_id="vyd:muf7t9m16lumse">Диспетчер выбора прибора (Д2П2)</w:t>
      </w:r>
      <w:r>
        <w:rPr>
          <w:rFonts w:ascii="Google Sans" w:hAnsi="Google Sans" w:eastAsia="Google Sans" w:cs="Google Sans"/>
          <w:sz w:val="24"/>
        </w:rPr>
        <w:t vyd:_id="vyd:muf7td2sg2l97d" xml:space="preserve">: </w:t>
      </w:r>
      <w:r>
        <w:rPr/>
        <w:t vyd:_id="vyd:muf7tjqefbpx9x" xml:space="preserve">Когда заказ готов к передаче на кухню (или буфер пуст и заказ идет на обработку), система распределяет его между поварами строго </w:t>
      </w:r>
      <w:r>
        <w:rPr>
          <w:rFonts w:ascii="Google Sans" w:hAnsi="Google Sans" w:eastAsia="Google Sans" w:cs="Google Sans"/>
          <w:sz w:val="24"/>
          <w:u w:val="none"/>
        </w:rPr>
        <w:t vyd:_id="vyd:muf7tjqdzgc2fb">«по кольцу»</w:t>
      </w:r>
      <w:r>
        <w:rPr/>
        <w:t vyd:_id="vyd:muf7tjqcqv34kx" xml:space="preserve">. Электронный </w:t>
      </w:r>
      <w:r>
        <w:rPr>
          <w:rFonts w:ascii="Google Sans" w:hAnsi="Google Sans" w:eastAsia="Google Sans" w:cs="Google Sans"/>
          <w:sz w:val="24"/>
          <w:u w:val="none"/>
        </w:rPr>
        <w:t vyd:_id="vyd:muf7tjqbmcgoc1">указатель приборов</w:t>
      </w:r>
      <w:r>
        <w:rPr/>
        <w:t vyd:_id="vyd:muf7tjqa72mbo5" xml:space="preserve"> циклически опрашивает планшеты сотрудников, начиная поиск свободного повара с позиции, следующей за прошлым успешным распределением. Это исключает человеческий фактор и обеспечивает абсолютно равномерное распределение физической нагрузки и амортизации кухонного оборудования между персоналом.</w:t>
      </w:r>
    </w:p>
    <w:p w:rsidR="006531B6" w:rsidRPr="007A3B62" w:rsidRDefault="006531B6" w:rsidP="00A350CE" vyd:_id="vyd:muf7u19ld8ku90">
      <w:pPr>
        <w:numPr>
          <w:ilvl w:val="1"/>
          <w:numId w:val="3"/>
        </w:numPr>
        <w:spacing w:before="180" w:after="240"/>
        <w:rPr>
          <w:rFonts w:ascii="Google Sans" w:hAnsi="Google Sans" w:eastAsia="Google Sans" w:cs="Google Sans"/>
          <w:sz w:val="24"/>
          <w:u w:val="none"/>
        </w:rPr>
      </w:pPr>
      <w:r>
        <w:rPr>
          <w:rFonts w:ascii="Google Sans" w:hAnsi="Google Sans" w:eastAsia="Google Sans" w:cs="Google Sans"/>
          <w:sz w:val="24"/>
          <w:u w:val="none"/>
          <w:b w:val="1"/>
        </w:rPr>
        <w:t vyd:_id="vyd:muf7u1lo72xo6m">Диспетчер выборки заявок (Д2Б4)</w:t>
      </w:r>
      <w:r>
        <w:rPr>
          <w:rFonts w:ascii="Google Sans" w:hAnsi="Google Sans" w:eastAsia="Google Sans" w:cs="Google Sans"/>
          <w:sz w:val="24"/>
        </w:rPr>
        <w:t vyd:_id="vyd:muf7u5gn4ehba2">:</w:t>
      </w:r>
      <w:r>
        <w:rPr>
          <w:rFonts w:ascii="Google Sans" w:hAnsi="Google Sans" w:eastAsia="Google Sans" w:cs="Google Sans"/>
          <w:sz w:val="24"/>
        </w:rPr>
        <w:t vyd:_id="vyd:muf7utilv50kg9" xml:space="preserve"> </w:t>
      </w:r>
      <w:r>
        <w:rPr>
          <w:rFonts w:ascii="Google Sans" w:hAnsi="Google Sans" w:eastAsia="Google Sans" w:cs="Google Sans"/>
          <w:sz w:val="24"/>
          <w:u w:val="none"/>
        </w:rPr>
        <w:t vyd:_id="vyd:muf7uhk2xwc7bt" xml:space="preserve">В момент, когда любой повар завершает готовку очередного блюда и освобождается, включается программный алгоритм выборки, работающий по </w:t>
      </w:r>
      <w:r>
        <w:rPr>
          <w:rFonts w:ascii="Google Sans" w:hAnsi="Google Sans" w:eastAsia="Google Sans" w:cs="Google Sans"/>
          <w:sz w:val="24"/>
          <w:u w:val="none"/>
        </w:rPr>
        <w:t vyd:_id="vyd:muf7uhk10atdbg">приоритету источника.</w:t>
      </w:r>
      <w:r>
        <w:rPr>
          <w:rFonts w:ascii="Google Sans" w:hAnsi="Google Sans" w:eastAsia="Google Sans" w:cs="Google Sans"/>
          <w:sz w:val="24"/>
          <w:u w:val="none"/>
        </w:rPr>
        <w:t vyd:_id="vyd:muf7uhjw77ku8x" xml:space="preserve"> Он сканирует буфер и извлекает из него один заказ от бренда с наивысшим приоритетом.</w:t>
      </w:r>
      <w:r>
        <w:rPr>
          <w:rFonts w:ascii="Google Sans" w:hAnsi="Google Sans" w:eastAsia="Google Sans" w:cs="Google Sans"/>
          <w:sz w:val="24"/>
          <w:u w:val="none"/>
        </w:rPr>
        <w:t vyd:_id="vyd:muf7uhjq5gjznf" xml:space="preserve">Согласно требованиям инкапсуляции и логике сдвига очереди, если на мониторе скопилось несколько заказов от одного и того же бренда (равный приоритет), алгоритм забирает на обслуживание </w:t>
      </w:r>
      <w:r>
        <w:rPr>
          <w:rFonts w:ascii="Google Sans" w:hAnsi="Google Sans" w:eastAsia="Google Sans" w:cs="Google Sans"/>
          <w:sz w:val="24"/>
          <w:u w:val="none"/>
        </w:rPr>
        <w:t vyd:_id="vyd:muf7uhjpbr79he">последний поступивший заказ</w:t>
      </w:r>
      <w:r>
        <w:rPr>
          <w:rFonts w:ascii="Google Sans" w:hAnsi="Google Sans" w:eastAsia="Google Sans" w:cs="Google Sans"/>
          <w:sz w:val="24"/>
          <w:u w:val="none"/>
        </w:rPr>
        <w:t vyd:_id="vyd:muf7uhjok35wfx" xml:space="preserve"> (наиболее критичный по времени экспресс-доставки).</w:t>
      </w:r>
    </w:p>
    <w:p w:rsidR="006531B6" w:rsidRPr="007A3B62" w:rsidRDefault="006531B6" w:rsidP="00A350CE" vyd:_id="vyd:muf7w419urx02f">
      <w:pPr>
        <w:numPr>
          <w:ilvl w:val="0"/>
          <w:numId w:val="3"/>
        </w:numPr>
        <w:spacing w:before="180" w:after="240"/>
        <w:rPr>
          <w:rFonts w:ascii="Arial" w:hAnsi="Arial"/>
          <w:sz w:val="28"/>
        </w:rPr>
      </w:pPr>
      <w:r>
        <w:rPr>
          <w:rFonts w:ascii="Arial" w:hAnsi="Arial"/>
          <w:sz w:val="28"/>
        </w:rPr>
        <w:t vyd:_id="vyd:muf7wqjyuphmyd">РЕЖИМЫ КОНТРОЛЯ И МОНИТОРИНГА СИСТЕМЫ</w:t>
      </w:r>
    </w:p>
    <w:p w:rsidR="006531B6" w:rsidRPr="007A3B62" w:rsidRDefault="006531B6" w:rsidP="00A350CE" vyd:_id="vyd:muf7xqnx4vczne">
      <w:pPr>
        <w:numPr>
          <w:ilvl w:val="1"/>
          <w:numId w:val="3"/>
        </w:numPr>
        <w:spacing w:before="0" w:after="180"/>
        <w:rPr>
          <w:rFonts w:ascii="Google Sans" w:hAnsi="Google Sans" w:eastAsia="Google Sans" w:cs="Google Sans"/>
          <w:sz w:val="24"/>
          <w:u w:val="none"/>
          <w:b w:val="0"/>
        </w:rPr>
      </w:pPr>
      <w:r>
        <w:rPr>
          <w:b w:val="1"/>
        </w:rPr>
        <w:t vyd:_id="vyd:muf82w1i1h3fr4">Интерфейс пошагового контроля цеха (ОД1)</w:t>
      </w:r>
      <w:r>
        <w:t vyd:_id="vyd:muf84qtwbsto61">: Д</w:t>
      </w:r>
      <w:r>
        <w:rPr>
          <w:rFonts w:ascii="Google Sans" w:hAnsi="Google Sans" w:eastAsia="Google Sans" w:cs="Google Sans"/>
          <w:sz w:val="24"/>
          <w:u w:val="none"/>
          <w:b w:val="0"/>
        </w:rPr>
        <w:t vyd:_id="vyd:muf84yckxk1pul">инамическое отображение на каждом шаге (переходе к ближайшему событию) календаря будущих заказов, содержимого экранного буфера чеков и текущего состояния системы: активности брендов-источников, занятости поваров, положения циклического указателя приборов (УП), количества поступивших и приготовленных заказов, а также числа и доли отмененных заявок.</w:t>
      </w:r>
    </w:p>
    <w:p w:rsidR="006531B6" w:rsidRPr="007A3B62" w:rsidRDefault="006531B6" w:rsidP="00A350CE" vyd:_id="vyd:muf85578xc959o">
      <w:pPr>
        <w:numPr>
          <w:ilvl w:val="1"/>
          <w:numId w:val="3"/>
        </w:numPr>
        <w:spacing w:before="0" w:after="180"/>
        <w:rPr>
          <w:rFonts w:ascii="Google Sans" w:hAnsi="Google Sans" w:eastAsia="Google Sans" w:cs="Google Sans"/>
          <w:sz w:val="24"/>
          <w:u w:val="none"/>
          <w:b w:val="0"/>
        </w:rPr>
      </w:pPr>
      <w:r>
        <w:rPr>
          <w:b w:val="1"/>
        </w:rPr>
        <w:t vyd:_id="vyd:muf85c36anl6h8">Сводный аналитический отчет управляющего (ОР1)</w:t>
      </w:r>
      <w:r>
        <w:t vyd:_id="vyd:muf85io9lsxvqd">: И</w:t>
      </w:r>
      <w:r>
        <w:rPr>
          <w:rFonts w:ascii="Google Sans" w:hAnsi="Google Sans" w:eastAsia="Google Sans" w:cs="Google Sans"/>
          <w:sz w:val="24"/>
          <w:u w:val="none"/>
          <w:b w:val="0"/>
        </w:rPr>
        <w:t vyd:_id="vyd:muf85oaozb7elv">тоговая таблица результатов после сбора всей статистической информации по завершении моделирования. Содержит рассчитанные общие и раздельные по брендам-источникам показатели: вероятность отмены заказа, среднее время ожидания чека на полке и пребывания в системе, среднее время готовки, дисперсию величин и коэффициенты загрузки поваров. Графики зависимостей не строятся.</w:t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start"/>
      <w:pPr>
        <w:ind w:start="360" w:hanging="360"/>
      </w:pPr>
    </w:lvl>
    <w:lvl w:ilvl="1">
      <w:start w:val="1"/>
      <w:numFmt w:val="decimal"/>
      <w:lvlText w:val="%1.%2."/>
      <w:lvlJc w:val="start"/>
      <w:pPr>
        <w:ind w:start="792" w:hanging="432"/>
      </w:pPr>
    </w:lvl>
    <w:lvl w:ilvl="2">
      <w:start w:val="1"/>
      <w:numFmt w:val="decimal"/>
      <w:lvlText w:val="%1.%2.%3."/>
      <w:lvlJc w:val="start"/>
      <w:pPr>
        <w:ind w:start="1224" w:hanging="504"/>
      </w:pPr>
    </w:lvl>
    <w:lvl w:ilvl="3">
      <w:start w:val="1"/>
      <w:numFmt w:val="decimal"/>
      <w:lvlText w:val="%1.%2.%3.%4."/>
      <w:lvlJc w:val="start"/>
      <w:pPr>
        <w:ind w:start="1728" w:hanging="648"/>
      </w:pPr>
    </w:lvl>
    <w:lvl w:ilvl="4">
      <w:start w:val="1"/>
      <w:numFmt w:val="decimal"/>
      <w:lvlText w:val="%1.%2.%3.%4.%5."/>
      <w:lvlJc w:val="start"/>
      <w:pPr>
        <w:ind w:start="2232" w:hanging="792"/>
      </w:pPr>
    </w:lvl>
    <w:lvl w:ilvl="5">
      <w:start w:val="1"/>
      <w:numFmt w:val="decimal"/>
      <w:lvlText w:val="%1.%2.%3.%4.%5.%6."/>
      <w:lvlJc w:val="start"/>
      <w:pPr>
        <w:ind w:start="2736" w:hanging="936"/>
      </w:pPr>
    </w:lvl>
    <w:lvl w:ilvl="6">
      <w:start w:val="1"/>
      <w:numFmt w:val="decimal"/>
      <w:lvlText w:val="%1.%2.%3.%4.%5.%6.%7."/>
      <w:lvlJc w:val="start"/>
      <w:pPr>
        <w:ind w:start="3240" w:hanging="1080"/>
      </w:pPr>
    </w:lvl>
    <w:lvl w:ilvl="7">
      <w:start w:val="1"/>
      <w:numFmt w:val="decimal"/>
      <w:lvlText w:val="%1.%2.%3.%4.%5.%6.%7.%8."/>
      <w:lvlJc w:val="start"/>
      <w:pPr>
        <w:ind w:start="3744" w:hanging="1224"/>
      </w:pPr>
    </w:lvl>
    <w:lvl w:ilvl="8">
      <w:start w:val="1"/>
      <w:numFmt w:val="decimal"/>
      <w:lvlText w:val="%1.%2.%3.%4.%5.%6.%7.%8.%9."/>
      <w:lvlJc w:val="start"/>
      <w:pPr>
        <w:ind w:start="4320" w:hanging="144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16se="http://schemas.microsoft.com/office/word/2015/wordml/symex" xmlns:m="http://schemas.openxmlformats.org/officeDocument/2006/math" xmlns:o="urn:schemas-microsoft-com:office:office" xmlns:w16sdtdh="http://schemas.microsoft.com/office/word/2020/wordml/sdtdatahash" xmlns:v="urn:schemas-microsoft-com:vml" xmlns:w="http://schemas.openxmlformats.org/wordprocessingml/2006/main" xmlns:unk1="http://schemas.microsoft.com/office/word/2023/wordml/word16du" xmlns:w16cex="http://schemas.microsoft.com/office/word/2018/wordml/cex" xmlns:mc="http://schemas.openxmlformats.org/markup-compatibility/2006" xmlns:w14="http://schemas.microsoft.com/office/word/2010/wordml" xmlns:w15="http://schemas.microsoft.com/office/word/2012/wordml" xmlns:w16="http://schemas.microsoft.com/office/word/2018/wordml" xmlns:w16cid="http://schemas.microsoft.com/office/word/2016/wordml/cid" mc:Ignorable="w14 w15 w16se w16cid w16 w16cex w16sdtdh unk1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ad87bb22-be6d-426b-b0ed-a68df1a39dc3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