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jpg" ContentType="image/jpeg"/>
  <Override PartName="/word/media/rId98.jpg" ContentType="image/jpeg"/>
  <Override PartName="/word/media/rId91.jpg" ContentType="image/jpeg"/>
  <Override PartName="/word/media/rId9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EU VIVO</w:t>
      </w:r>
      <w:r>
        <w:br/>
      </w:r>
      <w:r>
        <w:t xml:space="preserve">ISSO</w:t>
      </w:r>
      <w:r>
        <w:t xml:space="preserve">Pelo Patriota Anônimo, brasileiro que mora em Cochabamba e usa o método na prática</w:t>
      </w:r>
    </w:p>
    <w:p>
      <w:pPr>
        <w:pStyle w:val="BodyText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-patriota-anônimo"/>
    <w:p>
      <w:pPr>
        <w:pStyle w:val="Heading3"/>
      </w:pPr>
      <w:r>
        <w:t xml:space="preserve">Quem escreve: Patriota Anônimo</w:t>
      </w:r>
    </w:p>
    <w:p>
      <w:pPr>
        <w:pStyle w:val="FirstParagraph"/>
      </w:pPr>
      <w:r>
        <w:t xml:space="preserve">Eu sou brasileiro. Não assino com meu nome, e explico o porquê na próxima página.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[PEDIR AO AUTOR: história pessoal — por que saiu, há quanto tempo mora, em qual cidade]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— PATRIOTA ANÔNIMO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eu não assino com meu nome</w:t>
      </w:r>
    </w:p>
    <w:bookmarkStart w:id="24" w:name="eu-sou-o-patriota-anônimo"/>
    <w:p>
      <w:pPr>
        <w:pStyle w:val="Heading1"/>
      </w:pPr>
      <w:r>
        <w:t xml:space="preserve">Eu sou o Patriota Anônimo</w:t>
      </w:r>
    </w:p>
    <w:p>
      <w:pPr>
        <w:pStyle w:val="FirstParagraph"/>
      </w:pPr>
      <w:r>
        <w:t xml:space="preserve">Você não vai encontrar meu nome neste livro. E não é por vergonha.</w:t>
      </w:r>
    </w:p>
    <w:p>
      <w:pPr>
        <w:pStyle w:val="BodyText"/>
      </w:pPr>
      <w:r>
        <w:t xml:space="preserve">É pela perseguição. Eu vi gente perder o emprego, a conta e a paz por pensar como nós. Escolhi não dar o meu nome a quem gosta de fazer listas.</w:t>
      </w:r>
    </w:p>
    <w:p>
      <w:pPr>
        <w:pStyle w:val="BodyText"/>
      </w:pPr>
      <w:r>
        <w:t xml:space="preserve">Mas eu não vou ficar calado. Este livro é a minha voz.</w:t>
      </w:r>
      <w:r>
        <w:t xml:space="preserve"> </w:t>
      </w:r>
      <w:r>
        <w:rPr>
          <w:bCs/>
          <w:b/>
        </w:rPr>
        <w:t xml:space="preserve">É um manifesto da direita</w:t>
      </w:r>
      <w:r>
        <w:t xml:space="preserve"> </w:t>
      </w:r>
      <w:r>
        <w:t xml:space="preserve">para quem trabalha, produz, paga imposto e cansou de ser tratado como inimigo no próprio país.</w:t>
      </w:r>
    </w:p>
    <w:bookmarkStart w:id="23" w:name="o-que-este-manifesto-defende"/>
    <w:p>
      <w:pPr>
        <w:pStyle w:val="Heading3"/>
      </w:pPr>
      <w:r>
        <w:t xml:space="preserve">O que este manifesto defende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Liberdade:</w:t>
      </w:r>
      <w:r>
        <w:t xml:space="preserve"> </w:t>
      </w:r>
      <w:r>
        <w:t xml:space="preserve">seu dinheiro, suas regras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Família:</w:t>
      </w:r>
      <w:r>
        <w:t xml:space="preserve"> </w:t>
      </w:r>
      <w:r>
        <w:t xml:space="preserve">proteger quem você ama vem antes de tudo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Trabalho:</w:t>
      </w:r>
      <w:r>
        <w:t xml:space="preserve"> </w:t>
      </w:r>
      <w:r>
        <w:t xml:space="preserve">quem produz não é vilão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Pátria:</w:t>
      </w:r>
      <w:r>
        <w:t xml:space="preserve"> </w:t>
      </w:r>
      <w:r>
        <w:t xml:space="preserve">amar o Brasil não obriga ninguém a aceitar tudo calado</w:t>
      </w:r>
    </w:p>
    <w:bookmarkEnd w:id="23"/>
    <w:p>
      <w:pPr>
        <w:pStyle w:val="FirstParagraph"/>
      </w:pPr>
      <w:r>
        <w:t xml:space="preserve">Eles podem calar um nome. Não calam uma ideia.</w:t>
      </w:r>
    </w:p>
    <w:p>
      <w:pPr>
        <w:pStyle w:val="BodyText"/>
      </w:pPr>
      <w:r>
        <w:t xml:space="preserve">— PATRIOTA ANÔNIMO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7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5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5"/>
    <w:bookmarkStart w:id="26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6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8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3"/>
        </w:numPr>
        <w:pStyle w:val="Compact"/>
      </w:pPr>
      <w:r>
        <w:t xml:space="preserve">Grupo VIP e atualizações</w:t>
      </w:r>
      <w:r>
        <w:t xml:space="preserve">9</w:t>
      </w:r>
    </w:p>
    <w:p>
      <w:pPr>
        <w:numPr>
          <w:ilvl w:val="0"/>
          <w:numId w:val="1003"/>
        </w:numPr>
        <w:pStyle w:val="Compact"/>
      </w:pPr>
      <w:r>
        <w:t xml:space="preserve">Parte 1 · O despertar</w:t>
      </w:r>
      <w:r>
        <w:t xml:space="preserve">10</w:t>
      </w:r>
    </w:p>
    <w:p>
      <w:pPr>
        <w:numPr>
          <w:ilvl w:val="0"/>
          <w:numId w:val="1003"/>
        </w:numPr>
        <w:pStyle w:val="Compact"/>
      </w:pPr>
      <w:r>
        <w:t xml:space="preserve">1.1 Lula ganhou. E agora?</w:t>
      </w:r>
      <w:r>
        <w:t xml:space="preserve">11</w:t>
      </w:r>
    </w:p>
    <w:p>
      <w:pPr>
        <w:numPr>
          <w:ilvl w:val="0"/>
          <w:numId w:val="1003"/>
        </w:numPr>
        <w:pStyle w:val="Compact"/>
      </w:pPr>
      <w:r>
        <w:t xml:space="preserve">1.2 Por que não Portugal ou EUA</w:t>
      </w:r>
      <w:r>
        <w:t xml:space="preserve">16</w:t>
      </w:r>
    </w:p>
    <w:p>
      <w:pPr>
        <w:numPr>
          <w:ilvl w:val="0"/>
          <w:numId w:val="1003"/>
        </w:numPr>
        <w:pStyle w:val="Compact"/>
      </w:pPr>
      <w:r>
        <w:t xml:space="preserve">1.3 Por que a Bolívia</w:t>
      </w:r>
      <w:r>
        <w:t xml:space="preserve">19</w:t>
      </w:r>
    </w:p>
    <w:p>
      <w:pPr>
        <w:numPr>
          <w:ilvl w:val="0"/>
          <w:numId w:val="1003"/>
        </w:numPr>
        <w:pStyle w:val="Compact"/>
      </w:pPr>
      <w:r>
        <w:t xml:space="preserve">1.4 O dinheiro primeiro, o avião depois</w:t>
      </w:r>
      <w:r>
        <w:t xml:space="preserve">23</w:t>
      </w:r>
    </w:p>
    <w:p>
      <w:pPr>
        <w:numPr>
          <w:ilvl w:val="0"/>
          <w:numId w:val="1003"/>
        </w:numPr>
        <w:pStyle w:val="Compact"/>
      </w:pPr>
      <w:r>
        <w:t xml:space="preserve">1.5 Quiz: você está pronto?</w:t>
      </w:r>
      <w:r>
        <w:t xml:space="preserve">25</w:t>
      </w:r>
    </w:p>
    <w:p>
      <w:pPr>
        <w:numPr>
          <w:ilvl w:val="0"/>
          <w:numId w:val="1003"/>
        </w:numPr>
        <w:pStyle w:val="Compact"/>
      </w:pPr>
      <w:r>
        <w:t xml:space="preserve">Parte 2 · A matemática da Bolívia</w:t>
      </w:r>
      <w:r>
        <w:t xml:space="preserve">28</w:t>
      </w:r>
    </w:p>
    <w:p>
      <w:pPr>
        <w:numPr>
          <w:ilvl w:val="0"/>
          <w:numId w:val="1003"/>
        </w:numPr>
        <w:pStyle w:val="Compact"/>
      </w:pPr>
      <w:r>
        <w:t xml:space="preserve">2.1 O câmbio que mudou tudo</w:t>
      </w:r>
      <w:r>
        <w:t xml:space="preserve">29</w:t>
      </w:r>
    </w:p>
    <w:p>
      <w:pPr>
        <w:numPr>
          <w:ilvl w:val="0"/>
          <w:numId w:val="1003"/>
        </w:numPr>
        <w:pStyle w:val="Compact"/>
      </w:pPr>
      <w:r>
        <w:t xml:space="preserve">2.2 Imóveis: Bolívia × Rio × SP</w:t>
      </w:r>
      <w:r>
        <w:t xml:space="preserve">32</w:t>
      </w:r>
    </w:p>
    <w:p>
      <w:pPr>
        <w:numPr>
          <w:ilvl w:val="0"/>
          <w:numId w:val="1003"/>
        </w:numPr>
        <w:pStyle w:val="Compact"/>
      </w:pPr>
      <w:r>
        <w:t xml:space="preserve">2.3 Aluguel e anticrético</w:t>
      </w:r>
      <w:r>
        <w:t xml:space="preserve">38</w:t>
      </w:r>
    </w:p>
    <w:p>
      <w:pPr>
        <w:numPr>
          <w:ilvl w:val="0"/>
          <w:numId w:val="1003"/>
        </w:numPr>
        <w:pStyle w:val="Compact"/>
      </w:pPr>
      <w:r>
        <w:t xml:space="preserve">2.4 Carros</w:t>
      </w:r>
      <w:r>
        <w:t xml:space="preserve">42</w:t>
      </w:r>
    </w:p>
    <w:p>
      <w:pPr>
        <w:numPr>
          <w:ilvl w:val="0"/>
          <w:numId w:val="1003"/>
        </w:numPr>
        <w:pStyle w:val="Compact"/>
      </w:pPr>
      <w:r>
        <w:t xml:space="preserve">2.5 Custo de vida</w:t>
      </w:r>
      <w:r>
        <w:t xml:space="preserve">46</w:t>
      </w:r>
    </w:p>
    <w:p>
      <w:pPr>
        <w:numPr>
          <w:ilvl w:val="0"/>
          <w:numId w:val="1003"/>
        </w:numPr>
        <w:pStyle w:val="Compact"/>
      </w:pPr>
      <w:r>
        <w:t xml:space="preserve">2.6 Saúde</w:t>
      </w:r>
      <w:r>
        <w:t xml:space="preserve">54</w:t>
      </w:r>
    </w:p>
    <w:p>
      <w:pPr>
        <w:numPr>
          <w:ilvl w:val="0"/>
          <w:numId w:val="1003"/>
        </w:numPr>
        <w:pStyle w:val="Compact"/>
      </w:pPr>
      <w:r>
        <w:t xml:space="preserve">2.7 Educação</w:t>
      </w:r>
      <w:r>
        <w:t xml:space="preserve">57</w:t>
      </w:r>
    </w:p>
    <w:p>
      <w:pPr>
        <w:numPr>
          <w:ilvl w:val="0"/>
          <w:numId w:val="1003"/>
        </w:numPr>
        <w:pStyle w:val="Compact"/>
      </w:pPr>
      <w:r>
        <w:t xml:space="preserve">2.8 Lazer e padrão de vida</w:t>
      </w:r>
      <w:r>
        <w:t xml:space="preserve">61</w:t>
      </w:r>
    </w:p>
    <w:p>
      <w:pPr>
        <w:numPr>
          <w:ilvl w:val="0"/>
          <w:numId w:val="1003"/>
        </w:numPr>
        <w:pStyle w:val="Compact"/>
      </w:pPr>
      <w:r>
        <w:t xml:space="preserve">2.9 Simulador: quanto você precisa</w:t>
      </w:r>
      <w:r>
        <w:t xml:space="preserve">64</w:t>
      </w:r>
    </w:p>
    <w:p>
      <w:pPr>
        <w:numPr>
          <w:ilvl w:val="0"/>
          <w:numId w:val="1003"/>
        </w:numPr>
        <w:pStyle w:val="Compact"/>
      </w:pPr>
      <w:r>
        <w:t xml:space="preserve">Parte 3 · Cripto do zero: o que é USDT</w:t>
      </w:r>
      <w:r>
        <w:t xml:space="preserve">67</w:t>
      </w:r>
    </w:p>
    <w:p>
      <w:pPr>
        <w:numPr>
          <w:ilvl w:val="0"/>
          <w:numId w:val="1003"/>
        </w:numPr>
        <w:pStyle w:val="Compact"/>
      </w:pPr>
      <w:r>
        <w:t xml:space="preserve">3.1 Dinheiro digital em 5 minutos</w:t>
      </w:r>
      <w:r>
        <w:t xml:space="preserve">68</w:t>
      </w:r>
    </w:p>
    <w:p>
      <w:pPr>
        <w:numPr>
          <w:ilvl w:val="0"/>
          <w:numId w:val="1003"/>
        </w:numPr>
        <w:pStyle w:val="Compact"/>
      </w:pPr>
      <w:r>
        <w:t xml:space="preserve">3.2 O que é uma stablecoin</w:t>
      </w:r>
      <w:r>
        <w:t xml:space="preserve">71</w:t>
      </w:r>
    </w:p>
    <w:p>
      <w:pPr>
        <w:numPr>
          <w:ilvl w:val="0"/>
          <w:numId w:val="1003"/>
        </w:numPr>
        <w:pStyle w:val="Compact"/>
      </w:pPr>
      <w:r>
        <w:t xml:space="preserve">3.3 Por que USDT e não bitcoin</w:t>
      </w:r>
      <w:r>
        <w:t xml:space="preserve">75</w:t>
      </w:r>
    </w:p>
    <w:bookmarkEnd w:id="28"/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3.4 Exchange, carteira e P2P</w:t>
      </w:r>
      <w:r>
        <w:t xml:space="preserve">77</w:t>
      </w:r>
    </w:p>
    <w:p>
      <w:pPr>
        <w:numPr>
          <w:ilvl w:val="0"/>
          <w:numId w:val="1004"/>
        </w:numPr>
        <w:pStyle w:val="Compact"/>
      </w:pPr>
      <w:r>
        <w:t xml:space="preserve">3.5 Redes: TRC20, BEP20, ERC20, Polygon, Solana</w:t>
      </w:r>
      <w:r>
        <w:t xml:space="preserve">82</w:t>
      </w:r>
    </w:p>
    <w:p>
      <w:pPr>
        <w:numPr>
          <w:ilvl w:val="0"/>
          <w:numId w:val="1004"/>
        </w:numPr>
        <w:pStyle w:val="Compact"/>
      </w:pPr>
      <w:r>
        <w:t xml:space="preserve">3.6 Endereço, memo e QR</w:t>
      </w:r>
      <w:r>
        <w:t xml:space="preserve">86</w:t>
      </w:r>
    </w:p>
    <w:p>
      <w:pPr>
        <w:numPr>
          <w:ilvl w:val="0"/>
          <w:numId w:val="1004"/>
        </w:numPr>
        <w:pStyle w:val="Compact"/>
      </w:pPr>
      <w:r>
        <w:t xml:space="preserve">3.7 Seed phrase e 2FA</w:t>
      </w:r>
      <w:r>
        <w:t xml:space="preserve">89</w:t>
      </w:r>
    </w:p>
    <w:p>
      <w:pPr>
        <w:numPr>
          <w:ilvl w:val="0"/>
          <w:numId w:val="1004"/>
        </w:numPr>
        <w:pStyle w:val="Compact"/>
      </w:pPr>
      <w:r>
        <w:t xml:space="preserve">3.8 Mini-glossário cripto</w:t>
      </w:r>
      <w:r>
        <w:t xml:space="preserve">92</w:t>
      </w:r>
    </w:p>
    <w:p>
      <w:pPr>
        <w:numPr>
          <w:ilvl w:val="0"/>
          <w:numId w:val="1004"/>
        </w:numPr>
        <w:pStyle w:val="Compact"/>
      </w:pPr>
      <w:r>
        <w:t xml:space="preserve">Parte 4 · O Método USDT passo a passo</w:t>
      </w:r>
      <w:r>
        <w:t xml:space="preserve">95</w:t>
      </w:r>
    </w:p>
    <w:p>
      <w:pPr>
        <w:numPr>
          <w:ilvl w:val="0"/>
          <w:numId w:val="1004"/>
        </w:numPr>
        <w:pStyle w:val="Compact"/>
      </w:pPr>
      <w:r>
        <w:t xml:space="preserve">4.1 O método em 1 página</w:t>
      </w:r>
      <w:r>
        <w:t xml:space="preserve">96</w:t>
      </w:r>
    </w:p>
    <w:p>
      <w:pPr>
        <w:numPr>
          <w:ilvl w:val="0"/>
          <w:numId w:val="1004"/>
        </w:numPr>
        <w:pStyle w:val="Compact"/>
      </w:pPr>
      <w:r>
        <w:t xml:space="preserve">4.2 Por que é o câmbio de banco</w:t>
      </w:r>
      <w:r>
        <w:t xml:space="preserve">98</w:t>
      </w:r>
    </w:p>
    <w:p>
      <w:pPr>
        <w:numPr>
          <w:ilvl w:val="0"/>
          <w:numId w:val="1004"/>
        </w:numPr>
        <w:pStyle w:val="Compact"/>
      </w:pPr>
      <w:r>
        <w:t xml:space="preserve">4.3 É legal? Brasil</w:t>
      </w:r>
      <w:r>
        <w:t xml:space="preserve">101</w:t>
      </w:r>
    </w:p>
    <w:p>
      <w:pPr>
        <w:numPr>
          <w:ilvl w:val="0"/>
          <w:numId w:val="1004"/>
        </w:numPr>
        <w:pStyle w:val="Compact"/>
      </w:pPr>
      <w:r>
        <w:t xml:space="preserve">4.4 É legal? Bolívia</w:t>
      </w:r>
      <w:r>
        <w:t xml:space="preserve">106</w:t>
      </w:r>
    </w:p>
    <w:p>
      <w:pPr>
        <w:numPr>
          <w:ilvl w:val="0"/>
          <w:numId w:val="1004"/>
        </w:numPr>
        <w:pStyle w:val="Compact"/>
      </w:pPr>
      <w:r>
        <w:t xml:space="preserve">4.5 Kit de ferramentas</w:t>
      </w:r>
      <w:r>
        <w:t xml:space="preserve">108</w:t>
      </w:r>
    </w:p>
    <w:p>
      <w:pPr>
        <w:numPr>
          <w:ilvl w:val="0"/>
          <w:numId w:val="1004"/>
        </w:numPr>
        <w:pStyle w:val="Compact"/>
      </w:pPr>
      <w:r>
        <w:t xml:space="preserve">4.6 Passo 1 · Cadastro e verificação (KYC)</w:t>
      </w:r>
      <w:r>
        <w:t xml:space="preserve">110</w:t>
      </w:r>
    </w:p>
    <w:p>
      <w:pPr>
        <w:numPr>
          <w:ilvl w:val="0"/>
          <w:numId w:val="1004"/>
        </w:numPr>
        <w:pStyle w:val="Compact"/>
      </w:pPr>
      <w:r>
        <w:t xml:space="preserve">4.7 Passo 2 · Depósito via Pix</w:t>
      </w:r>
      <w:r>
        <w:t xml:space="preserve">112</w:t>
      </w:r>
    </w:p>
    <w:p>
      <w:pPr>
        <w:numPr>
          <w:ilvl w:val="0"/>
          <w:numId w:val="1004"/>
        </w:numPr>
        <w:pStyle w:val="Compact"/>
      </w:pPr>
      <w:r>
        <w:t xml:space="preserve">4.8 Passo 3 · Comprar USDT</w:t>
      </w:r>
      <w:r>
        <w:t xml:space="preserve">114</w:t>
      </w:r>
    </w:p>
    <w:p>
      <w:pPr>
        <w:numPr>
          <w:ilvl w:val="0"/>
          <w:numId w:val="1004"/>
        </w:numPr>
        <w:pStyle w:val="Compact"/>
      </w:pPr>
      <w:r>
        <w:t xml:space="preserve">4.9 Passo 4 · Escolher a rede</w:t>
      </w:r>
      <w:r>
        <w:t xml:space="preserve">117</w:t>
      </w:r>
    </w:p>
    <w:p>
      <w:pPr>
        <w:numPr>
          <w:ilvl w:val="0"/>
          <w:numId w:val="1004"/>
        </w:numPr>
        <w:pStyle w:val="Compact"/>
      </w:pPr>
      <w:r>
        <w:t xml:space="preserve">4.10 Passo 5 · Enviar (o teste de R$ 50)</w:t>
      </w:r>
      <w:r>
        <w:t xml:space="preserve">118</w:t>
      </w:r>
    </w:p>
    <w:p>
      <w:pPr>
        <w:numPr>
          <w:ilvl w:val="0"/>
          <w:numId w:val="1004"/>
        </w:numPr>
        <w:pStyle w:val="Compact"/>
      </w:pPr>
      <w:r>
        <w:t xml:space="preserve">4.11 Passo 6 · Vender no P2P em bolivianos</w:t>
      </w:r>
      <w:r>
        <w:t xml:space="preserve">121</w:t>
      </w:r>
    </w:p>
    <w:p>
      <w:pPr>
        <w:numPr>
          <w:ilvl w:val="0"/>
          <w:numId w:val="1004"/>
        </w:numPr>
        <w:pStyle w:val="Compact"/>
      </w:pPr>
      <w:r>
        <w:t xml:space="preserve">4.12 Alternativa · Vender pelo banco</w:t>
      </w:r>
      <w:r>
        <w:t xml:space="preserve">126</w:t>
      </w:r>
    </w:p>
    <w:p>
      <w:pPr>
        <w:numPr>
          <w:ilvl w:val="0"/>
          <w:numId w:val="1004"/>
        </w:numPr>
        <w:pStyle w:val="Compact"/>
      </w:pPr>
      <w:r>
        <w:t xml:space="preserve">4.13 Usar USDT direto</w:t>
      </w:r>
      <w:r>
        <w:t xml:space="preserve">127</w:t>
      </w:r>
    </w:p>
    <w:p>
      <w:pPr>
        <w:numPr>
          <w:ilvl w:val="0"/>
          <w:numId w:val="1004"/>
        </w:numPr>
        <w:pStyle w:val="Compact"/>
      </w:pPr>
      <w:r>
        <w:t xml:space="preserve">4.14 Calculadora do câmbio efetivo</w:t>
      </w:r>
      <w:r>
        <w:t xml:space="preserve">129</w:t>
      </w:r>
    </w:p>
    <w:p>
      <w:pPr>
        <w:numPr>
          <w:ilvl w:val="0"/>
          <w:numId w:val="1004"/>
        </w:numPr>
        <w:pStyle w:val="Compact"/>
      </w:pPr>
      <w:r>
        <w:t xml:space="preserve">4.15 Estratégia do preço médio</w:t>
      </w:r>
      <w:r>
        <w:t xml:space="preserve">131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5"/>
        </w:numPr>
        <w:pStyle w:val="Compact"/>
      </w:pPr>
      <w:r>
        <w:t xml:space="preserve">4.16 Valores grandes (R$ 200 mil+)</w:t>
      </w:r>
      <w:r>
        <w:t xml:space="preserve">132</w:t>
      </w:r>
    </w:p>
    <w:p>
      <w:pPr>
        <w:numPr>
          <w:ilvl w:val="0"/>
          <w:numId w:val="1005"/>
        </w:numPr>
        <w:pStyle w:val="Compact"/>
      </w:pPr>
      <w:r>
        <w:t xml:space="preserve">4.17 Plano de 7 dias da primeira operação</w:t>
      </w:r>
      <w:r>
        <w:t xml:space="preserve">134</w:t>
      </w:r>
    </w:p>
    <w:p>
      <w:pPr>
        <w:numPr>
          <w:ilvl w:val="0"/>
          <w:numId w:val="1005"/>
        </w:numPr>
        <w:pStyle w:val="Compact"/>
      </w:pPr>
      <w:r>
        <w:t xml:space="preserve">4.18 Como eu ganho com câmbio (resultado do autor)</w:t>
      </w:r>
      <w:r>
        <w:t xml:space="preserve">135</w:t>
      </w:r>
    </w:p>
    <w:p>
      <w:pPr>
        <w:numPr>
          <w:ilvl w:val="0"/>
          <w:numId w:val="1005"/>
        </w:numPr>
        <w:pStyle w:val="Compact"/>
      </w:pPr>
      <w:r>
        <w:t xml:space="preserve">Parte 5 · Blindagem: segurança e golpes</w:t>
      </w:r>
      <w:r>
        <w:t xml:space="preserve">137</w:t>
      </w:r>
    </w:p>
    <w:p>
      <w:pPr>
        <w:numPr>
          <w:ilvl w:val="0"/>
          <w:numId w:val="1005"/>
        </w:numPr>
        <w:pStyle w:val="Compact"/>
      </w:pPr>
      <w:r>
        <w:t xml:space="preserve">5.1 Os 12 golpes mais comuns</w:t>
      </w:r>
      <w:r>
        <w:t xml:space="preserve">138</w:t>
      </w:r>
    </w:p>
    <w:p>
      <w:pPr>
        <w:numPr>
          <w:ilvl w:val="0"/>
          <w:numId w:val="1005"/>
        </w:numPr>
        <w:pStyle w:val="Compact"/>
      </w:pPr>
      <w:r>
        <w:t xml:space="preserve">5.2 Segurança da conta</w:t>
      </w:r>
      <w:r>
        <w:t xml:space="preserve">145</w:t>
      </w:r>
    </w:p>
    <w:p>
      <w:pPr>
        <w:numPr>
          <w:ilvl w:val="0"/>
          <w:numId w:val="1005"/>
        </w:numPr>
        <w:pStyle w:val="Compact"/>
      </w:pPr>
      <w:r>
        <w:t xml:space="preserve">5.3 Segurança do celular</w:t>
      </w:r>
      <w:r>
        <w:t xml:space="preserve">147</w:t>
      </w:r>
    </w:p>
    <w:p>
      <w:pPr>
        <w:numPr>
          <w:ilvl w:val="0"/>
          <w:numId w:val="1005"/>
        </w:numPr>
        <w:pStyle w:val="Compact"/>
      </w:pPr>
      <w:r>
        <w:t xml:space="preserve">5.4 Segurança física</w:t>
      </w:r>
      <w:r>
        <w:t xml:space="preserve">149</w:t>
      </w:r>
    </w:p>
    <w:p>
      <w:pPr>
        <w:numPr>
          <w:ilvl w:val="0"/>
          <w:numId w:val="1005"/>
        </w:numPr>
        <w:pStyle w:val="Compact"/>
      </w:pPr>
      <w:r>
        <w:t xml:space="preserve">5.5 Deu errado: o que fazer</w:t>
      </w:r>
      <w:r>
        <w:t xml:space="preserve">151</w:t>
      </w:r>
    </w:p>
    <w:p>
      <w:pPr>
        <w:numPr>
          <w:ilvl w:val="0"/>
          <w:numId w:val="1005"/>
        </w:numPr>
        <w:pStyle w:val="Compact"/>
      </w:pPr>
      <w:r>
        <w:t xml:space="preserve">5.6 Checklist de blindagem</w:t>
      </w:r>
      <w:r>
        <w:t xml:space="preserve">155</w:t>
      </w:r>
    </w:p>
    <w:p>
      <w:pPr>
        <w:numPr>
          <w:ilvl w:val="0"/>
          <w:numId w:val="1005"/>
        </w:numPr>
        <w:pStyle w:val="Compact"/>
      </w:pPr>
      <w:r>
        <w:t xml:space="preserve">Bônus B7 · Dossiê: mais 4 anos em manchetes</w:t>
      </w:r>
      <w:r>
        <w:t xml:space="preserve">156</w:t>
      </w:r>
    </w:p>
    <w:p>
      <w:pPr>
        <w:numPr>
          <w:ilvl w:val="0"/>
          <w:numId w:val="1005"/>
        </w:numPr>
        <w:pStyle w:val="Compact"/>
      </w:pPr>
      <w:r>
        <w:t xml:space="preserve">B7 · Versão de 1 página para WhatsApp</w:t>
      </w:r>
      <w:r>
        <w:t xml:space="preserve">165</w:t>
      </w:r>
    </w:p>
    <w:p>
      <w:pPr>
        <w:numPr>
          <w:ilvl w:val="0"/>
          <w:numId w:val="1005"/>
        </w:numPr>
        <w:pStyle w:val="Compact"/>
      </w:pPr>
      <w:r>
        <w:t xml:space="preserve">Anexo · Fontes de todos os números</w:t>
      </w:r>
      <w:r>
        <w:t xml:space="preserve">166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9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30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3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31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31"/>
    <w:bookmarkStart w:id="32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2"/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4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8" w:name="caminhos.-só-1-deixa-você-mais-rico."/>
    <w:p>
      <w:pPr>
        <w:pStyle w:val="Heading2"/>
      </w:pPr>
      <w:r>
        <w:t xml:space="preserve">3 caminhos. Só 1 deixa você mais rico.</w:t>
      </w:r>
    </w:p>
    <w:bookmarkStart w:id="35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5"/>
    <w:bookmarkStart w:id="36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6"/>
    <w:bookmarkStart w:id="37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7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40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9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9"/>
    <w:bookmarkEnd w:id="40"/>
    <w:p>
      <w:r>
        <w:pict>
          <v:rect style="width:0;height:1.5pt" o:hralign="center" o:hrstd="t" o:hr="t"/>
        </w:pict>
      </w:r>
    </w:p>
    <w:bookmarkStart w:id="43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41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6"/>
        </w:numPr>
        <w:pStyle w:val="Compact"/>
      </w:pPr>
      <w:r>
        <w:t xml:space="preserve">Você chega mais pobre</w:t>
      </w:r>
    </w:p>
    <w:p>
      <w:pPr>
        <w:numPr>
          <w:ilvl w:val="0"/>
          <w:numId w:val="1006"/>
        </w:numPr>
        <w:pStyle w:val="Compact"/>
      </w:pPr>
      <w:r>
        <w:t xml:space="preserve">Moeda forte contra você</w:t>
      </w:r>
    </w:p>
    <w:p>
      <w:pPr>
        <w:numPr>
          <w:ilvl w:val="0"/>
          <w:numId w:val="1006"/>
        </w:numPr>
        <w:pStyle w:val="Compact"/>
      </w:pPr>
      <w:r>
        <w:t xml:space="preserve">Aluguel até 15× mais caro</w:t>
      </w:r>
    </w:p>
    <w:bookmarkEnd w:id="41"/>
    <w:bookmarkStart w:id="42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7"/>
        </w:numPr>
        <w:pStyle w:val="Compact"/>
      </w:pPr>
      <w:r>
        <w:t xml:space="preserve">Você chega mais rico</w:t>
      </w:r>
    </w:p>
    <w:p>
      <w:pPr>
        <w:numPr>
          <w:ilvl w:val="0"/>
          <w:numId w:val="1007"/>
        </w:numPr>
        <w:pStyle w:val="Compact"/>
      </w:pPr>
      <w:r>
        <w:t xml:space="preserve">Entra com o RG</w:t>
      </w:r>
    </w:p>
    <w:p>
      <w:pPr>
        <w:numPr>
          <w:ilvl w:val="0"/>
          <w:numId w:val="1007"/>
        </w:numPr>
        <w:pStyle w:val="Compact"/>
      </w:pPr>
      <w:r>
        <w:t xml:space="preserve">Volta para o almoço de domingo</w:t>
      </w:r>
    </w:p>
    <w:bookmarkEnd w:id="42"/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4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5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8" w:name="a-bolívia-expulsou-o-socialismo-do-poder"/>
    <w:p>
      <w:pPr>
        <w:pStyle w:val="Heading2"/>
      </w:pPr>
      <w:r>
        <w:t xml:space="preserve">A Bolívia expulsou o socialismo do poder</w:t>
      </w:r>
    </w:p>
    <w:bookmarkStart w:id="46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6"/>
    <w:bookmarkStart w:id="47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7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9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9"/>
    <w:p>
      <w:r>
        <w:pict>
          <v:rect style="width:0;height:1.5pt" o:hralign="center" o:hrstd="t" o:hr="t"/>
        </w:pict>
      </w:r>
    </w:p>
    <w:bookmarkStart w:id="50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51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51"/>
    <w:p>
      <w:r>
        <w:pict>
          <v:rect style="width:0;height:1.5pt" o:hralign="center" o:hrstd="t" o:hr="t"/>
        </w:pict>
      </w:r>
    </w:p>
    <w:bookmarkStart w:id="52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3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3"/>
    <w:p>
      <w:r>
        <w:pict>
          <v:rect style="width:0;height:1.5pt" o:hralign="center" o:hrstd="t" o:hr="t"/>
        </w:pict>
      </w:r>
    </w:p>
    <w:bookmarkStart w:id="57" w:name="seu-resultado-onde-você-está-agora"/>
    <w:p>
      <w:pPr>
        <w:pStyle w:val="Heading2"/>
      </w:pPr>
      <w:r>
        <w:t xml:space="preserve">Seu resultado: onde você está agora</w:t>
      </w:r>
    </w:p>
    <w:bookmarkStart w:id="54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4"/>
    <w:bookmarkStart w:id="55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5"/>
    <w:bookmarkStart w:id="56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6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8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09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09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09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09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09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60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9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9"/>
    <w:p>
      <w:pPr>
        <w:pStyle w:val="BodyText"/>
      </w:pPr>
      <w:r>
        <w:t xml:space="preserve">O socialismo travou o câmbio. A conta chegou. E abriu uma janela para quem tem dólar.</w:t>
      </w:r>
    </w:p>
    <w:bookmarkEnd w:id="60"/>
    <w:p>
      <w:r>
        <w:pict>
          <v:rect style="width:0;height:1.5pt" o:hralign="center" o:hrstd="t" o:hr="t"/>
        </w:pict>
      </w:r>
    </w:p>
    <w:bookmarkStart w:id="61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2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3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3"/>
    <w:p>
      <w:r>
        <w:pict>
          <v:rect style="width:0;height:1.5pt" o:hralign="center" o:hrstd="t" o:hr="t"/>
        </w:pict>
      </w:r>
    </w:p>
    <w:bookmarkStart w:id="64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4"/>
    <w:p>
      <w:r>
        <w:pict>
          <v:rect style="width:0;height:1.5pt" o:hralign="center" o:hrstd="t" o:hr="t"/>
        </w:pict>
      </w:r>
    </w:p>
    <w:bookmarkStart w:id="65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8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6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6"/>
    <w:bookmarkStart w:id="67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7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9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p>
      <w:pPr>
        <w:pStyle w:val="BodyText"/>
      </w:pPr>
      <w:r>
        <w:t xml:space="preserve">[PEDIR AO AUTOR: 3 anúncios reais de venda que você viu, com cidade, bairro, m² e preço]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70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71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3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2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2"/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4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1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1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1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1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1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4"/>
    <w:p>
      <w:r>
        <w:pict>
          <v:rect style="width:0;height:1.5pt" o:hralign="center" o:hrstd="t" o:hr="t"/>
        </w:pict>
      </w:r>
    </w:p>
    <w:bookmarkStart w:id="75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p>
      <w:pPr>
        <w:pStyle w:val="BodyText"/>
      </w:pPr>
      <w:r>
        <w:t xml:space="preserve">[PEDIR AO AUTOR: mais 2 anúncios de aluguel que você viu, com bairro, quartos e preço em Bs]</w:t>
      </w:r>
    </w:p>
    <w:p>
      <w:pPr>
        <w:pStyle w:val="BodyText"/>
      </w:pPr>
      <w:r>
        <w:t xml:space="preserve">Ninguém compra no escuro. Primeiro você mora, depois você investe.</w:t>
      </w:r>
    </w:p>
    <w:bookmarkEnd w:id="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6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6"/>
    <w:p>
      <w:r>
        <w:pict>
          <v:rect style="width:0;height:1.5pt" o:hralign="center" o:hrstd="t" o:hr="t"/>
        </w:pict>
      </w:r>
    </w:p>
    <w:bookmarkStart w:id="78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7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7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9" w:name="mais-5-pares-de-anúncios"/>
    <w:p>
      <w:pPr>
        <w:pStyle w:val="Heading2"/>
      </w:pPr>
      <w:r>
        <w:t xml:space="preserve">Mais 5 pares de anúncios</w:t>
      </w:r>
    </w:p>
    <w:p>
      <w:pPr>
        <w:pStyle w:val="FirstParagraph"/>
      </w:pPr>
      <w:r>
        <w:t xml:space="preserve">SUV, sedã, picape, moto e luxo. O mesmo modelo e ano nos dois países: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9"/>
    <w:p>
      <w:r>
        <w:pict>
          <v:rect style="width:0;height:1.5pt" o:hralign="center" o:hrstd="t" o:hr="t"/>
        </w:pict>
      </w:r>
    </w:p>
    <w:bookmarkStart w:id="80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81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81"/>
    <w:p>
      <w:r>
        <w:pict>
          <v:rect style="width:0;height:1.5pt" o:hralign="center" o:hrstd="t" o:hr="t"/>
        </w:pict>
      </w:r>
    </w:p>
    <w:bookmarkStart w:id="82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Contas (luz, água, 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 orçamentos</w:t>
      </w:r>
    </w:p>
    <w:bookmarkStart w:id="86" w:name="quanto-custa-viver-bem-lá"/>
    <w:p>
      <w:pPr>
        <w:pStyle w:val="Heading2"/>
      </w:pPr>
      <w:r>
        <w:t xml:space="preserve">Quanto custa viver bem lá</w:t>
      </w:r>
    </w:p>
    <w:bookmarkStart w:id="83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3"/>
    <w:bookmarkStart w:id="84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4"/>
    <w:bookmarkStart w:id="85" w:name="família-com-2-filhos"/>
    <w:p>
      <w:pPr>
        <w:pStyle w:val="Heading3"/>
      </w:pPr>
      <w:r>
        <w:t xml:space="preserve">Família com 2 filhos</w:t>
      </w:r>
    </w:p>
    <w:p>
      <w:pPr>
        <w:pStyle w:val="FirstParagraph"/>
      </w:pPr>
      <w:r>
        <w:t xml:space="preserve">Casal + escola particular + plano de saúde.</w:t>
      </w:r>
      <w:r>
        <w:t xml:space="preserve"> </w:t>
      </w:r>
      <w:r>
        <w:t xml:space="preserve">[PEDIR AO AUTOR: orçamento real de família na sua cidade]</w:t>
      </w:r>
    </w:p>
    <w:bookmarkEnd w:id="85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7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4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101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6" name="Picture"/>
            <a:graphic>
              <a:graphicData uri="http://schemas.openxmlformats.org/drawingml/2006/picture">
                <pic:pic>
                  <pic:nvPicPr>
                    <pic:cNvPr descr="../src/img/premios-cantonata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9" name="Picture"/>
            <a:graphic>
              <a:graphicData uri="http://schemas.openxmlformats.org/drawingml/2006/picture">
                <pic:pic>
                  <pic:nvPicPr>
                    <pic:cNvPr descr="../src/img/cardapio-cantonat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2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3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6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4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4"/>
    <w:bookmarkStart w:id="105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  <w:r>
        <w:t xml:space="preserve"> </w:t>
      </w:r>
      <w:r>
        <w:t xml:space="preserve">[PEDIR AO AUTOR: preço de consulta e de seguro]</w:t>
      </w:r>
    </w:p>
    <w:bookmarkEnd w:id="105"/>
    <w:bookmarkEnd w:id="106"/>
    <w:p>
      <w:r>
        <w:pict>
          <v:rect style="width:0;height:1.5pt" o:hralign="center" o:hrstd="t" o:hr="t"/>
        </w:pict>
      </w:r>
    </w:p>
    <w:bookmarkStart w:id="107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4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4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4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4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4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8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p>
      <w:pPr>
        <w:pStyle w:val="BodyText"/>
      </w:pPr>
      <w:r>
        <w:t xml:space="preserve">[PEDIR AO AUTOR: preços reais de consulta, exames e seguro que você pagou]</w:t>
      </w:r>
    </w:p>
    <w:bookmarkEnd w:id="1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9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9"/>
    <w:p>
      <w:r>
        <w:pict>
          <v:rect style="width:0;height:1.5pt" o:hralign="center" o:hrstd="t" o:hr="t"/>
        </w:pict>
      </w:r>
    </w:p>
    <w:bookmarkStart w:id="112" w:name="medicina-na-bolívia-o-que-ninguém-conta"/>
    <w:p>
      <w:pPr>
        <w:pStyle w:val="Heading2"/>
      </w:pPr>
      <w:r>
        <w:t xml:space="preserve">Medicina na Bolívia: o que ninguém conta</w:t>
      </w:r>
    </w:p>
    <w:bookmarkStart w:id="110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5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5"/>
        </w:numPr>
        <w:pStyle w:val="Compact"/>
      </w:pPr>
      <w:r>
        <w:t xml:space="preserve">Entradas em janeiro e julho</w:t>
      </w:r>
    </w:p>
    <w:p>
      <w:pPr>
        <w:numPr>
          <w:ilvl w:val="0"/>
          <w:numId w:val="1015"/>
        </w:numPr>
        <w:pStyle w:val="Compact"/>
      </w:pPr>
      <w:r>
        <w:t xml:space="preserve">Muitos brasileiros nas turmas</w:t>
      </w:r>
    </w:p>
    <w:bookmarkEnd w:id="110"/>
    <w:bookmarkStart w:id="111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6"/>
        </w:numPr>
        <w:pStyle w:val="Compact"/>
      </w:pPr>
      <w:r>
        <w:t xml:space="preserve">Curso de 6 a 7 anos</w:t>
      </w:r>
    </w:p>
    <w:p>
      <w:pPr>
        <w:numPr>
          <w:ilvl w:val="0"/>
          <w:numId w:val="1016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6"/>
        </w:numPr>
        <w:pStyle w:val="Compact"/>
      </w:pPr>
      <w:r>
        <w:t xml:space="preserve">Confira se o curso é reconhecido na Bolívia</w:t>
      </w:r>
    </w:p>
    <w:bookmarkEnd w:id="111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3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  <w:r>
        <w:t xml:space="preserve"> </w:t>
      </w:r>
      <w:r>
        <w:t xml:space="preserve">[PEDIR AO AUTOR: mensalidade real de 2 ou 3 escolas]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3"/>
    <w:p>
      <w:r>
        <w:pict>
          <v:rect style="width:0;height:1.5pt" o:hralign="center" o:hrstd="t" o:hr="t"/>
        </w:pict>
      </w:r>
    </w:p>
    <w:bookmarkStart w:id="114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7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7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7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7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5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5"/>
    <w:p>
      <w:r>
        <w:pict>
          <v:rect style="width:0;height:1.5pt" o:hralign="center" o:hrstd="t" o:hr="t"/>
        </w:pict>
      </w:r>
    </w:p>
    <w:bookmarkStart w:id="116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9" w:name="o-que-muda-no-seu-dia-a-dia"/>
    <w:p>
      <w:pPr>
        <w:pStyle w:val="Heading2"/>
      </w:pPr>
      <w:r>
        <w:t xml:space="preserve">O que muda no seu dia a dia</w:t>
      </w:r>
    </w:p>
    <w:bookmarkStart w:id="117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18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18"/>
        </w:numPr>
        <w:pStyle w:val="Compact"/>
      </w:pPr>
      <w:r>
        <w:t xml:space="preserve">Carro velho e financiado</w:t>
      </w:r>
    </w:p>
    <w:p>
      <w:pPr>
        <w:numPr>
          <w:ilvl w:val="0"/>
          <w:numId w:val="1018"/>
        </w:numPr>
        <w:pStyle w:val="Compact"/>
      </w:pPr>
      <w:r>
        <w:t xml:space="preserve">Viagem só a cada 2 anos</w:t>
      </w:r>
    </w:p>
    <w:bookmarkEnd w:id="117"/>
    <w:bookmarkStart w:id="118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19"/>
        </w:numPr>
        <w:pStyle w:val="Compact"/>
      </w:pPr>
      <w:r>
        <w:t xml:space="preserve">Aluguel cabe com folga</w:t>
      </w:r>
    </w:p>
    <w:p>
      <w:pPr>
        <w:numPr>
          <w:ilvl w:val="0"/>
          <w:numId w:val="1019"/>
        </w:numPr>
        <w:pStyle w:val="Compact"/>
      </w:pPr>
      <w:r>
        <w:t xml:space="preserve">Carro melhor, pago à vista</w:t>
      </w:r>
    </w:p>
    <w:p>
      <w:pPr>
        <w:numPr>
          <w:ilvl w:val="0"/>
          <w:numId w:val="1019"/>
        </w:numPr>
        <w:pStyle w:val="Compact"/>
      </w:pPr>
      <w:r>
        <w:t xml:space="preserve">Viagem todo feriado</w:t>
      </w:r>
    </w:p>
    <w:bookmarkEnd w:id="118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20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20"/>
    <w:p>
      <w:r>
        <w:pict>
          <v:rect style="width:0;height:1.5pt" o:hralign="center" o:hrstd="t" o:hr="t"/>
        </w:pict>
      </w:r>
    </w:p>
    <w:bookmarkStart w:id="121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2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20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20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20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20"/>
        </w:numPr>
        <w:pStyle w:val="Compact"/>
      </w:pPr>
      <w:r>
        <w:t xml:space="preserve">Mustang por R$ 69 mil</w:t>
      </w:r>
    </w:p>
    <w:p>
      <w:pPr>
        <w:numPr>
          <w:ilvl w:val="0"/>
          <w:numId w:val="1020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20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3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3"/>
    <w:p>
      <w:r>
        <w:pict>
          <v:rect style="width:0;height:1.5pt" o:hralign="center" o:hrstd="t" o:hr="t"/>
        </w:pict>
      </w:r>
    </w:p>
    <w:bookmarkStart w:id="126" w:name="o-que-isso-muda-para-você"/>
    <w:p>
      <w:pPr>
        <w:pStyle w:val="Heading2"/>
      </w:pPr>
      <w:r>
        <w:t xml:space="preserve">O que isso muda para você</w:t>
      </w:r>
    </w:p>
    <w:bookmarkStart w:id="124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2"/>
        </w:numPr>
        <w:pStyle w:val="Compact"/>
      </w:pPr>
      <w:r>
        <w:t xml:space="preserve">Câmbio do banco + spread</w:t>
      </w:r>
    </w:p>
    <w:p>
      <w:pPr>
        <w:numPr>
          <w:ilvl w:val="0"/>
          <w:numId w:val="1022"/>
        </w:numPr>
        <w:pStyle w:val="Compact"/>
      </w:pPr>
      <w:r>
        <w:t xml:space="preserve">IOF de 3,5% na remessa</w:t>
      </w:r>
    </w:p>
    <w:bookmarkEnd w:id="124"/>
    <w:bookmarkStart w:id="125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3"/>
        </w:numPr>
        <w:pStyle w:val="Compact"/>
      </w:pPr>
      <w:r>
        <w:t xml:space="preserve">24 horas, 7 dias</w:t>
      </w:r>
    </w:p>
    <w:p>
      <w:pPr>
        <w:numPr>
          <w:ilvl w:val="0"/>
          <w:numId w:val="1023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3"/>
        </w:numPr>
        <w:pStyle w:val="Compact"/>
      </w:pPr>
      <w:r>
        <w:t xml:space="preserve">Chega em minutos</w:t>
      </w:r>
    </w:p>
    <w:p>
      <w:pPr>
        <w:numPr>
          <w:ilvl w:val="0"/>
          <w:numId w:val="1023"/>
        </w:numPr>
        <w:pStyle w:val="Compact"/>
      </w:pPr>
      <w:r>
        <w:t xml:space="preserve">Você confere tudo no explorador</w:t>
      </w:r>
    </w:p>
    <w:bookmarkEnd w:id="125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7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8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8"/>
    <w:p>
      <w:r>
        <w:pict>
          <v:rect style="width:0;height:1.5pt" o:hralign="center" o:hrstd="t" o:hr="t"/>
        </w:pict>
      </w:r>
    </w:p>
    <w:bookmarkStart w:id="129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30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31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2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2"/>
    <w:p>
      <w:r>
        <w:pict>
          <v:rect style="width:0;height:1.5pt" o:hralign="center" o:hrstd="t" o:hr="t"/>
        </w:pict>
      </w:r>
    </w:p>
    <w:bookmarkStart w:id="135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3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4"/>
        </w:numPr>
        <w:pStyle w:val="Compact"/>
      </w:pPr>
      <w:r>
        <w:t xml:space="preserve">Sobe e desce forte</w:t>
      </w:r>
    </w:p>
    <w:p>
      <w:pPr>
        <w:numPr>
          <w:ilvl w:val="0"/>
          <w:numId w:val="1024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4"/>
        </w:numPr>
        <w:pStyle w:val="Compact"/>
      </w:pPr>
      <w:r>
        <w:t xml:space="preserve">Ruim para pagar conta</w:t>
      </w:r>
    </w:p>
    <w:bookmarkEnd w:id="133"/>
    <w:bookmarkStart w:id="134" w:name="usdt"/>
    <w:p>
      <w:pPr>
        <w:pStyle w:val="Heading3"/>
      </w:pPr>
      <w:r>
        <w:t xml:space="preserve">USDT</w:t>
      </w:r>
    </w:p>
    <w:p>
      <w:pPr>
        <w:numPr>
          <w:ilvl w:val="0"/>
          <w:numId w:val="1025"/>
        </w:numPr>
        <w:pStyle w:val="Compact"/>
      </w:pPr>
      <w:r>
        <w:t xml:space="preserve">Acompanha o dólar</w:t>
      </w:r>
    </w:p>
    <w:p>
      <w:pPr>
        <w:numPr>
          <w:ilvl w:val="0"/>
          <w:numId w:val="1025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5"/>
        </w:numPr>
        <w:pStyle w:val="Compact"/>
      </w:pPr>
      <w:r>
        <w:t xml:space="preserve">É o que o P2P boliviano compra</w:t>
      </w:r>
    </w:p>
    <w:bookmarkEnd w:id="134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6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6"/>
    <w:p>
      <w:r>
        <w:pict>
          <v:rect style="width:0;height:1.5pt" o:hralign="center" o:hrstd="t" o:hr="t"/>
        </w:pict>
      </w:r>
    </w:p>
    <w:bookmarkStart w:id="139" w:name="exchange-carteira-própria"/>
    <w:p>
      <w:pPr>
        <w:pStyle w:val="Heading2"/>
      </w:pPr>
      <w:r>
        <w:t xml:space="preserve">Exchange × carteira própria</w:t>
      </w:r>
    </w:p>
    <w:bookmarkStart w:id="137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6"/>
        </w:numPr>
        <w:pStyle w:val="Compact"/>
      </w:pPr>
      <w:r>
        <w:t xml:space="preserve">Mais fácil para começar</w:t>
      </w:r>
    </w:p>
    <w:p>
      <w:pPr>
        <w:numPr>
          <w:ilvl w:val="0"/>
          <w:numId w:val="1026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7"/>
        </w:numPr>
        <w:pStyle w:val="Compact"/>
      </w:pPr>
      <w:r>
        <w:t xml:space="preserve">A empresa guarda por você</w:t>
      </w:r>
    </w:p>
    <w:p>
      <w:pPr>
        <w:numPr>
          <w:ilvl w:val="0"/>
          <w:numId w:val="1027"/>
        </w:numPr>
        <w:pStyle w:val="Compact"/>
      </w:pPr>
      <w:r>
        <w:t xml:space="preserve">Se ela travar, você espera</w:t>
      </w:r>
    </w:p>
    <w:bookmarkEnd w:id="137"/>
    <w:bookmarkStart w:id="138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28"/>
        </w:numPr>
        <w:pStyle w:val="Compact"/>
      </w:pPr>
      <w:r>
        <w:t xml:space="preserve">Só você controla</w:t>
      </w:r>
    </w:p>
    <w:p>
      <w:pPr>
        <w:numPr>
          <w:ilvl w:val="0"/>
          <w:numId w:val="1028"/>
        </w:numPr>
        <w:pStyle w:val="Compact"/>
      </w:pPr>
      <w:r>
        <w:t xml:space="preserve">Ninguém trava seu saldo</w:t>
      </w:r>
    </w:p>
    <w:p>
      <w:pPr>
        <w:numPr>
          <w:ilvl w:val="0"/>
          <w:numId w:val="1029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29"/>
        </w:numPr>
        <w:pStyle w:val="Compact"/>
      </w:pPr>
      <w:r>
        <w:t xml:space="preserve">Nenhum suporte para ajudar</w:t>
      </w:r>
    </w:p>
    <w:bookmarkEnd w:id="138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40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30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30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30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40"/>
    <w:p>
      <w:r>
        <w:pict>
          <v:rect style="width:0;height:1.5pt" o:hralign="center" o:hrstd="t" o:hr="t"/>
        </w:pict>
      </w:r>
    </w:p>
    <w:bookmarkStart w:id="141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5" w:name="as-3-peças-em-uma-frase-cada"/>
    <w:p>
      <w:pPr>
        <w:pStyle w:val="Heading2"/>
      </w:pPr>
      <w:r>
        <w:t xml:space="preserve">As 3 peças em uma frase cada</w:t>
      </w:r>
    </w:p>
    <w:bookmarkStart w:id="142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2"/>
    <w:bookmarkStart w:id="143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3"/>
    <w:bookmarkStart w:id="144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4"/>
    <w:p>
      <w:pPr>
        <w:pStyle w:val="BodyText"/>
      </w:pPr>
      <w:r>
        <w:t xml:space="preserve">Três peças. Um caminho. Nenhum cambista.</w:t>
      </w:r>
    </w:p>
    <w:bookmarkEnd w:id="1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6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6"/>
    <w:p>
      <w:r>
        <w:pict>
          <v:rect style="width:0;height:1.5pt" o:hralign="center" o:hrstd="t" o:hr="t"/>
        </w:pict>
      </w:r>
    </w:p>
    <w:bookmarkStart w:id="147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8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  <w:r>
        <w:t xml:space="preserve"> </w:t>
      </w:r>
      <w:r>
        <w:t xml:space="preserve">[PEDIR AO AUTOR: a rede e o caminho que você usa no dia a dia]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8"/>
    <w:p>
      <w:r>
        <w:pict>
          <v:rect style="width:0;height:1.5pt" o:hralign="center" o:hrstd="t" o:hr="t"/>
        </w:pict>
      </w:r>
    </w:p>
    <w:bookmarkStart w:id="149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50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50"/>
    <w:p>
      <w:r>
        <w:pict>
          <v:rect style="width:0;height:1.5pt" o:hralign="center" o:hrstd="t" o:hr="t"/>
        </w:pict>
      </w:r>
    </w:p>
    <w:bookmarkStart w:id="152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51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3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3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3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3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51"/>
    <w:bookmarkEnd w:id="1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3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4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4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4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4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4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4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6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4" w:name="faça"/>
    <w:p>
      <w:pPr>
        <w:pStyle w:val="Heading3"/>
      </w:pPr>
      <w:r>
        <w:t xml:space="preserve">Faça</w:t>
      </w:r>
    </w:p>
    <w:p>
      <w:pPr>
        <w:numPr>
          <w:ilvl w:val="0"/>
          <w:numId w:val="1035"/>
        </w:numPr>
        <w:pStyle w:val="Compact"/>
      </w:pPr>
      <w:r>
        <w:t xml:space="preserve">Escreva à mão, no papel</w:t>
      </w:r>
    </w:p>
    <w:p>
      <w:pPr>
        <w:numPr>
          <w:ilvl w:val="0"/>
          <w:numId w:val="1035"/>
        </w:numPr>
        <w:pStyle w:val="Compact"/>
      </w:pPr>
      <w:r>
        <w:t xml:space="preserve">Guarde em 2 lugares seguros</w:t>
      </w:r>
    </w:p>
    <w:p>
      <w:pPr>
        <w:numPr>
          <w:ilvl w:val="0"/>
          <w:numId w:val="1035"/>
        </w:numPr>
        <w:pStyle w:val="Compact"/>
      </w:pPr>
      <w:r>
        <w:t xml:space="preserve">Confira a ordem das palavras</w:t>
      </w:r>
    </w:p>
    <w:bookmarkEnd w:id="154"/>
    <w:bookmarkStart w:id="155" w:name="nunca"/>
    <w:p>
      <w:pPr>
        <w:pStyle w:val="Heading3"/>
      </w:pPr>
      <w:r>
        <w:t xml:space="preserve">Nunca</w:t>
      </w:r>
    </w:p>
    <w:p>
      <w:pPr>
        <w:numPr>
          <w:ilvl w:val="0"/>
          <w:numId w:val="1036"/>
        </w:numPr>
        <w:pStyle w:val="Compact"/>
      </w:pPr>
      <w:r>
        <w:t xml:space="preserve">Fotografar ou printar</w:t>
      </w:r>
    </w:p>
    <w:p>
      <w:pPr>
        <w:numPr>
          <w:ilvl w:val="0"/>
          <w:numId w:val="1036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6"/>
        </w:numPr>
        <w:pStyle w:val="Compact"/>
      </w:pPr>
      <w:r>
        <w:t xml:space="preserve">Digitar em site ou mandar para “suporte”</w:t>
      </w:r>
    </w:p>
    <w:bookmarkEnd w:id="155"/>
    <w:bookmarkEnd w:id="156"/>
    <w:p>
      <w:r>
        <w:pict>
          <v:rect style="width:0;height:1.5pt" o:hralign="center" o:hrstd="t" o:hr="t"/>
        </w:pict>
      </w:r>
    </w:p>
    <w:bookmarkStart w:id="157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8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7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7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9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9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60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60"/>
    <w:p>
      <w:r>
        <w:pict>
          <v:rect style="width:0;height:1.5pt" o:hralign="center" o:hrstd="t" o:hr="t"/>
        </w:pict>
      </w:r>
    </w:p>
    <w:bookmarkStart w:id="161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62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62"/>
    <w:p>
      <w:r>
        <w:pict>
          <v:rect style="width:0;height:1.5pt" o:hralign="center" o:hrstd="t" o:hr="t"/>
        </w:pict>
      </w:r>
    </w:p>
    <w:bookmarkStart w:id="163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4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5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5"/>
    <w:p>
      <w:r>
        <w:pict>
          <v:rect style="width:0;height:1.5pt" o:hralign="center" o:hrstd="t" o:hr="t"/>
        </w:pict>
      </w:r>
    </w:p>
    <w:bookmarkStart w:id="166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7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39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39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8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Acompanhe no grupo VIP: avisamos no dia.</w:t>
      </w:r>
    </w:p>
    <w:bookmarkEnd w:id="168"/>
    <w:p>
      <w:r>
        <w:pict>
          <v:rect style="width:0;height:1.5pt" o:hralign="center" o:hrstd="t" o:hr="t"/>
        </w:pict>
      </w:r>
    </w:p>
    <w:bookmarkStart w:id="171" w:name="o-que-é-legal-e-o-que-não-é"/>
    <w:p>
      <w:pPr>
        <w:pStyle w:val="Heading2"/>
      </w:pPr>
      <w:r>
        <w:t xml:space="preserve">O que é legal e o que não é</w:t>
      </w:r>
    </w:p>
    <w:bookmarkStart w:id="169" w:name="pode"/>
    <w:p>
      <w:pPr>
        <w:pStyle w:val="Heading3"/>
      </w:pPr>
      <w:r>
        <w:t xml:space="preserve">Pode</w:t>
      </w:r>
    </w:p>
    <w:p>
      <w:pPr>
        <w:numPr>
          <w:ilvl w:val="0"/>
          <w:numId w:val="1040"/>
        </w:numPr>
        <w:pStyle w:val="Compact"/>
      </w:pPr>
      <w:r>
        <w:t xml:space="preserve">Comprar USDT no seu CPF</w:t>
      </w:r>
    </w:p>
    <w:p>
      <w:pPr>
        <w:numPr>
          <w:ilvl w:val="0"/>
          <w:numId w:val="1040"/>
        </w:numPr>
        <w:pStyle w:val="Compact"/>
      </w:pPr>
      <w:r>
        <w:t xml:space="preserve">Pix da sua própria conta</w:t>
      </w:r>
    </w:p>
    <w:p>
      <w:pPr>
        <w:numPr>
          <w:ilvl w:val="0"/>
          <w:numId w:val="1040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40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40"/>
        </w:numPr>
        <w:pStyle w:val="Compact"/>
      </w:pPr>
      <w:r>
        <w:t xml:space="preserve">Declarar tudo no IR</w:t>
      </w:r>
    </w:p>
    <w:bookmarkEnd w:id="169"/>
    <w:bookmarkStart w:id="170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1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1"/>
        </w:numPr>
        <w:pStyle w:val="Compact"/>
      </w:pPr>
      <w:r>
        <w:t xml:space="preserve">Dólar-cabo</w:t>
      </w:r>
    </w:p>
    <w:p>
      <w:pPr>
        <w:numPr>
          <w:ilvl w:val="0"/>
          <w:numId w:val="1041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1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1"/>
        </w:numPr>
        <w:pStyle w:val="Compact"/>
      </w:pPr>
      <w:r>
        <w:t xml:space="preserve">Vender câmbio para os outros sem autorização</w:t>
      </w:r>
    </w:p>
    <w:bookmarkEnd w:id="170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2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2"/>
    <w:p>
      <w:r>
        <w:pict>
          <v:rect style="width:0;height:1.5pt" o:hralign="center" o:hrstd="t" o:hr="t"/>
        </w:pict>
      </w:r>
    </w:p>
    <w:bookmarkStart w:id="173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4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[PEDIR AO AUTOR: qual exchange no Brasil, qual exchange/P2P na Bolívia e qual banco você usa]</w:t>
      </w:r>
    </w:p>
    <w:p>
      <w:pPr>
        <w:pStyle w:val="BodyText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4"/>
    <w:p>
      <w:r>
        <w:pict>
          <v:rect style="width:0;height:1.5pt" o:hralign="center" o:hrstd="t" o:hr="t"/>
        </w:pict>
      </w:r>
    </w:p>
    <w:bookmarkStart w:id="175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4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4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4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4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6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6"/>
    <w:p>
      <w:r>
        <w:pict>
          <v:rect style="width:0;height:1.5pt" o:hralign="center" o:hrstd="t" o:hr="t"/>
        </w:pict>
      </w:r>
    </w:p>
    <w:bookmarkStart w:id="177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9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6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6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8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8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9"/>
    <w:p>
      <w:r>
        <w:pict>
          <v:rect style="width:0;height:1.5pt" o:hralign="center" o:hrstd="t" o:hr="t"/>
        </w:pict>
      </w:r>
    </w:p>
    <w:bookmarkStart w:id="180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4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81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48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48"/>
        </w:numPr>
        <w:pStyle w:val="Compact"/>
      </w:pPr>
      <w:r>
        <w:t xml:space="preserve">Bom para valores pequenos</w:t>
      </w:r>
    </w:p>
    <w:p>
      <w:pPr>
        <w:numPr>
          <w:ilvl w:val="0"/>
          <w:numId w:val="1049"/>
        </w:numPr>
        <w:pStyle w:val="Compact"/>
      </w:pPr>
      <w:r>
        <w:t xml:space="preserve">O spread costuma vir embutido</w:t>
      </w:r>
    </w:p>
    <w:bookmarkEnd w:id="181"/>
    <w:bookmarkStart w:id="182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50"/>
        </w:numPr>
        <w:pStyle w:val="Compact"/>
      </w:pPr>
      <w:r>
        <w:t xml:space="preserve">Você vê o livro de ofertas</w:t>
      </w:r>
    </w:p>
    <w:p>
      <w:pPr>
        <w:numPr>
          <w:ilvl w:val="0"/>
          <w:numId w:val="1050"/>
        </w:numPr>
        <w:pStyle w:val="Compact"/>
      </w:pPr>
      <w:r>
        <w:t xml:space="preserve">Taxa explícita</w:t>
      </w:r>
    </w:p>
    <w:p>
      <w:pPr>
        <w:numPr>
          <w:ilvl w:val="0"/>
          <w:numId w:val="1050"/>
        </w:numPr>
        <w:pStyle w:val="Compact"/>
      </w:pPr>
      <w:r>
        <w:t xml:space="preserve">Melhor para valores maiores</w:t>
      </w:r>
    </w:p>
    <w:p>
      <w:pPr>
        <w:numPr>
          <w:ilvl w:val="0"/>
          <w:numId w:val="1051"/>
        </w:numPr>
        <w:pStyle w:val="Compact"/>
      </w:pPr>
      <w:r>
        <w:t xml:space="preserve">Tela um pouco mais complexa</w:t>
      </w:r>
    </w:p>
    <w:bookmarkEnd w:id="182"/>
    <w:bookmarkStart w:id="183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3"/>
    <w:bookmarkEnd w:id="184"/>
    <w:p>
      <w:r>
        <w:pict>
          <v:rect style="width:0;height:1.5pt" o:hralign="center" o:hrstd="t" o:hr="t"/>
        </w:pict>
      </w:r>
    </w:p>
    <w:bookmarkStart w:id="185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6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3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3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3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3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3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3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7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4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4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4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4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8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5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5"/>
        </w:numPr>
        <w:pStyle w:val="Compact"/>
      </w:pPr>
      <w:r>
        <w:t xml:space="preserve">Envie o equivalente a R$ 50</w:t>
      </w:r>
    </w:p>
    <w:p>
      <w:pPr>
        <w:numPr>
          <w:ilvl w:val="0"/>
          <w:numId w:val="1055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5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5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8"/>
    <w:p>
      <w:r>
        <w:pict>
          <v:rect style="width:0;height:1.5pt" o:hralign="center" o:hrstd="t" o:hr="t"/>
        </w:pict>
      </w:r>
    </w:p>
    <w:bookmarkStart w:id="189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6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6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6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90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9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3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91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7"/>
        </w:numPr>
        <w:pStyle w:val="Compact"/>
      </w:pPr>
      <w:r>
        <w:t xml:space="preserve">Mais rápido</w:t>
      </w:r>
    </w:p>
    <w:p>
      <w:pPr>
        <w:numPr>
          <w:ilvl w:val="0"/>
          <w:numId w:val="1057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58"/>
        </w:numPr>
        <w:pStyle w:val="Compact"/>
      </w:pPr>
      <w:r>
        <w:t xml:space="preserve">Preço de quem anunciou</w:t>
      </w:r>
    </w:p>
    <w:bookmarkEnd w:id="191"/>
    <w:bookmarkStart w:id="192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59"/>
        </w:numPr>
        <w:pStyle w:val="Compact"/>
      </w:pPr>
      <w:r>
        <w:t xml:space="preserve">Você define o preço</w:t>
      </w:r>
    </w:p>
    <w:p>
      <w:pPr>
        <w:numPr>
          <w:ilvl w:val="0"/>
          <w:numId w:val="1059"/>
        </w:numPr>
        <w:pStyle w:val="Compact"/>
      </w:pPr>
      <w:r>
        <w:t xml:space="preserve">Bom para valores maiores</w:t>
      </w:r>
    </w:p>
    <w:p>
      <w:pPr>
        <w:numPr>
          <w:ilvl w:val="0"/>
          <w:numId w:val="1060"/>
        </w:numPr>
        <w:pStyle w:val="Compact"/>
      </w:pPr>
      <w:r>
        <w:t xml:space="preserve">Espera alguém aceitar</w:t>
      </w:r>
    </w:p>
    <w:bookmarkEnd w:id="192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3"/>
    <w:p>
      <w:r>
        <w:pict>
          <v:rect style="width:0;height:1.5pt" o:hralign="center" o:hrstd="t" o:hr="t"/>
        </w:pict>
      </w:r>
    </w:p>
    <w:bookmarkStart w:id="194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5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5"/>
    <w:p>
      <w:r>
        <w:pict>
          <v:rect style="width:0;height:1.5pt" o:hralign="center" o:hrstd="t" o:hr="t"/>
        </w:pict>
      </w:r>
    </w:p>
    <w:bookmarkStart w:id="196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1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1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1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1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7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2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2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2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2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2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200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8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8"/>
    <w:bookmarkStart w:id="199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9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201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201"/>
    <w:p>
      <w:r>
        <w:pict>
          <v:rect style="width:0;height:1.5pt" o:hralign="center" o:hrstd="t" o:hr="t"/>
        </w:pict>
      </w:r>
    </w:p>
    <w:bookmarkStart w:id="202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3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3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3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3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3"/>
    <w:p>
      <w:r>
        <w:pict>
          <v:rect style="width:0;height:1.5pt" o:hralign="center" o:hrstd="t" o:hr="t"/>
        </w:pict>
      </w:r>
    </w:p>
    <w:bookmarkStart w:id="204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5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6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6"/>
    <w:p>
      <w:r>
        <w:pict>
          <v:rect style="width:0;height:1.5pt" o:hralign="center" o:hrstd="t" o:hr="t"/>
        </w:pict>
      </w:r>
    </w:p>
    <w:bookmarkStart w:id="207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8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bookmarkEnd w:id="2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209" w:name="como-eu-ganho-com-câmbio"/>
    <w:p>
      <w:pPr>
        <w:pStyle w:val="Heading1"/>
      </w:pPr>
      <w:r>
        <w:t xml:space="preserve">Como eu ganho com câmbio</w:t>
      </w:r>
    </w:p>
    <w:p>
      <w:pPr>
        <w:pStyle w:val="FirstParagraph"/>
      </w:pPr>
      <w:r>
        <w:rPr>
          <w:bCs/>
          <w:b/>
        </w:rPr>
        <w:t xml:space="preserve">Resultado do autor. Não é promessa de ganho; depende de capital, tempo e mercado.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usado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média por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e pior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t xml:space="preserve">[PEDIR AO AUTOR: extratos do período completo, com dados pessoais, contas e terceiros borrados]</w:t>
      </w:r>
    </w:p>
    <w:bookmarkEnd w:id="20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Faça dentro da lei</w:t>
      </w:r>
    </w:p>
    <w:bookmarkStart w:id="210" w:name="se-for-ganhar-com-câmbio-faça-certo"/>
    <w:p>
      <w:pPr>
        <w:pStyle w:val="Heading2"/>
      </w:pPr>
      <w:r>
        <w:t xml:space="preserve">Se for ganhar com câmbio, faça certo</w:t>
      </w:r>
    </w:p>
    <w:p>
      <w:pPr>
        <w:numPr>
          <w:ilvl w:val="0"/>
          <w:numId w:val="1065"/>
        </w:numPr>
        <w:pStyle w:val="Compact"/>
      </w:pPr>
      <w:r>
        <w:t xml:space="preserve">Opere</w:t>
      </w:r>
      <w:r>
        <w:t xml:space="preserve"> </w:t>
      </w:r>
      <w:r>
        <w:rPr>
          <w:bCs/>
          <w:b/>
        </w:rPr>
        <w:t xml:space="preserve">só com o seu dinheiro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no seu nome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Declare o ganho no IR</w:t>
      </w:r>
      <w:r>
        <w:t xml:space="preserve"> </w:t>
      </w:r>
      <w:r>
        <w:t xml:space="preserve">(Parte 6)</w:t>
      </w:r>
    </w:p>
    <w:p>
      <w:pPr>
        <w:numPr>
          <w:ilvl w:val="0"/>
          <w:numId w:val="1065"/>
        </w:numPr>
        <w:pStyle w:val="Compact"/>
      </w:pPr>
      <w:r>
        <w:t xml:space="preserve">Atendendo terceiros com frequência? Procure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sobre formalização</w:t>
      </w:r>
    </w:p>
    <w:p>
      <w:pPr>
        <w:numPr>
          <w:ilvl w:val="0"/>
          <w:numId w:val="1065"/>
        </w:numPr>
        <w:pStyle w:val="Compact"/>
      </w:pPr>
      <w:r>
        <w:t xml:space="preserve">Prestar serviço de cripto para outras pessoas pode exigir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(Lei 14.478/2022 e Res. 519/520)</w:t>
      </w:r>
    </w:p>
    <w:p>
      <w:pPr>
        <w:pStyle w:val="FirstParagraph"/>
      </w:pPr>
      <w:r>
        <w:rPr>
          <w:bCs/>
          <w:b/>
        </w:rPr>
        <w:t xml:space="preserve">Nunca venda câmbio “por fora” para amigos ou no grupo.</w:t>
      </w:r>
      <w:r>
        <w:t xml:space="preserve"> </w:t>
      </w:r>
      <w:r>
        <w:t xml:space="preserve">O grupo VIP proíbe e a lei pune.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05</w:t>
      </w:r>
    </w:p>
    <w:p>
      <w:pPr>
        <w:pStyle w:val="BodyText"/>
      </w:pPr>
      <w:r>
        <w:t xml:space="preserve">Blindagem</w:t>
      </w:r>
    </w:p>
    <w:p>
      <w:pPr>
        <w:pStyle w:val="BodyText"/>
      </w:pPr>
      <w:r>
        <w:t xml:space="preserve">O golpista não quer o seu voto. Quer o seu dinheiro. Aqui você aprende a fechar todas as portas.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tamanho do problema</w:t>
      </w:r>
    </w:p>
    <w:bookmarkStart w:id="211" w:name="r-21-bilhões-na-mão-de-golpista-em-1-ano"/>
    <w:p>
      <w:pPr>
        <w:pStyle w:val="Heading1"/>
      </w:pPr>
      <w:r>
        <w:t xml:space="preserve">R$ 21 bilhões na mão de golpista em 1 ano</w:t>
      </w:r>
    </w:p>
    <w:p>
      <w:pPr>
        <w:pStyle w:val="FirstParagraph"/>
      </w:pPr>
      <w:r>
        <w:t xml:space="preserve">R$ 21,2 bi</w:t>
      </w:r>
      <w:r>
        <w:t xml:space="preserve">perdidos em golpes digitais em 12 meses</w:t>
      </w:r>
    </w:p>
    <w:p>
      <w:pPr>
        <w:pStyle w:val="BodyText"/>
      </w:pPr>
      <w:r>
        <w:t xml:space="preserve">16,5 mi</w:t>
      </w:r>
      <w:r>
        <w:t xml:space="preserve">de brasileiros perderam dinheiro</w:t>
      </w:r>
    </w:p>
    <w:p>
      <w:pPr>
        <w:pStyle w:val="BodyText"/>
      </w:pPr>
      <w:r>
        <w:t xml:space="preserve">7%</w:t>
      </w:r>
      <w:r>
        <w:t xml:space="preserve">do perdido no Pix voltou às vítimas em 2024</w:t>
      </w:r>
    </w:p>
    <w:p>
      <w:pPr>
        <w:pStyle w:val="BodyText"/>
      </w:pPr>
      <w:r>
        <w:t xml:space="preserve">Em 2024, o Pix teve</w:t>
      </w:r>
      <w:r>
        <w:t xml:space="preserve"> </w:t>
      </w:r>
      <w:r>
        <w:rPr>
          <w:bCs/>
          <w:b/>
        </w:rPr>
        <w:t xml:space="preserve">4,7 milhões de fraudes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R$ 6,5 bilhões</w:t>
      </w:r>
      <w:r>
        <w:t xml:space="preserve"> </w:t>
      </w:r>
      <w:r>
        <w:t xml:space="preserve">de prejuízo. Só R$ 459 milhões voltaram.</w:t>
      </w:r>
    </w:p>
    <w:p>
      <w:pPr>
        <w:pStyle w:val="BodyText"/>
      </w:pPr>
      <w:r>
        <w:rPr>
          <w:bCs/>
          <w:b/>
        </w:rPr>
        <w:t xml:space="preserve">Com cripto, é pior:</w:t>
      </w:r>
      <w:r>
        <w:t xml:space="preserve"> </w:t>
      </w:r>
      <w:r>
        <w:t xml:space="preserve">golpes com criptomoedas já tiraram cerca de</w:t>
      </w:r>
      <w:r>
        <w:t xml:space="preserve"> </w:t>
      </w:r>
      <w:r>
        <w:rPr>
          <w:bCs/>
          <w:b/>
        </w:rPr>
        <w:t xml:space="preserve">R$ 40 bilhões</w:t>
      </w:r>
      <w:r>
        <w:t xml:space="preserve"> </w:t>
      </w:r>
      <w:r>
        <w:t xml:space="preserve">de quase 4 milhões de brasileiros em 5 anos. E na blockchain</w:t>
      </w:r>
      <w:r>
        <w:t xml:space="preserve"> </w:t>
      </w:r>
      <w:r>
        <w:rPr>
          <w:bCs/>
          <w:b/>
        </w:rPr>
        <w:t xml:space="preserve">não tem estorno</w:t>
      </w:r>
      <w:r>
        <w:t xml:space="preserve">.</w:t>
      </w:r>
    </w:p>
    <w:p>
      <w:pPr>
        <w:pStyle w:val="BodyText"/>
      </w:pPr>
      <w:r>
        <w:t xml:space="preserve">O governo bate recorde de arrecadação. O golpista também. Você não precisa pagar nenhum dos dois além do devido.</w:t>
      </w:r>
    </w:p>
    <w:bookmarkEnd w:id="211"/>
    <w:p>
      <w:r>
        <w:pict>
          <v:rect style="width:0;height:1.5pt" o:hralign="center" o:hrstd="t" o:hr="t"/>
        </w:pict>
      </w:r>
    </w:p>
    <w:bookmarkStart w:id="212" w:name="golpe-1-comprovante-falso-no-p2p"/>
    <w:p>
      <w:pPr>
        <w:pStyle w:val="Heading2"/>
      </w:pPr>
      <w:r>
        <w:t xml:space="preserve">Golpe 1 · Comprovante falso no P2P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manda print ou PDF de um pagamento que não aconteceu e pressiona você a liberar o USDT.</w:t>
      </w:r>
    </w:p>
    <w:p>
      <w:pPr>
        <w:numPr>
          <w:ilvl w:val="0"/>
          <w:numId w:val="1066"/>
        </w:numPr>
        <w:pStyle w:val="Compact"/>
      </w:pPr>
      <w:r>
        <w:t xml:space="preserve">Pressa: “libera logo, já paguei”</w:t>
      </w:r>
    </w:p>
    <w:p>
      <w:pPr>
        <w:numPr>
          <w:ilvl w:val="0"/>
          <w:numId w:val="1066"/>
        </w:numPr>
        <w:pStyle w:val="Compact"/>
      </w:pPr>
      <w:r>
        <w:t xml:space="preserve">Comprovante bonito, mas nada no seu banco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só libere com o dinheiro</w:t>
      </w:r>
      <w:r>
        <w:t xml:space="preserve"> </w:t>
      </w:r>
      <w:r>
        <w:rPr>
          <w:bCs/>
          <w:b/>
        </w:rPr>
        <w:t xml:space="preserve">no app do seu banco</w:t>
      </w:r>
      <w:r>
        <w:t xml:space="preserve">. Comprovante não é dinheiro.</w:t>
      </w:r>
    </w:p>
    <w:bookmarkEnd w:id="212"/>
    <w:bookmarkStart w:id="213" w:name="golpe-2-pagamento-de-terceiro"/>
    <w:p>
      <w:pPr>
        <w:pStyle w:val="Heading2"/>
      </w:pPr>
      <w:r>
        <w:t xml:space="preserve">Golpe 2 · Pagamento de terceiro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dinheiro cai, mas vem da conta de</w:t>
      </w:r>
      <w:r>
        <w:t xml:space="preserve"> </w:t>
      </w:r>
      <w:r>
        <w:rPr>
          <w:bCs/>
          <w:b/>
        </w:rPr>
        <w:t xml:space="preserve">outra pessoa</w:t>
      </w:r>
      <w:r>
        <w:t xml:space="preserve">, muitas vezes vítima de outro golpe. Depois, ela pede o dinheiro de volta e quem fica sem USDT e sem bolivianos é você.</w:t>
      </w:r>
    </w:p>
    <w:p>
      <w:pPr>
        <w:numPr>
          <w:ilvl w:val="0"/>
          <w:numId w:val="1067"/>
        </w:numPr>
        <w:pStyle w:val="Compact"/>
      </w:pPr>
      <w:r>
        <w:t xml:space="preserve">Nome do pagador diferente do comprador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nome diferente =</w:t>
      </w:r>
      <w:r>
        <w:t xml:space="preserve"> </w:t>
      </w:r>
      <w:r>
        <w:rPr>
          <w:bCs/>
          <w:b/>
        </w:rPr>
        <w:t xml:space="preserve">devolva o valor</w:t>
      </w:r>
      <w:r>
        <w:t xml:space="preserve"> </w:t>
      </w:r>
      <w:r>
        <w:t xml:space="preserve">pela mesma conta e cancele a ordem.</w:t>
      </w:r>
    </w:p>
    <w:bookmarkEnd w:id="213"/>
    <w:p>
      <w:r>
        <w:pict>
          <v:rect style="width:0;height:1.5pt" o:hralign="center" o:hrstd="t" o:hr="t"/>
        </w:pict>
      </w:r>
    </w:p>
    <w:bookmarkStart w:id="214" w:name="golpe-3-suporte-falso-no-whatsapp"/>
    <w:p>
      <w:pPr>
        <w:pStyle w:val="Heading2"/>
      </w:pPr>
      <w:r>
        <w:t xml:space="preserve">Golpe 3 · “Suporte” falso no WhatsApp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alguém se apresenta como suporte da exchange e oferece “ajuda” para liberar um saque ou um depósito.</w:t>
      </w:r>
    </w:p>
    <w:p>
      <w:pPr>
        <w:numPr>
          <w:ilvl w:val="0"/>
          <w:numId w:val="1068"/>
        </w:numPr>
        <w:pStyle w:val="Compact"/>
      </w:pPr>
      <w:r>
        <w:t xml:space="preserve">Pede senha, código 2FA ou seed</w:t>
      </w:r>
    </w:p>
    <w:p>
      <w:pPr>
        <w:numPr>
          <w:ilvl w:val="0"/>
          <w:numId w:val="1068"/>
        </w:numPr>
        <w:pStyle w:val="Compact"/>
      </w:pPr>
      <w:r>
        <w:t xml:space="preserve">Pede um Pix “de taxa” ou “de verificação”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suporte de verdade só fala pelo</w:t>
      </w:r>
      <w:r>
        <w:t xml:space="preserve"> </w:t>
      </w:r>
      <w:r>
        <w:rPr>
          <w:bCs/>
          <w:b/>
        </w:rPr>
        <w:t xml:space="preserve">app ou site oficial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pede senha, código ou seed.</w:t>
      </w:r>
    </w:p>
    <w:bookmarkEnd w:id="214"/>
    <w:bookmarkStart w:id="215" w:name="golpe-4-phishing-site-falso"/>
    <w:p>
      <w:pPr>
        <w:pStyle w:val="Heading2"/>
      </w:pPr>
      <w:r>
        <w:t xml:space="preserve">Golpe 4 · Phishing (site falso)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link por e-mail, SMS ou anúncio leva a um site igual ao da exchange. Você digita login e senha e entrega a conta.</w:t>
      </w:r>
    </w:p>
    <w:p>
      <w:pPr>
        <w:numPr>
          <w:ilvl w:val="0"/>
          <w:numId w:val="1069"/>
        </w:numPr>
        <w:pStyle w:val="Compact"/>
      </w:pPr>
      <w:r>
        <w:t xml:space="preserve">Endereço com letra trocada</w:t>
      </w:r>
    </w:p>
    <w:p>
      <w:pPr>
        <w:numPr>
          <w:ilvl w:val="0"/>
          <w:numId w:val="1069"/>
        </w:numPr>
        <w:pStyle w:val="Compact"/>
      </w:pPr>
      <w:r>
        <w:t xml:space="preserve">Urgência: “sua conta será bloqueada”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entre sempre pelo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ou pelo</w:t>
      </w:r>
      <w:r>
        <w:t xml:space="preserve"> </w:t>
      </w:r>
      <w:r>
        <w:rPr>
          <w:bCs/>
          <w:b/>
        </w:rPr>
        <w:t xml:space="preserve">favorito salvo</w:t>
      </w:r>
      <w:r>
        <w:t xml:space="preserve">. Ative o</w:t>
      </w:r>
      <w:r>
        <w:t xml:space="preserve"> </w:t>
      </w:r>
      <w:r>
        <w:rPr>
          <w:bCs/>
          <w:b/>
        </w:rPr>
        <w:t xml:space="preserve">código anti-phishing</w:t>
      </w:r>
      <w:r>
        <w:t xml:space="preserve"> </w:t>
      </w:r>
      <w:r>
        <w:t xml:space="preserve">nos e-mails da exchange.</w:t>
      </w:r>
    </w:p>
    <w:bookmarkEnd w:id="215"/>
    <w:p>
      <w:r>
        <w:pict>
          <v:rect style="width:0;height:1.5pt" o:hralign="center" o:hrstd="t" o:hr="t"/>
        </w:pict>
      </w:r>
    </w:p>
    <w:bookmarkStart w:id="216" w:name="golpe-5-vírus-que-troca-o-endereço"/>
    <w:p>
      <w:pPr>
        <w:pStyle w:val="Heading2"/>
      </w:pPr>
      <w:r>
        <w:t xml:space="preserve">Golpe 5 · Vírus que troca o endereço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 programa troca o endereço que você copiou pelo do golpista na hora de colar.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confira 4 primeiros, 4 últimos e um pedaço do meio. Use</w:t>
      </w:r>
      <w:r>
        <w:t xml:space="preserve"> </w:t>
      </w:r>
      <w:r>
        <w:rPr>
          <w:bCs/>
          <w:b/>
        </w:rPr>
        <w:t xml:space="preserve">whitelist</w:t>
      </w:r>
      <w:r>
        <w:t xml:space="preserve">. Faça o</w:t>
      </w:r>
      <w:r>
        <w:t xml:space="preserve"> </w:t>
      </w:r>
      <w:r>
        <w:rPr>
          <w:bCs/>
          <w:b/>
        </w:rPr>
        <w:t xml:space="preserve">teste de R$ 50</w:t>
      </w:r>
      <w:r>
        <w:t xml:space="preserve">.</w:t>
      </w:r>
    </w:p>
    <w:bookmarkEnd w:id="216"/>
    <w:bookmarkStart w:id="217" w:name="golpe-6-app-falso"/>
    <w:p>
      <w:pPr>
        <w:pStyle w:val="Heading2"/>
      </w:pPr>
      <w:r>
        <w:t xml:space="preserve">Golpe 6 · App falso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app com nome e logo parecidos com os da exchange, fora da loja oficial ou com poucos downloads.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baixe só pela loja oficial, pelo link do</w:t>
      </w:r>
      <w:r>
        <w:t xml:space="preserve"> </w:t>
      </w:r>
      <w:r>
        <w:rPr>
          <w:bCs/>
          <w:b/>
        </w:rPr>
        <w:t xml:space="preserve">site oficial</w:t>
      </w:r>
      <w:r>
        <w:t xml:space="preserve">. Confira desenvolvedor e número de downloads.</w:t>
      </w:r>
    </w:p>
    <w:bookmarkEnd w:id="217"/>
    <w:bookmarkStart w:id="218" w:name="golpe-7-câmbio-melhor-por-fora"/>
    <w:p>
      <w:pPr>
        <w:pStyle w:val="Heading2"/>
      </w:pPr>
      <w:r>
        <w:t xml:space="preserve">Golpe 7 · “Câmbio melhor” por fora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no grupo ou na rede social, alguém oferece cotação acima do P2P para negociar “direto”, sem plataforma.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sem plataforma não tem cofre nem disputa.</w:t>
      </w:r>
      <w:r>
        <w:t xml:space="preserve"> </w:t>
      </w:r>
      <w:r>
        <w:rPr>
          <w:bCs/>
          <w:b/>
        </w:rPr>
        <w:t xml:space="preserve">Nunca negocie por fora.</w:t>
      </w:r>
    </w:p>
    <w:bookmarkEnd w:id="218"/>
    <w:p>
      <w:r>
        <w:pict>
          <v:rect style="width:0;height:1.5pt" o:hralign="center" o:hrstd="t" o:hr="t"/>
        </w:pict>
      </w:r>
    </w:p>
    <w:bookmarkStart w:id="219" w:name="golpe-8-romance"/>
    <w:p>
      <w:pPr>
        <w:pStyle w:val="Heading2"/>
      </w:pPr>
      <w:r>
        <w:t xml:space="preserve">Golpe 8 · Romance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uma pessoa encantadora puxa conversa, cria intimidade por semanas e, um dia, apresenta uma “oportunidade” em cripto ou pede ajuda com dinheiro.</w:t>
      </w:r>
    </w:p>
    <w:p>
      <w:pPr>
        <w:numPr>
          <w:ilvl w:val="0"/>
          <w:numId w:val="1070"/>
        </w:numPr>
        <w:pStyle w:val="Compact"/>
      </w:pPr>
      <w:r>
        <w:t xml:space="preserve">Nunca aceita chamada de vídeo</w:t>
      </w:r>
    </w:p>
    <w:p>
      <w:pPr>
        <w:numPr>
          <w:ilvl w:val="0"/>
          <w:numId w:val="1070"/>
        </w:numPr>
        <w:pStyle w:val="Compact"/>
      </w:pPr>
      <w:r>
        <w:t xml:space="preserve">O assunto sempre volta para dinheiro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quem você nunca viu pessoalmente</w:t>
      </w:r>
      <w:r>
        <w:t xml:space="preserve"> </w:t>
      </w:r>
      <w:r>
        <w:rPr>
          <w:bCs/>
          <w:b/>
        </w:rPr>
        <w:t xml:space="preserve">não opina</w:t>
      </w:r>
      <w:r>
        <w:t xml:space="preserve"> </w:t>
      </w:r>
      <w:r>
        <w:t xml:space="preserve">sobre o seu dinheiro.</w:t>
      </w:r>
    </w:p>
    <w:bookmarkEnd w:id="219"/>
    <w:bookmarkStart w:id="220" w:name="golpe-9-investimento-milagroso"/>
    <w:p>
      <w:pPr>
        <w:pStyle w:val="Heading2"/>
      </w:pPr>
      <w:r>
        <w:t xml:space="preserve">Golpe 9 · Investimento milagroso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promessa de rendimento alto e fixo, “robô de trade”, “arbitragem garantida”. Quando você tenta sacar, aparecem “taxas” e “impostos” para liberar.</w:t>
      </w:r>
    </w:p>
    <w:p>
      <w:pPr>
        <w:pStyle w:val="BodyText"/>
      </w:pPr>
      <w:r>
        <w:rPr>
          <w:bCs/>
          <w:b/>
        </w:rPr>
        <w:t xml:space="preserve">Caso real:</w:t>
      </w:r>
      <w:r>
        <w:t xml:space="preserve"> </w:t>
      </w:r>
      <w:r>
        <w:t xml:space="preserve">uma senhora de 70 anos perdeu</w:t>
      </w:r>
      <w:r>
        <w:t xml:space="preserve"> </w:t>
      </w:r>
      <w:r>
        <w:rPr>
          <w:bCs/>
          <w:b/>
        </w:rPr>
        <w:t xml:space="preserve">R$ 37 milhões</w:t>
      </w:r>
      <w:r>
        <w:t xml:space="preserve"> </w:t>
      </w:r>
      <w:r>
        <w:t xml:space="preserve">numa falsa plataforma investigada no RS. Outra empresa prometia</w:t>
      </w:r>
      <w:r>
        <w:t xml:space="preserve"> </w:t>
      </w:r>
      <w:r>
        <w:rPr>
          <w:bCs/>
          <w:b/>
        </w:rPr>
        <w:t xml:space="preserve">9% ao mês</w:t>
      </w:r>
      <w:r>
        <w:t xml:space="preserve"> </w:t>
      </w:r>
      <w:r>
        <w:t xml:space="preserve">e deixou cerca de R$ 260 milhões de prejuízo.</w:t>
      </w:r>
    </w:p>
    <w:bookmarkEnd w:id="220"/>
    <w:p>
      <w:r>
        <w:pict>
          <v:rect style="width:0;height:1.5pt" o:hralign="center" o:hrstd="t" o:hr="t"/>
        </w:pict>
      </w:r>
    </w:p>
    <w:bookmarkStart w:id="221" w:name="golpe-10-sim-swap-clonagem-do-chip"/>
    <w:p>
      <w:pPr>
        <w:pStyle w:val="Heading2"/>
      </w:pPr>
      <w:r>
        <w:t xml:space="preserve">Golpe 10 · SIM swap (clonagem do chip)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golpista convence a operadora a transferir o seu número para um chip dele. Aí recebe seus SMS e códigos.</w:t>
      </w:r>
    </w:p>
    <w:p>
      <w:pPr>
        <w:numPr>
          <w:ilvl w:val="0"/>
          <w:numId w:val="1071"/>
        </w:numPr>
        <w:pStyle w:val="Compact"/>
      </w:pPr>
      <w:r>
        <w:t xml:space="preserve">Seu celular perde o sinal do nada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2FA por</w:t>
      </w:r>
      <w:r>
        <w:t xml:space="preserve"> </w:t>
      </w:r>
      <w:r>
        <w:rPr>
          <w:bCs/>
          <w:b/>
        </w:rPr>
        <w:t xml:space="preserve">app autenticador</w:t>
      </w:r>
      <w:r>
        <w:t xml:space="preserve">, nunca por SMS. Coloque</w:t>
      </w:r>
      <w:r>
        <w:t xml:space="preserve"> </w:t>
      </w:r>
      <w:r>
        <w:rPr>
          <w:bCs/>
          <w:b/>
        </w:rPr>
        <w:t xml:space="preserve">PIN no chip</w:t>
      </w:r>
      <w:r>
        <w:t xml:space="preserve">.</w:t>
      </w:r>
    </w:p>
    <w:bookmarkEnd w:id="221"/>
    <w:bookmarkStart w:id="222" w:name="golpe-11-chargeback-estorno"/>
    <w:p>
      <w:pPr>
        <w:pStyle w:val="Heading2"/>
      </w:pPr>
      <w:r>
        <w:t xml:space="preserve">Golpe 11 · Chargeback / estorno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paga, você libera e depois ele pede o dinheiro de volta ao banco alegando fraude.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só compradores com histórico, nome igual ao da conta e toda conversa no chat da plataforma, que vira prova.</w:t>
      </w:r>
    </w:p>
    <w:bookmarkEnd w:id="222"/>
    <w:bookmarkStart w:id="223" w:name="golpe-12-taxa-de-liberação"/>
    <w:p>
      <w:pPr>
        <w:pStyle w:val="Heading2"/>
      </w:pPr>
      <w:r>
        <w:t xml:space="preserve">Golpe 12 · “Taxa de liberação”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dizem que seu saldo ou prêmio está “bloqueado” e que basta pagar uma taxa, imposto ou “caução” para liberar.</w:t>
      </w:r>
    </w:p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pediram dinheiro para liberar dinheiro?</w:t>
      </w:r>
      <w:r>
        <w:t xml:space="preserve"> </w:t>
      </w:r>
      <w:r>
        <w:rPr>
          <w:bCs/>
          <w:b/>
        </w:rPr>
        <w:t xml:space="preserve">É golpe. Sempre.</w:t>
      </w:r>
    </w:p>
    <w:bookmarkEnd w:id="2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224" w:name="os-12-golpes-em-uma-tabela"/>
    <w:p>
      <w:pPr>
        <w:pStyle w:val="Heading2"/>
      </w:pPr>
      <w:r>
        <w:t xml:space="preserve">Os 12 golpes em uma tabela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em 1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Comprovante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libere com dinheiro na conta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de terceiro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diferente = devolva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não pede senha nem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só pelo app ou favorito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Confira início, meio e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oficial, link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por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fora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Desconhecido não opina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milagroso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Rendimento garantido não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 e PIN no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Histórico, nome igual, chat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liberação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Pediu taxa para liberar = golpe</w:t>
            </w:r>
          </w:p>
        </w:tc>
      </w:tr>
    </w:tbl>
    <w:bookmarkEnd w:id="2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da conta</w:t>
      </w:r>
    </w:p>
    <w:bookmarkStart w:id="225" w:name="trancas-na-sua-conta"/>
    <w:p>
      <w:pPr>
        <w:pStyle w:val="Heading1"/>
      </w:pPr>
      <w:r>
        <w:t xml:space="preserve">5 trancas na sua conta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2FA por app autenticador</w:t>
      </w:r>
      <w:r>
        <w:t xml:space="preserve">, não por SMS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cripto, com 2FA também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Senha única e longa</w:t>
      </w:r>
      <w:r>
        <w:t xml:space="preserve"> </w:t>
      </w:r>
      <w:r>
        <w:t xml:space="preserve">(frase com 16+ caracteres), guardada num gerenciador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Código anti-phishing</w:t>
      </w:r>
      <w:r>
        <w:t xml:space="preserve">: uma palavra sua que aparece nos e-mails verdadeiros da exchange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Whitelist</w:t>
      </w:r>
      <w:r>
        <w:t xml:space="preserve"> </w:t>
      </w:r>
      <w:r>
        <w:t xml:space="preserve">de endereços de saque, com carência para novos endereços</w:t>
      </w:r>
    </w:p>
    <w:p>
      <w:pPr>
        <w:pStyle w:val="FirstParagraph"/>
      </w:pPr>
      <w:r>
        <w:t xml:space="preserve">Cada tranca fecha uma porta diferente. Juntas, elas transformam a sua conta num cofre.</w:t>
      </w:r>
    </w:p>
    <w:p>
      <w:pPr>
        <w:pStyle w:val="BodyText"/>
      </w:pPr>
      <w:r>
        <w:t xml:space="preserve">Patriota protege a família. E a senha da família também.</w:t>
      </w:r>
    </w:p>
    <w:bookmarkEnd w:id="225"/>
    <w:p>
      <w:r>
        <w:pict>
          <v:rect style="width:0;height:1.5pt" o:hralign="center" o:hrstd="t" o:hr="t"/>
        </w:pict>
      </w:r>
    </w:p>
    <w:bookmarkStart w:id="226" w:name="configure-em-15-minutos"/>
    <w:p>
      <w:pPr>
        <w:pStyle w:val="Heading2"/>
      </w:pPr>
      <w:r>
        <w:t xml:space="preserve">Configure em 15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anti-phishing, 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verificação, chat só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exclusivo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recuperação por e-mail secundário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Pix noturno no mínimo que você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Notificação de cada crédito no 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Notificação de crédito</w:t>
      </w:r>
      <w:r>
        <w:t xml:space="preserve"> </w:t>
      </w:r>
      <w:r>
        <w:t xml:space="preserve">no banco boliviano é a sua melhor amiga no P2P: o celular avisa quando o dinheiro entrou de verdade.</w:t>
      </w:r>
    </w:p>
    <w:p>
      <w:pPr>
        <w:pStyle w:val="BodyText"/>
      </w:pPr>
      <w:r>
        <w:t xml:space="preserve">Pegue o celular agora e ative o 2FA por app na sua exchange. Antes de virar a página.</w:t>
      </w:r>
    </w:p>
    <w:bookmarkEnd w:id="2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do celular</w:t>
      </w:r>
    </w:p>
    <w:bookmarkStart w:id="227" w:name="X2e3eb5a4feeb306d71141ad238fd301baa00c0a"/>
    <w:p>
      <w:pPr>
        <w:pStyle w:val="Heading1"/>
      </w:pPr>
      <w:r>
        <w:t xml:space="preserve">Seu celular é o seu cofre. Trate como tal.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Bloqueio de tela</w:t>
      </w:r>
      <w:r>
        <w:t xml:space="preserve"> </w:t>
      </w:r>
      <w:r>
        <w:t xml:space="preserve">com senha (não só padrão de desenho)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PIN no chip</w:t>
      </w:r>
      <w:r>
        <w:t xml:space="preserve"> </w:t>
      </w:r>
      <w:r>
        <w:t xml:space="preserve">(a operadora informa como ativar)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Sistema e apps atualizados</w:t>
      </w:r>
    </w:p>
    <w:p>
      <w:pPr>
        <w:numPr>
          <w:ilvl w:val="0"/>
          <w:numId w:val="1073"/>
        </w:numPr>
        <w:pStyle w:val="Compact"/>
      </w:pPr>
      <w:r>
        <w:t xml:space="preserve">Apps de cripto e banco</w:t>
      </w:r>
      <w:r>
        <w:t xml:space="preserve"> </w:t>
      </w:r>
      <w:r>
        <w:rPr>
          <w:bCs/>
          <w:b/>
        </w:rPr>
        <w:t xml:space="preserve">com senha própria</w:t>
      </w:r>
      <w:r>
        <w:t xml:space="preserve"> </w:t>
      </w:r>
      <w:r>
        <w:t xml:space="preserve">ou biometria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Backup</w:t>
      </w:r>
      <w:r>
        <w:t xml:space="preserve"> </w:t>
      </w:r>
      <w:r>
        <w:t xml:space="preserve">ativo e localizar celular ligado</w:t>
      </w:r>
    </w:p>
    <w:p>
      <w:pPr>
        <w:numPr>
          <w:ilvl w:val="0"/>
          <w:numId w:val="1073"/>
        </w:numPr>
        <w:pStyle w:val="Compact"/>
      </w:pPr>
      <w:r>
        <w:t xml:space="preserve">Nada de seed, senha ou print de código na galeria</w:t>
      </w:r>
    </w:p>
    <w:p>
      <w:pPr>
        <w:pStyle w:val="FirstParagraph"/>
      </w:pPr>
      <w:r>
        <w:rPr>
          <w:bCs/>
          <w:b/>
        </w:rPr>
        <w:t xml:space="preserve">Dica de ouro:</w:t>
      </w:r>
      <w:r>
        <w:t xml:space="preserve"> </w:t>
      </w:r>
      <w:r>
        <w:t xml:space="preserve">se puder, use um celular só para dinheiro (banco e cripto), que não sai de casa.</w:t>
      </w:r>
    </w:p>
    <w:bookmarkEnd w:id="227"/>
    <w:p>
      <w:r>
        <w:pict>
          <v:rect style="width:0;height:1.5pt" o:hralign="center" o:hrstd="t" o:hr="t"/>
        </w:pict>
      </w:r>
    </w:p>
    <w:bookmarkStart w:id="228" w:name="X51c2b82fdfaa8c686f009b34927de5a8972b818"/>
    <w:p>
      <w:pPr>
        <w:pStyle w:val="Heading2"/>
      </w:pPr>
      <w:r>
        <w:t xml:space="preserve">Roubaram o celular: os primeiros 30 minutos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Ligue para a operadora</w:t>
      </w:r>
      <w:r>
        <w:t xml:space="preserve"> </w:t>
      </w:r>
      <w:r>
        <w:t xml:space="preserve">e bloqueie o chip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Ligue para o banco</w:t>
      </w:r>
      <w:r>
        <w:t xml:space="preserve"> </w:t>
      </w:r>
      <w:r>
        <w:t xml:space="preserve">(Brasil e Bolívia) e bloqueie o app</w:t>
      </w:r>
    </w:p>
    <w:p>
      <w:pPr>
        <w:numPr>
          <w:ilvl w:val="0"/>
          <w:numId w:val="1074"/>
        </w:numPr>
        <w:pStyle w:val="Compact"/>
      </w:pPr>
      <w:r>
        <w:t xml:space="preserve">De outro aparelho,</w:t>
      </w:r>
      <w:r>
        <w:t xml:space="preserve"> </w:t>
      </w:r>
      <w:r>
        <w:rPr>
          <w:bCs/>
          <w:b/>
        </w:rPr>
        <w:t xml:space="preserve">troque a senha</w:t>
      </w:r>
      <w:r>
        <w:t xml:space="preserve"> </w:t>
      </w:r>
      <w:r>
        <w:t xml:space="preserve">da exchange e do e-mail</w:t>
      </w:r>
    </w:p>
    <w:p>
      <w:pPr>
        <w:numPr>
          <w:ilvl w:val="0"/>
          <w:numId w:val="1074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“localizar celular”</w:t>
      </w:r>
      <w:r>
        <w:t xml:space="preserve"> </w:t>
      </w:r>
      <w:r>
        <w:t xml:space="preserve">para apagar o aparelho à distância</w:t>
      </w:r>
    </w:p>
    <w:p>
      <w:pPr>
        <w:numPr>
          <w:ilvl w:val="0"/>
          <w:numId w:val="1074"/>
        </w:numPr>
        <w:pStyle w:val="Compact"/>
      </w:pPr>
      <w:r>
        <w:t xml:space="preserve">Registre o</w:t>
      </w:r>
      <w:r>
        <w:t xml:space="preserve"> </w:t>
      </w:r>
      <w:r>
        <w:rPr>
          <w:bCs/>
          <w:b/>
        </w:rPr>
        <w:t xml:space="preserve">boletim de ocorrência</w:t>
      </w:r>
      <w:r>
        <w:t xml:space="preserve"> </w:t>
      </w:r>
      <w:r>
        <w:t xml:space="preserve">(5.5)</w:t>
      </w:r>
    </w:p>
    <w:p>
      <w:pPr>
        <w:pStyle w:val="FirstParagraph"/>
      </w:pPr>
      <w:r>
        <w:t xml:space="preserve">Quem tem o plano pronto age em minutos. Quem não tem, chora por meses.</w:t>
      </w:r>
    </w:p>
    <w:bookmarkEnd w:id="2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física</w:t>
      </w:r>
    </w:p>
    <w:bookmarkStart w:id="229" w:name="discrição-vale-mais-que-alarme"/>
    <w:p>
      <w:pPr>
        <w:pStyle w:val="Heading1"/>
      </w:pPr>
      <w:r>
        <w:t xml:space="preserve">Discrição vale mais que alarme</w:t>
      </w:r>
    </w:p>
    <w:p>
      <w:pPr>
        <w:numPr>
          <w:ilvl w:val="0"/>
          <w:numId w:val="1075"/>
        </w:numPr>
        <w:pStyle w:val="Compact"/>
      </w:pPr>
      <w:r>
        <w:t xml:space="preserve">Não conte quanto você tem, nem para conhecido</w:t>
      </w:r>
    </w:p>
    <w:p>
      <w:pPr>
        <w:numPr>
          <w:ilvl w:val="0"/>
          <w:numId w:val="1075"/>
        </w:numPr>
        <w:pStyle w:val="Compact"/>
      </w:pPr>
      <w:r>
        <w:t xml:space="preserve">Não poste print de saldo, carro novo e apê no mesmo perfil</w:t>
      </w:r>
    </w:p>
    <w:p>
      <w:pPr>
        <w:numPr>
          <w:ilvl w:val="0"/>
          <w:numId w:val="1075"/>
        </w:numPr>
        <w:pStyle w:val="Compact"/>
      </w:pPr>
      <w:r>
        <w:t xml:space="preserve">Não marque encontro presencial para “trocar” USDT por dinheiro vivo</w:t>
      </w:r>
    </w:p>
    <w:p>
      <w:pPr>
        <w:numPr>
          <w:ilvl w:val="0"/>
          <w:numId w:val="1075"/>
        </w:numPr>
        <w:pStyle w:val="Compact"/>
      </w:pPr>
      <w:r>
        <w:t xml:space="preserve">Não fale de valores em grupo aberto</w:t>
      </w:r>
    </w:p>
    <w:p>
      <w:pPr>
        <w:pStyle w:val="FirstParagraph"/>
      </w:pPr>
      <w:r>
        <w:rPr>
          <w:bCs/>
          <w:b/>
        </w:rPr>
        <w:t xml:space="preserve">Encontro presencial com dinheiro na mão é o golpe mais perigoso de todos:</w:t>
      </w:r>
      <w:r>
        <w:t xml:space="preserve"> </w:t>
      </w:r>
      <w:r>
        <w:t xml:space="preserve">além de perder o dinheiro, você arrisca a vida. O método foi desenhado para você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precisar disso.</w:t>
      </w:r>
    </w:p>
    <w:p>
      <w:pPr>
        <w:pStyle w:val="BodyText"/>
      </w:pPr>
      <w:r>
        <w:t xml:space="preserve">O melhor patrimônio é o que ninguém sabe que você tem.</w:t>
      </w:r>
    </w:p>
    <w:bookmarkEnd w:id="229"/>
    <w:p>
      <w:r>
        <w:pict>
          <v:rect style="width:0;height:1.5pt" o:hralign="center" o:hrstd="t" o:hr="t"/>
        </w:pict>
      </w:r>
    </w:p>
    <w:bookmarkStart w:id="230" w:name="X5b314f772c787fa104b6dac6aac0f021666613d"/>
    <w:p>
      <w:pPr>
        <w:pStyle w:val="Heading2"/>
      </w:pPr>
      <w:r>
        <w:t xml:space="preserve">Na Bolívia, o golpe também chega pelo celular</w:t>
      </w:r>
    </w:p>
    <w:p>
      <w:pPr>
        <w:pStyle w:val="FirstParagraph"/>
      </w:pPr>
      <w:r>
        <w:t xml:space="preserve">16.821</w:t>
      </w:r>
      <w:r>
        <w:t xml:space="preserve">denúncias de golpe digital na Bolívia em 2026 (até 17/07)</w:t>
      </w:r>
    </w:p>
    <w:p>
      <w:pPr>
        <w:pStyle w:val="BodyText"/>
      </w:pPr>
      <w:r>
        <w:t xml:space="preserve">800 10 6000</w:t>
      </w:r>
      <w:r>
        <w:t xml:space="preserve">linha gratuita “Bloquea la Estafa” (ATT)</w:t>
      </w:r>
    </w:p>
    <w:p>
      <w:pPr>
        <w:pStyle w:val="BodyText"/>
      </w:pPr>
      <w:r>
        <w:t xml:space="preserve">Multa falsa</w:t>
      </w:r>
      <w:r>
        <w:t xml:space="preserve">golpe por WhatsApp alertado em Cochabamba</w:t>
      </w:r>
    </w:p>
    <w:p>
      <w:pPr>
        <w:pStyle w:val="BodyText"/>
      </w:pPr>
      <w:r>
        <w:t xml:space="preserve">Entre os golpes mais denunciados lá estão as vendas falsas de</w:t>
      </w:r>
      <w:r>
        <w:t xml:space="preserve"> </w:t>
      </w:r>
      <w:r>
        <w:rPr>
          <w:bCs/>
          <w:b/>
        </w:rPr>
        <w:t xml:space="preserve">dólares</w:t>
      </w:r>
      <w:r>
        <w:t xml:space="preserve"> </w:t>
      </w:r>
      <w:r>
        <w:t xml:space="preserve">e os</w:t>
      </w:r>
      <w:r>
        <w:t xml:space="preserve"> </w:t>
      </w:r>
      <w:r>
        <w:rPr>
          <w:bCs/>
          <w:b/>
        </w:rPr>
        <w:t xml:space="preserve">anticréticos</w:t>
      </w:r>
      <w:r>
        <w:t xml:space="preserve"> </w:t>
      </w:r>
      <w:r>
        <w:t xml:space="preserve">falsos.</w:t>
      </w:r>
    </w:p>
    <w:p>
      <w:pPr>
        <w:pStyle w:val="BodyText"/>
      </w:pPr>
      <w:r>
        <w:t xml:space="preserve">O cuidado é o mesmo dos dois lados da fronteira:</w:t>
      </w:r>
      <w:r>
        <w:t xml:space="preserve"> </w:t>
      </w:r>
      <w:r>
        <w:rPr>
          <w:bCs/>
          <w:b/>
        </w:rPr>
        <w:t xml:space="preserve">plataforma oficial, nome confere, dinheiro na conta, contrato registrado.</w:t>
      </w:r>
    </w:p>
    <w:bookmarkEnd w:id="2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 errado</w:t>
      </w:r>
    </w:p>
    <w:bookmarkStart w:id="231" w:name="caí-num-golpe.-e-agora"/>
    <w:p>
      <w:pPr>
        <w:pStyle w:val="Heading1"/>
      </w:pPr>
      <w:r>
        <w:t xml:space="preserve">Caí num golpe. E agora?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Pare tudo.</w:t>
      </w:r>
      <w:r>
        <w:t xml:space="preserve"> </w:t>
      </w:r>
      <w:r>
        <w:t xml:space="preserve">Não mande mais nenhum valor “para resolver”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Bloqueie</w:t>
      </w:r>
      <w:r>
        <w:t xml:space="preserve"> </w:t>
      </w:r>
      <w:r>
        <w:t xml:space="preserve">a conta na exchange e troque senhas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Abra disputa</w:t>
      </w:r>
      <w:r>
        <w:t xml:space="preserve"> </w:t>
      </w:r>
      <w:r>
        <w:t xml:space="preserve">na plataforma, se foi no P2P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Pix?</w:t>
      </w:r>
      <w:r>
        <w:t xml:space="preserve"> </w:t>
      </w:r>
      <w:r>
        <w:t xml:space="preserve">Peça o</w:t>
      </w:r>
      <w:r>
        <w:t xml:space="preserve"> </w:t>
      </w:r>
      <w:r>
        <w:rPr>
          <w:bCs/>
          <w:b/>
        </w:rPr>
        <w:t xml:space="preserve">MED</w:t>
      </w:r>
      <w:r>
        <w:t xml:space="preserve"> </w:t>
      </w:r>
      <w:r>
        <w:t xml:space="preserve">no seu banco (próxima página)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Junte provas:</w:t>
      </w:r>
      <w:r>
        <w:t xml:space="preserve"> </w:t>
      </w:r>
      <w:r>
        <w:t xml:space="preserve">prints, hashes, extratos, conversas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Registre ocorrência</w:t>
      </w:r>
      <w:r>
        <w:t xml:space="preserve"> </w:t>
      </w:r>
      <w:r>
        <w:t xml:space="preserve">no Brasil e/ou na Bolívia</w:t>
      </w:r>
    </w:p>
    <w:p>
      <w:pPr>
        <w:pStyle w:val="FirstParagraph"/>
      </w:pPr>
      <w:r>
        <w:rPr>
          <w:bCs/>
          <w:b/>
        </w:rPr>
        <w:t xml:space="preserve">Cuidado com o “golpe do resgate”:</w:t>
      </w:r>
      <w:r>
        <w:t xml:space="preserve"> </w:t>
      </w:r>
      <w:r>
        <w:t xml:space="preserve">depois de um golpe, aparece alguém prometendo recuperar o seu dinheiro mediante pagamento. É o segundo golpe.</w:t>
      </w:r>
    </w:p>
    <w:bookmarkEnd w:id="231"/>
    <w:p>
      <w:r>
        <w:pict>
          <v:rect style="width:0;height:1.5pt" o:hralign="center" o:hrstd="t" o:hr="t"/>
        </w:pict>
      </w:r>
    </w:p>
    <w:bookmarkStart w:id="232" w:name="pix-o-med-pode-devolver-o-seu-dinheiro"/>
    <w:p>
      <w:pPr>
        <w:pStyle w:val="Heading2"/>
      </w:pPr>
      <w:r>
        <w:t xml:space="preserve">Pix: o MED pode devolver o seu dinheiro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Mecanismo Especial de Devolução (MED)</w:t>
      </w:r>
      <w:r>
        <w:t xml:space="preserve"> </w:t>
      </w:r>
      <w:r>
        <w:t xml:space="preserve">do Banco Central serve para fraude e golpe no Pix.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para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</w:t>
            </w:r>
            <w:r>
              <w:t xml:space="preserve"> </w:t>
            </w:r>
            <w:r>
              <w:rPr>
                <w:bCs/>
                <w:b/>
              </w:rPr>
              <w:t xml:space="preserve">80 dias</w:t>
            </w:r>
            <w:r>
              <w:t xml:space="preserve"> </w:t>
            </w:r>
            <w:r>
              <w:t xml:space="preserve">após o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Onde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bCs/>
                <w:b/>
              </w:rPr>
              <w:t xml:space="preserve">seu banco</w:t>
            </w:r>
            <w:r>
              <w:t xml:space="preserve">, pelo app, SAC ou ouvidoria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Devolução (MED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até 11 dias após a contestação, se ainda houver saldo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vale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digitação, arrependimento ou briga comercial</w:t>
            </w:r>
          </w:p>
        </w:tc>
      </w:tr>
    </w:tbl>
    <w:p>
      <w:pPr>
        <w:pStyle w:val="BodyText"/>
      </w:pPr>
      <w:r>
        <w:rPr>
          <w:bCs/>
          <w:b/>
        </w:rPr>
        <w:t xml:space="preserve">Rapidez é tudo.</w:t>
      </w:r>
      <w:r>
        <w:t xml:space="preserve"> </w:t>
      </w:r>
      <w:r>
        <w:t xml:space="preserve">Quanto antes você pede, maior a chance de o dinheiro ainda estar na conta do golpista.</w:t>
      </w:r>
    </w:p>
    <w:p>
      <w:pPr>
        <w:pStyle w:val="BodyText"/>
      </w:pPr>
      <w:r>
        <w:rPr>
          <w:bCs/>
          <w:b/>
        </w:rPr>
        <w:t xml:space="preserve">Na blockchain não existe MED.</w:t>
      </w:r>
      <w:r>
        <w:t xml:space="preserve"> </w:t>
      </w:r>
      <w:r>
        <w:t xml:space="preserve">Por isso o teste de R$ 50 e a conferência do endereço são obrigatórios.</w:t>
      </w:r>
    </w:p>
    <w:bookmarkEnd w:id="232"/>
    <w:p>
      <w:r>
        <w:pict>
          <v:rect style="width:0;height:1.5pt" o:hralign="center" o:hrstd="t" o:hr="t"/>
        </w:pict>
      </w:r>
    </w:p>
    <w:bookmarkStart w:id="235" w:name="onde-registrar-a-ocorrência"/>
    <w:p>
      <w:pPr>
        <w:pStyle w:val="Heading2"/>
      </w:pPr>
      <w:r>
        <w:t xml:space="preserve">Onde registrar a ocorrência</w:t>
      </w:r>
    </w:p>
    <w:bookmarkStart w:id="233" w:name="no-brasil"/>
    <w:p>
      <w:pPr>
        <w:pStyle w:val="Heading3"/>
      </w:pPr>
      <w:r>
        <w:t xml:space="preserve">No Brasil</w:t>
      </w:r>
    </w:p>
    <w:p>
      <w:pPr>
        <w:numPr>
          <w:ilvl w:val="0"/>
          <w:numId w:val="1077"/>
        </w:numPr>
        <w:pStyle w:val="Compact"/>
      </w:pPr>
      <w:r>
        <w:t xml:space="preserve">Delegacia eletrônica do seu estado</w:t>
      </w:r>
    </w:p>
    <w:p>
      <w:pPr>
        <w:numPr>
          <w:ilvl w:val="0"/>
          <w:numId w:val="1077"/>
        </w:numPr>
        <w:pStyle w:val="Compact"/>
      </w:pPr>
      <w:r>
        <w:t xml:space="preserve">Ou delegacia presencial</w:t>
      </w:r>
    </w:p>
    <w:p>
      <w:pPr>
        <w:numPr>
          <w:ilvl w:val="0"/>
          <w:numId w:val="1077"/>
        </w:numPr>
        <w:pStyle w:val="Compact"/>
      </w:pPr>
      <w:r>
        <w:t xml:space="preserve">Leve prints, extratos e hashes</w:t>
      </w:r>
    </w:p>
    <w:bookmarkEnd w:id="233"/>
    <w:bookmarkStart w:id="234" w:name="na-bolívia-1"/>
    <w:p>
      <w:pPr>
        <w:pStyle w:val="Heading3"/>
      </w:pPr>
      <w:r>
        <w:t xml:space="preserve">Na Bolívia</w:t>
      </w:r>
    </w:p>
    <w:p>
      <w:pPr>
        <w:numPr>
          <w:ilvl w:val="0"/>
          <w:numId w:val="1078"/>
        </w:numPr>
        <w:pStyle w:val="Compact"/>
      </w:pPr>
      <w:r>
        <w:t xml:space="preserve">FELCC (Força Especial de Luta Contra o Crime), unidade de cibercrime</w:t>
      </w:r>
    </w:p>
    <w:p>
      <w:pPr>
        <w:numPr>
          <w:ilvl w:val="0"/>
          <w:numId w:val="1078"/>
        </w:numPr>
        <w:pStyle w:val="Compact"/>
      </w:pPr>
      <w:r>
        <w:t xml:space="preserve">Plataforma “Bloquea la Estafa” da ATT</w:t>
      </w:r>
    </w:p>
    <w:p>
      <w:pPr>
        <w:numPr>
          <w:ilvl w:val="0"/>
          <w:numId w:val="1078"/>
        </w:numPr>
        <w:pStyle w:val="Compact"/>
      </w:pPr>
      <w:r>
        <w:t xml:space="preserve">Linha gratuita 800 10 6000</w:t>
      </w:r>
    </w:p>
    <w:bookmarkEnd w:id="234"/>
    <w:p>
      <w:pPr>
        <w:pStyle w:val="FirstParagraph"/>
      </w:pPr>
      <w:r>
        <w:rPr>
          <w:bCs/>
          <w:b/>
        </w:rPr>
        <w:t xml:space="preserve">Contate também a exchange</w:t>
      </w:r>
      <w:r>
        <w:t xml:space="preserve"> </w:t>
      </w:r>
      <w:r>
        <w:t xml:space="preserve">pelo suporte oficial com o hash da transação. Ela pode congelar valores que caírem em contas dela.</w:t>
      </w:r>
    </w:p>
    <w:p>
      <w:pPr>
        <w:pStyle w:val="BodyText"/>
      </w:pPr>
      <w:r>
        <w:t xml:space="preserve">Boletim registrado é o primeiro passo para ter o dinheiro de volta.</w:t>
      </w:r>
    </w:p>
    <w:bookmarkEnd w:id="2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Modelo</w:t>
      </w:r>
    </w:p>
    <w:bookmarkStart w:id="236" w:name="kit-de-provas-o-que-guardar"/>
    <w:p>
      <w:pPr>
        <w:pStyle w:val="Heading2"/>
      </w:pPr>
      <w:r>
        <w:t xml:space="preserve">Kit de provas: o que guardar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achar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(TxID) da 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saques da exchange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 de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tela do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da ordem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ordem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Conversa com o comprador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da plataforma (print com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Extratos dos dois bancos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dos bancos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Contato do golpista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Número, perfil, site (print)</w:t>
            </w:r>
          </w:p>
        </w:tc>
      </w:tr>
    </w:tbl>
    <w:p>
      <w:pPr>
        <w:pStyle w:val="BodyText"/>
      </w:pPr>
      <w:r>
        <w:t xml:space="preserve">Crie hoje uma pasta “Provas” no seu e-mail exclusivo. Toda operação deixa um rastro lá.</w:t>
      </w:r>
    </w:p>
    <w:bookmarkEnd w:id="2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237" w:name="itens-de-blindagem"/>
    <w:p>
      <w:pPr>
        <w:pStyle w:val="Heading1"/>
      </w:pPr>
      <w:r>
        <w:t xml:space="preserve">20 itens de blindagem</w:t>
      </w:r>
    </w:p>
    <w:p>
      <w:pPr>
        <w:numPr>
          <w:ilvl w:val="0"/>
          <w:numId w:val="1079"/>
        </w:numPr>
        <w:pStyle w:val="Compact"/>
      </w:pPr>
      <w:r>
        <w:t xml:space="preserve">2FA por app na exchange</w:t>
      </w:r>
    </w:p>
    <w:p>
      <w:pPr>
        <w:numPr>
          <w:ilvl w:val="0"/>
          <w:numId w:val="1079"/>
        </w:numPr>
        <w:pStyle w:val="Compact"/>
      </w:pPr>
      <w:r>
        <w:t xml:space="preserve">2FA por app no P2P</w:t>
      </w:r>
    </w:p>
    <w:p>
      <w:pPr>
        <w:numPr>
          <w:ilvl w:val="0"/>
          <w:numId w:val="1079"/>
        </w:numPr>
        <w:pStyle w:val="Compact"/>
      </w:pPr>
      <w:r>
        <w:t xml:space="preserve">2FA no e-mail</w:t>
      </w:r>
    </w:p>
    <w:p>
      <w:pPr>
        <w:numPr>
          <w:ilvl w:val="0"/>
          <w:numId w:val="1079"/>
        </w:numPr>
        <w:pStyle w:val="Compact"/>
      </w:pPr>
      <w:r>
        <w:t xml:space="preserve">E-mail exclusivo</w:t>
      </w:r>
    </w:p>
    <w:p>
      <w:pPr>
        <w:numPr>
          <w:ilvl w:val="0"/>
          <w:numId w:val="1079"/>
        </w:numPr>
        <w:pStyle w:val="Compact"/>
      </w:pPr>
      <w:r>
        <w:t xml:space="preserve">Senha única e longa</w:t>
      </w:r>
    </w:p>
    <w:p>
      <w:pPr>
        <w:numPr>
          <w:ilvl w:val="0"/>
          <w:numId w:val="1079"/>
        </w:numPr>
        <w:pStyle w:val="Compact"/>
      </w:pPr>
      <w:r>
        <w:t xml:space="preserve">Gerenciador de senhas</w:t>
      </w:r>
    </w:p>
    <w:p>
      <w:pPr>
        <w:numPr>
          <w:ilvl w:val="0"/>
          <w:numId w:val="1079"/>
        </w:numPr>
        <w:pStyle w:val="Compact"/>
      </w:pPr>
      <w:r>
        <w:t xml:space="preserve">Código anti-phishing</w:t>
      </w:r>
    </w:p>
    <w:p>
      <w:pPr>
        <w:numPr>
          <w:ilvl w:val="0"/>
          <w:numId w:val="1079"/>
        </w:numPr>
        <w:pStyle w:val="Compact"/>
      </w:pPr>
      <w:r>
        <w:t xml:space="preserve">Whitelist ativa</w:t>
      </w:r>
    </w:p>
    <w:p>
      <w:pPr>
        <w:numPr>
          <w:ilvl w:val="0"/>
          <w:numId w:val="1079"/>
        </w:numPr>
        <w:pStyle w:val="Compact"/>
      </w:pPr>
      <w:r>
        <w:t xml:space="preserve">PIN no chip</w:t>
      </w:r>
    </w:p>
    <w:p>
      <w:pPr>
        <w:numPr>
          <w:ilvl w:val="0"/>
          <w:numId w:val="1079"/>
        </w:numPr>
        <w:pStyle w:val="Compact"/>
      </w:pPr>
      <w:r>
        <w:t xml:space="preserve">Bloqueio de tela forte</w:t>
      </w:r>
    </w:p>
    <w:p>
      <w:pPr>
        <w:numPr>
          <w:ilvl w:val="0"/>
          <w:numId w:val="1080"/>
        </w:numPr>
        <w:pStyle w:val="Compact"/>
      </w:pPr>
      <w:r>
        <w:t xml:space="preserve">Apps só da loja oficial</w:t>
      </w:r>
    </w:p>
    <w:p>
      <w:pPr>
        <w:numPr>
          <w:ilvl w:val="0"/>
          <w:numId w:val="1080"/>
        </w:numPr>
        <w:pStyle w:val="Compact"/>
      </w:pPr>
      <w:r>
        <w:t xml:space="preserve">Seed no papel, em 2 lugares</w:t>
      </w:r>
    </w:p>
    <w:p>
      <w:pPr>
        <w:numPr>
          <w:ilvl w:val="0"/>
          <w:numId w:val="1080"/>
        </w:numPr>
        <w:pStyle w:val="Compact"/>
      </w:pPr>
      <w:r>
        <w:t xml:space="preserve">Nada na galeria</w:t>
      </w:r>
    </w:p>
    <w:p>
      <w:pPr>
        <w:numPr>
          <w:ilvl w:val="0"/>
          <w:numId w:val="1080"/>
        </w:numPr>
        <w:pStyle w:val="Compact"/>
      </w:pPr>
      <w:r>
        <w:t xml:space="preserve">Teste de R$ 50 sempre</w:t>
      </w:r>
    </w:p>
    <w:p>
      <w:pPr>
        <w:numPr>
          <w:ilvl w:val="0"/>
          <w:numId w:val="1080"/>
        </w:numPr>
        <w:pStyle w:val="Compact"/>
      </w:pPr>
      <w:r>
        <w:t xml:space="preserve">Conferir início, meio e fim</w:t>
      </w:r>
    </w:p>
    <w:p>
      <w:pPr>
        <w:numPr>
          <w:ilvl w:val="0"/>
          <w:numId w:val="1080"/>
        </w:numPr>
        <w:pStyle w:val="Compact"/>
      </w:pPr>
      <w:r>
        <w:t xml:space="preserve">Só liberar com dinheiro na conta</w:t>
      </w:r>
    </w:p>
    <w:p>
      <w:pPr>
        <w:numPr>
          <w:ilvl w:val="0"/>
          <w:numId w:val="1080"/>
        </w:numPr>
        <w:pStyle w:val="Compact"/>
      </w:pPr>
      <w:r>
        <w:t xml:space="preserve">Nome do pagador confere</w:t>
      </w:r>
    </w:p>
    <w:p>
      <w:pPr>
        <w:numPr>
          <w:ilvl w:val="0"/>
          <w:numId w:val="1080"/>
        </w:numPr>
        <w:pStyle w:val="Compact"/>
      </w:pPr>
      <w:r>
        <w:t xml:space="preserve">Nunca negociar por fora</w:t>
      </w:r>
    </w:p>
    <w:p>
      <w:pPr>
        <w:numPr>
          <w:ilvl w:val="0"/>
          <w:numId w:val="1080"/>
        </w:numPr>
        <w:pStyle w:val="Compact"/>
      </w:pPr>
      <w:r>
        <w:t xml:space="preserve">Nada de encontro presencial</w:t>
      </w:r>
    </w:p>
    <w:p>
      <w:pPr>
        <w:numPr>
          <w:ilvl w:val="0"/>
          <w:numId w:val="1080"/>
        </w:numPr>
        <w:pStyle w:val="Compact"/>
      </w:pPr>
      <w:r>
        <w:t xml:space="preserve">Pasta de provas criada</w:t>
      </w:r>
    </w:p>
    <w:p>
      <w:pPr>
        <w:pStyle w:val="FirstParagraph"/>
      </w:pPr>
      <w:r>
        <w:t xml:space="preserve">PRÓXIMO</w:t>
      </w:r>
      <w:r>
        <w:t xml:space="preserve">Parte 6:</w:t>
      </w:r>
      <w:r>
        <w:t xml:space="preserve"> </w:t>
      </w:r>
      <w:r>
        <w:rPr>
          <w:highlight w:val="yellow"/>
        </w:rPr>
        <w:t xml:space="preserve">tudo dentro da lei</w:t>
      </w:r>
      <w:r>
        <w:t xml:space="preserve">. Impostos e declarações</w:t>
      </w:r>
    </w:p>
    <w:bookmarkEnd w:id="2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240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081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081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081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081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238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238"/>
    <w:bookmarkStart w:id="239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239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2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244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241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242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243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244"/>
    <w:p>
      <w:r>
        <w:pict>
          <v:rect style="width:0;height:1.5pt" o:hralign="center" o:hrstd="t" o:hr="t"/>
        </w:pict>
      </w:r>
    </w:p>
    <w:bookmarkStart w:id="248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245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246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247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248"/>
    <w:p>
      <w:r>
        <w:pict>
          <v:rect style="width:0;height:1.5pt" o:hralign="center" o:hrstd="t" o:hr="t"/>
        </w:pict>
      </w:r>
    </w:p>
    <w:bookmarkStart w:id="252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249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250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251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252"/>
    <w:p>
      <w:r>
        <w:pict>
          <v:rect style="width:0;height:1.5pt" o:hralign="center" o:hrstd="t" o:hr="t"/>
        </w:pict>
      </w:r>
    </w:p>
    <w:bookmarkStart w:id="256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253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254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255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2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260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257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258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259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260"/>
    <w:p>
      <w:r>
        <w:pict>
          <v:rect style="width:0;height:1.5pt" o:hralign="center" o:hrstd="t" o:hr="t"/>
        </w:pict>
      </w:r>
    </w:p>
    <w:bookmarkStart w:id="264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261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262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263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264"/>
    <w:p>
      <w:r>
        <w:pict>
          <v:rect style="width:0;height:1.5pt" o:hralign="center" o:hrstd="t" o:hr="t"/>
        </w:pict>
      </w:r>
    </w:p>
    <w:bookmarkStart w:id="266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265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2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267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2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268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11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12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13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14</w:t>
      </w:r>
      <w:r>
        <w:t xml:space="preserve">INDEC Argentina (IPC 2023, 2024 e 2025); MercoPress (10/11/2025); posses oficiais.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15</w:t>
      </w:r>
      <w:r>
        <w:t xml:space="preserve">IFI via Forbes, 27/10/2026 (ajuste fiscal); Decretos 12.466 e 12.499/2025 (IOF).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16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17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18</w:t>
      </w:r>
      <w:r>
        <w:t xml:space="preserve">Mesmas fontes e câmbios da página anterior. Cálculo do autor do curso.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19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20</w:t>
      </w:r>
      <w:r>
        <w:t xml:space="preserve">Agência Brasil e Poder360 (19/10/2025); MercoPress (10/11/2025); France 24 via Acento (08/11/2025); usdthoy.com (flutuação desde 29/06/2026).</w:t>
      </w:r>
    </w:p>
    <w:bookmarkEnd w:id="268"/>
    <w:p>
      <w:r>
        <w:pict>
          <v:rect style="width:0;height:1.5pt" o:hralign="center" o:hrstd="t" o:hr="t"/>
        </w:pic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21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22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23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24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29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30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31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32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33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34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35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36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37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38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39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40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42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43</w:t>
      </w:r>
      <w:r>
        <w:t xml:space="preserve">Câmbio de referência do autor (28/10/2026).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45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46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47</w:t>
      </w:r>
      <w:r>
        <w:t xml:space="preserve">Referências das páginas anteriores.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48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49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50</w:t>
      </w:r>
      <w:r>
        <w:t xml:space="preserve">Autor, out/2026 (fotos e valores reais). Brasil: FAC-SP, Índice Prato Feito, jun/2026. R$ 1 = Bs 2,30 (autor). Resultado do autor, não é promessa.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51</w:t>
      </w:r>
      <w:r>
        <w:t xml:space="preserve">Autor, out/2026 (fotos, cardápio e conta). Placas visíveis na foto do restaurante. SP: ABBT, 2024 (prato, bebida, sobremesa e café). R$ 1 = Bs 2,30.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52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53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54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55</w:t>
      </w:r>
      <w:r>
        <w:t xml:space="preserve">Mochileiros (CIVP febre amarela para entrada).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56</w:t>
      </w:r>
      <w:r>
        <w:t xml:space="preserve">International Medical Relief (pacote Clínica Alemana). US$ 1 = R$ 5,35.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57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58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59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60</w:t>
      </w:r>
      <w:r>
        <w:t xml:space="preserve">expat.com (perfil das escolas internacionais e fila de espera).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61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62</w:t>
      </w:r>
      <w:r>
        <w:t xml:space="preserve">Autor, out/2026. R$ 1 = Bs 2,30.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64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65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69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70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71</w:t>
      </w:r>
      <w:r>
        <w:t xml:space="preserve">usdthoy.com (flutuação do boliviano desde 29/06/2026).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72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73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74</w:t>
      </w:r>
      <w:r>
        <w:t xml:space="preserve">Atestação BDO do 2º tri/2026; Res. BCB 519–521 (operações com stablecoin).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75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76</w:t>
      </w:r>
      <w:r>
        <w:t xml:space="preserve">AUVP (queda de 13% em um dia, 06/02/2026).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78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82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83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85</w:t>
      </w:r>
      <w:r>
        <w:t xml:space="preserve">Endereços de exemplo, fictícios e encurtados.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86</w:t>
      </w:r>
      <w:r>
        <w:t xml:space="preserve">eco.com, guias de 2026 (memo não necessário em TRC20, BEP20 e ERC20, salvo quando o lado que recebe informa um).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96</w:t>
      </w:r>
      <w:r>
        <w:t xml:space="preserve">Escopo do curso, Seção 2.1 (exemplo-padrão: USDT a R$ 5,38, rede de 1 USDT, P2P a Bs 12,13; remessa e espécie com percentuais ilustrativos).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98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99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100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101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102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103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104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105</w:t>
      </w:r>
      <w:r>
        <w:t xml:space="preserve">Lei 7.492/1986; Lei 14.478/2022 (escopo do curso, Seção 3.2).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106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107</w:t>
      </w:r>
      <w:r>
        <w:t xml:space="preserve">CriptoNoticias (FIE: cidadãos bolivianos maiores de 18 residentes; Unión/Yasta; BISA).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109</w:t>
      </w:r>
      <w:r>
        <w:t xml:space="preserve">InfoMoney (vigência das Res. 519–521); Let's Money (prazo de 270 dias, até 30/10/2026); IstoÉ Dinheiro (prazo de 2 e 3 anos para o BC decidir, 19/02/2026).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112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116</w:t>
      </w:r>
      <w:r>
        <w:t xml:space="preserve">Investidor10 e CoinMarketCap, 28/10/2026.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117</w:t>
      </w:r>
      <w:r>
        <w:t xml:space="preserve">eco.com, comparativo de taxas de rede, mai/2026.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120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121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126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127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129</w:t>
      </w:r>
      <w:r>
        <w:t xml:space="preserve">Escopo do curso, Seção 2.1 (exemplo-padrão).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131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132</w:t>
      </w:r>
      <w:r>
        <w:t xml:space="preserve">Poder360 (Res. BCB 521: limite de US$ 100 mil); Blocktrends (Res. 584).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133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136</w:t>
      </w:r>
      <w:r>
        <w:t xml:space="preserve">Escopo do curso, Seção 3.5; Lei 14.478/2022; Res. BCB 519 e 520.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138</w:t>
      </w:r>
      <w:r>
        <w:t xml:space="preserve">Exame, via Global Anti-Scam Alliance (mar/2025–fev/2026: R$ 21,2 bi, 16,5 mi de vítimas); Poder360 e Exame, via Banco Central (2024: 4,7 mi de fraudes no Pix, R$ 6,5 bi, R$ 459 mi devolvidos); InfoMoney (golpes com cripto: ~R$ 40 bi e quase 4 mi de vítimas em 5 anos).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142</w:t>
      </w:r>
      <w:r>
        <w:t xml:space="preserve">Revista Oeste e InfoMoney (Operação Criptoabate, Polícia Civil do RS: perda de R$ 37 mi e cobrança de “taxas” para liberar saque); InfoMoney (Operação Profeta, PF: promessa de até 9% ao mês, ~R$ 260 mi).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143</w:t>
      </w:r>
      <w:r>
        <w:t xml:space="preserve">Exame (pirâmide EBDOX: cobrança de “caução” de 5% para liberar valores).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150</w:t>
      </w:r>
      <w:r>
        <w:t xml:space="preserve">DPL News (ATT: 16.821 denúncias de 01/01 a 17/07/2026; plataforma e linha 800 10 6000); eju.tv (golpe de multas falsas de trânsito por WhatsApp em Cochabamba; vendas de dólares e anticréticos entre as fraudes mais denunciadas).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152</w:t>
      </w:r>
      <w:r>
        <w:t xml:space="preserve">Convergência Digital, DGABC e Mercado &amp; Consumo (set/2026: MED, prazo de 80 dias, pedido no próprio banco, devolução em até 11 dias no MED 2.0, hipóteses excluídas).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153</w:t>
      </w:r>
      <w:r>
        <w:t xml:space="preserve">DPL News (ATT, plataforma “Bloquea la Estafa” e linha 800 10 6000); Correo del Sur (denúncia de golpe digital na FELCC, unidade de cibercrime).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165</w:t>
      </w:r>
      <w:r>
        <w:t xml:space="preserve">Gazeta do Povo (arrecadação 2025; 1 imposto a cada 27 dias; dívida e juros, ago/2026; herança de 90% do PIB); Poder360 (IOF 3,5%; dívida 82,9% do PIB segundo o BC).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jpg" /><Relationship Type="http://schemas.openxmlformats.org/officeDocument/2006/relationships/image" Id="rId98" Target="media/rId98.jpg" /><Relationship Type="http://schemas.openxmlformats.org/officeDocument/2006/relationships/image" Id="rId91" Target="media/rId91.jpg" /><Relationship Type="http://schemas.openxmlformats.org/officeDocument/2006/relationships/image" Id="rId95" Target="media/rId95.jpg" /><Relationship Type="http://schemas.openxmlformats.org/officeDocument/2006/relationships/hyperlink" Id="rId265" Target="https://blocktrends.com.br/banco-central-trava-saques-cripto-exterior-24-horas/" TargetMode="External" /><Relationship Type="http://schemas.openxmlformats.org/officeDocument/2006/relationships/hyperlink" Id="rId247" Target="https://jovempan.com.br/noticias/economia/saiba-como-fica-o-iof-apos-decisao-de-moraes.html" TargetMode="External" /><Relationship Type="http://schemas.openxmlformats.org/officeDocument/2006/relationships/hyperlink" Id="rId249" Target="https://revistaoeste.com/economia/divida-publica-avanca-a-829-do-pib-e-bate-r-11-trilhoes-sob-lula/" TargetMode="External" /><Relationship Type="http://schemas.openxmlformats.org/officeDocument/2006/relationships/hyperlink" Id="rId251" Target="https://revistaoeste.com/economia/governo-lula-arrecadacao-bate-recorde-mas-deficit-permanece-acima-de-r-1-tri-pelo-3o-ano-seguido/" TargetMode="External" /><Relationship Type="http://schemas.openxmlformats.org/officeDocument/2006/relationships/hyperlink" Id="rId261" Target="https://revistaoeste.com/economia/governo-lula-iof-investimentos-congresso" TargetMode="External" /><Relationship Type="http://schemas.openxmlformats.org/officeDocument/2006/relationships/hyperlink" Id="rId262" Target="https://revistaoeste.com/revista/edicao-302/o-leao-insaciavel-arrecadacao-e-recorde-em-2025-mas-governo-quer-mais-impostos-em-2026/" TargetMode="External" /><Relationship Type="http://schemas.openxmlformats.org/officeDocument/2006/relationships/hyperlink" Id="rId241" Target="https://www.gazetadopovo.com.br/economia/arrecadacao-impostos-bate-recorde-2025-atinge-2-89-trilhoes/" TargetMode="External" /><Relationship Type="http://schemas.openxmlformats.org/officeDocument/2006/relationships/hyperlink" Id="rId254" Target="https://www.gazetadopovo.com.br/economia/aumento-imposto-importacao-governo-lula-selic-investimentos/" TargetMode="External" /><Relationship Type="http://schemas.openxmlformats.org/officeDocument/2006/relationships/hyperlink" Id="rId250" Target="https://www.gazetadopovo.com.br/economia/divida-publica-brasileira-alcanca-11-trilhoes-chega-82-9-pib/" TargetMode="External" /><Relationship Type="http://schemas.openxmlformats.org/officeDocument/2006/relationships/hyperlink" Id="rId257" Target="https://www.gazetadopovo.com.br/economia/divida-publica-lula-orcamento-90-pib/" TargetMode="External" /><Relationship Type="http://schemas.openxmlformats.org/officeDocument/2006/relationships/hyperlink" Id="rId255" Target="https://www.gazetadopovo.com.br/economia/governo-pretende-cobrar-iof-operacoes-criptomoedas/" TargetMode="External" /><Relationship Type="http://schemas.openxmlformats.org/officeDocument/2006/relationships/hyperlink" Id="rId245" Target="https://www.gazetadopovo.com.br/economia/lista-impostos-governo-lula-criou-elevou/" TargetMode="External" /><Relationship Type="http://schemas.openxmlformats.org/officeDocument/2006/relationships/hyperlink" Id="rId242" Target="https://www.gazetadopovo.com.br/republica/por-que-o-governo-federal-criou-medidas-para-elevar-impostos-a-cada-27-dias/" TargetMode="External" /><Relationship Type="http://schemas.openxmlformats.org/officeDocument/2006/relationships/hyperlink" Id="rId259" Target="https://www.poder360.com.br/poder-congresso/instituicao-do-senado-diz-que-ajuste-fiscal-sera-inevitavel/" TargetMode="External" /><Relationship Type="http://schemas.openxmlformats.org/officeDocument/2006/relationships/hyperlink" Id="rId258" Target="https://www.poder360.com.br/poder-economia/brasil-crescera-24-em-2026-e-divida-se-aproxima-de-100-do-pib/" TargetMode="External" /><Relationship Type="http://schemas.openxmlformats.org/officeDocument/2006/relationships/hyperlink" Id="rId253" Target="https://www.poder360.com.br/poder-economia/golpes-do-pix-crescem-80-e-somam-r-65-bilhoes-em-2024/" TargetMode="External" /><Relationship Type="http://schemas.openxmlformats.org/officeDocument/2006/relationships/hyperlink" Id="rId263" Target="https://www.poder360.com.br/poder-economia/golpes-via-pix-podem-custar-r-11-bi-a-brasileiros-ate-2028/" TargetMode="External" /><Relationship Type="http://schemas.openxmlformats.org/officeDocument/2006/relationships/hyperlink" Id="rId246" Target="https://www.poder360.com.br/poder-economia/haddad-desiste-de-zerar-iof-do-cartao-internacional-e-sobe-para-35/" TargetMode="External" /><Relationship Type="http://schemas.openxmlformats.org/officeDocument/2006/relationships/hyperlink" Id="rId243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5" Target="https://blocktrends.com.br/banco-central-trava-saques-cripto-exterior-24-horas/" TargetMode="External" /><Relationship Type="http://schemas.openxmlformats.org/officeDocument/2006/relationships/hyperlink" Id="rId247" Target="https://jovempan.com.br/noticias/economia/saiba-como-fica-o-iof-apos-decisao-de-moraes.html" TargetMode="External" /><Relationship Type="http://schemas.openxmlformats.org/officeDocument/2006/relationships/hyperlink" Id="rId249" Target="https://revistaoeste.com/economia/divida-publica-avanca-a-829-do-pib-e-bate-r-11-trilhoes-sob-lula/" TargetMode="External" /><Relationship Type="http://schemas.openxmlformats.org/officeDocument/2006/relationships/hyperlink" Id="rId251" Target="https://revistaoeste.com/economia/governo-lula-arrecadacao-bate-recorde-mas-deficit-permanece-acima-de-r-1-tri-pelo-3o-ano-seguido/" TargetMode="External" /><Relationship Type="http://schemas.openxmlformats.org/officeDocument/2006/relationships/hyperlink" Id="rId261" Target="https://revistaoeste.com/economia/governo-lula-iof-investimentos-congresso" TargetMode="External" /><Relationship Type="http://schemas.openxmlformats.org/officeDocument/2006/relationships/hyperlink" Id="rId262" Target="https://revistaoeste.com/revista/edicao-302/o-leao-insaciavel-arrecadacao-e-recorde-em-2025-mas-governo-quer-mais-impostos-em-2026/" TargetMode="External" /><Relationship Type="http://schemas.openxmlformats.org/officeDocument/2006/relationships/hyperlink" Id="rId241" Target="https://www.gazetadopovo.com.br/economia/arrecadacao-impostos-bate-recorde-2025-atinge-2-89-trilhoes/" TargetMode="External" /><Relationship Type="http://schemas.openxmlformats.org/officeDocument/2006/relationships/hyperlink" Id="rId254" Target="https://www.gazetadopovo.com.br/economia/aumento-imposto-importacao-governo-lula-selic-investimentos/" TargetMode="External" /><Relationship Type="http://schemas.openxmlformats.org/officeDocument/2006/relationships/hyperlink" Id="rId250" Target="https://www.gazetadopovo.com.br/economia/divida-publica-brasileira-alcanca-11-trilhoes-chega-82-9-pib/" TargetMode="External" /><Relationship Type="http://schemas.openxmlformats.org/officeDocument/2006/relationships/hyperlink" Id="rId257" Target="https://www.gazetadopovo.com.br/economia/divida-publica-lula-orcamento-90-pib/" TargetMode="External" /><Relationship Type="http://schemas.openxmlformats.org/officeDocument/2006/relationships/hyperlink" Id="rId255" Target="https://www.gazetadopovo.com.br/economia/governo-pretende-cobrar-iof-operacoes-criptomoedas/" TargetMode="External" /><Relationship Type="http://schemas.openxmlformats.org/officeDocument/2006/relationships/hyperlink" Id="rId245" Target="https://www.gazetadopovo.com.br/economia/lista-impostos-governo-lula-criou-elevou/" TargetMode="External" /><Relationship Type="http://schemas.openxmlformats.org/officeDocument/2006/relationships/hyperlink" Id="rId242" Target="https://www.gazetadopovo.com.br/republica/por-que-o-governo-federal-criou-medidas-para-elevar-impostos-a-cada-27-dias/" TargetMode="External" /><Relationship Type="http://schemas.openxmlformats.org/officeDocument/2006/relationships/hyperlink" Id="rId259" Target="https://www.poder360.com.br/poder-congresso/instituicao-do-senado-diz-que-ajuste-fiscal-sera-inevitavel/" TargetMode="External" /><Relationship Type="http://schemas.openxmlformats.org/officeDocument/2006/relationships/hyperlink" Id="rId258" Target="https://www.poder360.com.br/poder-economia/brasil-crescera-24-em-2026-e-divida-se-aproxima-de-100-do-pib/" TargetMode="External" /><Relationship Type="http://schemas.openxmlformats.org/officeDocument/2006/relationships/hyperlink" Id="rId253" Target="https://www.poder360.com.br/poder-economia/golpes-do-pix-crescem-80-e-somam-r-65-bilhoes-em-2024/" TargetMode="External" /><Relationship Type="http://schemas.openxmlformats.org/officeDocument/2006/relationships/hyperlink" Id="rId263" Target="https://www.poder360.com.br/poder-economia/golpes-via-pix-podem-custar-r-11-bi-a-brasileiros-ate-2028/" TargetMode="External" /><Relationship Type="http://schemas.openxmlformats.org/officeDocument/2006/relationships/hyperlink" Id="rId246" Target="https://www.poder360.com.br/poder-economia/haddad-desiste-de-zerar-iof-do-cartao-internacional-e-sobe-para-35/" TargetMode="External" /><Relationship Type="http://schemas.openxmlformats.org/officeDocument/2006/relationships/hyperlink" Id="rId243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 · Patriota Anônimo</dc:title>
  <dc:creator>Patriota Anônimo</dc:creator>
  <dc:language>pt-BR</dc:language>
  <cp:keywords/>
  <dcterms:created xsi:type="dcterms:W3CDTF">2026-10-28T20:04:59Z</dcterms:created>
  <dcterms:modified xsi:type="dcterms:W3CDTF">2026-10-28T20:04:59Z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