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Document</w:t>
      </w:r>
    </w:p>
    <w:p>
      <w:r>
        <w:t>This is a test document for PDF conversion.</w:t>
      </w:r>
    </w:p>
    <w:p>
      <w:pPr>
        <w:pStyle w:val="Heading1"/>
      </w:pPr>
      <w:r>
        <w:t>Features</w:t>
      </w:r>
    </w:p>
    <w:p>
      <w:r>
        <w:t>- Convert DOCX to PDF</w:t>
      </w:r>
    </w:p>
    <w:p>
      <w:r>
        <w:t>- User balance management</w:t>
      </w:r>
    </w:p>
    <w:p>
      <w:r>
        <w:t>- Premium features preview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