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476A" w:rsidRDefault="00A1476A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3384550" cy="2416810"/>
            <wp:effectExtent l="0" t="0" r="0" b="0"/>
            <wp:wrapSquare wrapText="bothSides"/>
            <wp:docPr id="1" name="Resim 1" descr="odtü ee logo ile ilgili g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dtü ee logo ile ilgili görsel sonucu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241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476A" w:rsidRPr="00A1476A" w:rsidRDefault="00A1476A" w:rsidP="00A1476A"/>
    <w:p w:rsidR="00A1476A" w:rsidRPr="00A1476A" w:rsidRDefault="00A1476A" w:rsidP="00A1476A"/>
    <w:p w:rsidR="00A1476A" w:rsidRPr="00A1476A" w:rsidRDefault="00A1476A" w:rsidP="00A1476A"/>
    <w:p w:rsidR="00A1476A" w:rsidRPr="00A1476A" w:rsidRDefault="00A1476A" w:rsidP="00A1476A"/>
    <w:p w:rsidR="00A1476A" w:rsidRPr="00A1476A" w:rsidRDefault="00A1476A" w:rsidP="00A1476A"/>
    <w:p w:rsidR="00A1476A" w:rsidRPr="00A1476A" w:rsidRDefault="00A1476A" w:rsidP="00A1476A"/>
    <w:p w:rsidR="00A1476A" w:rsidRPr="00A1476A" w:rsidRDefault="00A1476A" w:rsidP="00A1476A"/>
    <w:p w:rsidR="00A1476A" w:rsidRDefault="00A1476A" w:rsidP="00A1476A"/>
    <w:p w:rsidR="00A1476A" w:rsidRDefault="00A1476A" w:rsidP="00A1476A">
      <w:pPr>
        <w:tabs>
          <w:tab w:val="left" w:pos="3760"/>
        </w:tabs>
        <w:jc w:val="center"/>
        <w:rPr>
          <w:rFonts w:ascii="Times New Roman" w:hAnsi="Times New Roman" w:cs="Times New Roman"/>
          <w:sz w:val="40"/>
          <w:szCs w:val="40"/>
        </w:rPr>
      </w:pPr>
    </w:p>
    <w:p w:rsidR="00A1476A" w:rsidRDefault="00A1476A" w:rsidP="00A1476A">
      <w:pPr>
        <w:tabs>
          <w:tab w:val="left" w:pos="3760"/>
        </w:tabs>
        <w:jc w:val="center"/>
        <w:rPr>
          <w:rFonts w:ascii="Times New Roman" w:hAnsi="Times New Roman" w:cs="Times New Roman"/>
          <w:sz w:val="40"/>
          <w:szCs w:val="40"/>
        </w:rPr>
      </w:pPr>
    </w:p>
    <w:p w:rsidR="00A1476A" w:rsidRDefault="00A1476A" w:rsidP="00A1476A">
      <w:pPr>
        <w:tabs>
          <w:tab w:val="left" w:pos="376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1476A">
        <w:rPr>
          <w:rFonts w:ascii="Times New Roman" w:hAnsi="Times New Roman" w:cs="Times New Roman"/>
          <w:b/>
          <w:sz w:val="40"/>
          <w:szCs w:val="40"/>
        </w:rPr>
        <w:t xml:space="preserve">EE </w:t>
      </w:r>
      <w:r>
        <w:rPr>
          <w:rFonts w:ascii="Times New Roman" w:hAnsi="Times New Roman" w:cs="Times New Roman"/>
          <w:b/>
          <w:sz w:val="40"/>
          <w:szCs w:val="40"/>
        </w:rPr>
        <w:t>463</w:t>
      </w:r>
    </w:p>
    <w:p w:rsidR="00E75603" w:rsidRDefault="00A1476A" w:rsidP="00A1476A">
      <w:pPr>
        <w:tabs>
          <w:tab w:val="left" w:pos="376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1476A">
        <w:rPr>
          <w:rFonts w:ascii="Times New Roman" w:hAnsi="Times New Roman" w:cs="Times New Roman"/>
          <w:b/>
          <w:sz w:val="40"/>
          <w:szCs w:val="40"/>
        </w:rPr>
        <w:t>PROJECT #1</w:t>
      </w:r>
    </w:p>
    <w:p w:rsidR="00A1476A" w:rsidRDefault="00A1476A" w:rsidP="00A1476A">
      <w:pPr>
        <w:tabs>
          <w:tab w:val="left" w:pos="376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</w:rPr>
        <w:t>Single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Phase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Diode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Rectifiers</w:t>
      </w:r>
      <w:proofErr w:type="spellEnd"/>
    </w:p>
    <w:p w:rsidR="00A1476A" w:rsidRDefault="00A1476A" w:rsidP="00A1476A">
      <w:pPr>
        <w:tabs>
          <w:tab w:val="left" w:pos="3760"/>
        </w:tabs>
        <w:rPr>
          <w:rFonts w:ascii="Times New Roman" w:hAnsi="Times New Roman" w:cs="Times New Roman"/>
          <w:b/>
          <w:sz w:val="40"/>
          <w:szCs w:val="40"/>
        </w:rPr>
      </w:pPr>
    </w:p>
    <w:p w:rsidR="00A1476A" w:rsidRDefault="00A1476A" w:rsidP="00A1476A">
      <w:pPr>
        <w:tabs>
          <w:tab w:val="left" w:pos="3760"/>
        </w:tabs>
        <w:rPr>
          <w:rFonts w:ascii="Times New Roman" w:hAnsi="Times New Roman" w:cs="Times New Roman"/>
          <w:b/>
          <w:sz w:val="40"/>
          <w:szCs w:val="40"/>
        </w:rPr>
      </w:pPr>
    </w:p>
    <w:p w:rsidR="00A1476A" w:rsidRDefault="00A1476A" w:rsidP="00A1476A">
      <w:pPr>
        <w:tabs>
          <w:tab w:val="left" w:pos="3760"/>
        </w:tabs>
        <w:rPr>
          <w:rFonts w:ascii="Times New Roman" w:hAnsi="Times New Roman" w:cs="Times New Roman"/>
          <w:b/>
          <w:sz w:val="40"/>
          <w:szCs w:val="40"/>
        </w:rPr>
      </w:pPr>
    </w:p>
    <w:p w:rsidR="00A1476A" w:rsidRDefault="00A1476A" w:rsidP="00A1476A">
      <w:pPr>
        <w:tabs>
          <w:tab w:val="left" w:pos="3760"/>
        </w:tabs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Team </w:t>
      </w:r>
      <w:proofErr w:type="spellStart"/>
      <w:proofErr w:type="gramStart"/>
      <w:r>
        <w:rPr>
          <w:rFonts w:ascii="Times New Roman" w:hAnsi="Times New Roman" w:cs="Times New Roman"/>
          <w:b/>
          <w:sz w:val="40"/>
          <w:szCs w:val="40"/>
        </w:rPr>
        <w:t>Members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:   </w:t>
      </w:r>
      <w:proofErr w:type="gramEnd"/>
      <w:r>
        <w:rPr>
          <w:rFonts w:ascii="Times New Roman" w:hAnsi="Times New Roman" w:cs="Times New Roman"/>
          <w:b/>
          <w:sz w:val="40"/>
          <w:szCs w:val="40"/>
        </w:rPr>
        <w:t xml:space="preserve"> Muhammet Emin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Cinalioğlu</w:t>
      </w:r>
      <w:proofErr w:type="spellEnd"/>
    </w:p>
    <w:p w:rsidR="00A1476A" w:rsidRDefault="00A1476A" w:rsidP="00A1476A">
      <w:pPr>
        <w:tabs>
          <w:tab w:val="left" w:pos="3760"/>
        </w:tabs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                     Tugay Karakaya</w:t>
      </w:r>
    </w:p>
    <w:p w:rsidR="00A1476A" w:rsidRDefault="00A1476A" w:rsidP="00A1476A">
      <w:pPr>
        <w:tabs>
          <w:tab w:val="left" w:pos="3760"/>
        </w:tabs>
        <w:rPr>
          <w:rFonts w:ascii="Times New Roman" w:hAnsi="Times New Roman" w:cs="Times New Roman"/>
          <w:b/>
          <w:sz w:val="40"/>
          <w:szCs w:val="40"/>
        </w:rPr>
      </w:pPr>
    </w:p>
    <w:p w:rsidR="00A1476A" w:rsidRDefault="00A1476A" w:rsidP="00A1476A">
      <w:pPr>
        <w:tabs>
          <w:tab w:val="left" w:pos="3760"/>
        </w:tabs>
        <w:rPr>
          <w:rFonts w:ascii="Times New Roman" w:hAnsi="Times New Roman" w:cs="Times New Roman"/>
          <w:b/>
          <w:sz w:val="40"/>
          <w:szCs w:val="40"/>
        </w:rPr>
      </w:pPr>
    </w:p>
    <w:p w:rsidR="00A1476A" w:rsidRPr="00A1476A" w:rsidRDefault="00A1476A" w:rsidP="00A1476A">
      <w:pPr>
        <w:tabs>
          <w:tab w:val="left" w:pos="3760"/>
        </w:tabs>
        <w:rPr>
          <w:rFonts w:ascii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</w:rPr>
        <w:t>Submitted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40"/>
          <w:szCs w:val="40"/>
        </w:rPr>
        <w:t>to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:   </w:t>
      </w:r>
      <w:proofErr w:type="gramEnd"/>
      <w:r>
        <w:rPr>
          <w:rFonts w:ascii="Times New Roman" w:hAnsi="Times New Roman" w:cs="Times New Roman"/>
          <w:b/>
          <w:sz w:val="40"/>
          <w:szCs w:val="40"/>
        </w:rPr>
        <w:t xml:space="preserve">Ozan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Keysan</w:t>
      </w:r>
      <w:proofErr w:type="spellEnd"/>
    </w:p>
    <w:p w:rsidR="00A1476A" w:rsidRPr="00A1476A" w:rsidRDefault="00A1476A" w:rsidP="00A1476A">
      <w:pPr>
        <w:tabs>
          <w:tab w:val="left" w:pos="376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A1476A" w:rsidRDefault="00A1476A" w:rsidP="00A1476A">
      <w:pPr>
        <w:tabs>
          <w:tab w:val="left" w:pos="3760"/>
        </w:tabs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A1476A">
        <w:rPr>
          <w:rFonts w:ascii="Times New Roman" w:hAnsi="Times New Roman" w:cs="Times New Roman"/>
          <w:b/>
          <w:sz w:val="40"/>
          <w:szCs w:val="40"/>
        </w:rPr>
        <w:t>Date</w:t>
      </w:r>
      <w:proofErr w:type="spellEnd"/>
      <w:r w:rsidRPr="00A1476A">
        <w:rPr>
          <w:rFonts w:ascii="Times New Roman" w:hAnsi="Times New Roman" w:cs="Times New Roman"/>
          <w:b/>
          <w:sz w:val="40"/>
          <w:szCs w:val="40"/>
        </w:rPr>
        <w:t>:</w:t>
      </w:r>
    </w:p>
    <w:p w:rsidR="00BA2EBD" w:rsidRDefault="00BA2EBD" w:rsidP="00A1476A">
      <w:pPr>
        <w:tabs>
          <w:tab w:val="left" w:pos="3760"/>
        </w:tabs>
        <w:rPr>
          <w:rFonts w:ascii="Times New Roman" w:hAnsi="Times New Roman" w:cs="Times New Roman"/>
          <w:b/>
          <w:sz w:val="32"/>
          <w:szCs w:val="40"/>
        </w:rPr>
      </w:pPr>
      <w:proofErr w:type="spellStart"/>
      <w:r>
        <w:rPr>
          <w:rFonts w:ascii="Times New Roman" w:hAnsi="Times New Roman" w:cs="Times New Roman"/>
          <w:b/>
          <w:sz w:val="32"/>
          <w:szCs w:val="40"/>
        </w:rPr>
        <w:lastRenderedPageBreak/>
        <w:t>Introduction</w:t>
      </w:r>
      <w:proofErr w:type="spellEnd"/>
    </w:p>
    <w:p w:rsidR="00AE0D28" w:rsidRDefault="00AE0D28" w:rsidP="00A1476A">
      <w:pPr>
        <w:tabs>
          <w:tab w:val="left" w:pos="3760"/>
        </w:tabs>
        <w:rPr>
          <w:rFonts w:ascii="Times New Roman" w:hAnsi="Times New Roman" w:cs="Times New Roman"/>
          <w:b/>
          <w:sz w:val="32"/>
          <w:szCs w:val="40"/>
        </w:rPr>
      </w:pPr>
    </w:p>
    <w:p w:rsidR="00AE0D28" w:rsidRDefault="00AE0D28" w:rsidP="00A1476A">
      <w:pPr>
        <w:tabs>
          <w:tab w:val="left" w:pos="3760"/>
        </w:tabs>
        <w:rPr>
          <w:rFonts w:ascii="Times New Roman" w:hAnsi="Times New Roman" w:cs="Times New Roman"/>
          <w:b/>
          <w:sz w:val="32"/>
          <w:szCs w:val="40"/>
        </w:rPr>
      </w:pPr>
    </w:p>
    <w:p w:rsidR="00AE0D28" w:rsidRDefault="00AE0D28" w:rsidP="00A1476A">
      <w:pPr>
        <w:tabs>
          <w:tab w:val="left" w:pos="3760"/>
        </w:tabs>
        <w:rPr>
          <w:rFonts w:ascii="Times New Roman" w:hAnsi="Times New Roman" w:cs="Times New Roman"/>
          <w:b/>
          <w:sz w:val="32"/>
          <w:szCs w:val="40"/>
        </w:rPr>
      </w:pPr>
      <w:r>
        <w:rPr>
          <w:rFonts w:ascii="Times New Roman" w:hAnsi="Times New Roman" w:cs="Times New Roman"/>
          <w:b/>
          <w:sz w:val="32"/>
          <w:szCs w:val="40"/>
        </w:rPr>
        <w:t>1)</w:t>
      </w:r>
    </w:p>
    <w:p w:rsidR="008B22C3" w:rsidRDefault="009A17B4" w:rsidP="00A1476A">
      <w:pPr>
        <w:tabs>
          <w:tab w:val="left" w:pos="3760"/>
        </w:tabs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noProof/>
          <w:sz w:val="24"/>
          <w:szCs w:val="4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3415665</wp:posOffset>
            </wp:positionV>
            <wp:extent cx="5764530" cy="2360295"/>
            <wp:effectExtent l="0" t="0" r="7620" b="1905"/>
            <wp:wrapSquare wrapText="bothSides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2326" cy="240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A86387" wp14:editId="08FF1F84">
                <wp:simplePos x="0" y="0"/>
                <wp:positionH relativeFrom="column">
                  <wp:posOffset>-11430</wp:posOffset>
                </wp:positionH>
                <wp:positionV relativeFrom="paragraph">
                  <wp:posOffset>5729605</wp:posOffset>
                </wp:positionV>
                <wp:extent cx="5765165" cy="635"/>
                <wp:effectExtent l="0" t="0" r="0" b="0"/>
                <wp:wrapSquare wrapText="bothSides"/>
                <wp:docPr id="5" name="Metin Kutus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51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A17B4" w:rsidRPr="009A17B4" w:rsidRDefault="009A17B4" w:rsidP="009A17B4">
                            <w:pPr>
                              <w:pStyle w:val="ResimYazs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Figure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</w:t>
                            </w:r>
                            <w:r w:rsidRPr="009A1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 w:rsidRPr="009A1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The</w:t>
                            </w:r>
                            <w:proofErr w:type="spellEnd"/>
                            <w:r w:rsidRPr="009A1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Simulation</w:t>
                            </w:r>
                            <w:proofErr w:type="spellEnd"/>
                            <w:r w:rsidRPr="009A1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Result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with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1.5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msec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Step Size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A86387" id="_x0000_t202" coordsize="21600,21600" o:spt="202" path="m,l,21600r21600,l21600,xe">
                <v:stroke joinstyle="miter"/>
                <v:path gradientshapeok="t" o:connecttype="rect"/>
              </v:shapetype>
              <v:shape id="Metin Kutusu 5" o:spid="_x0000_s1026" type="#_x0000_t202" style="position:absolute;margin-left:-.9pt;margin-top:451.15pt;width:453.9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" stroked="f">
                <v:textbox style="mso-fit-shape-to-text:t" inset="0,0,0,0">
                  <w:txbxContent>
                    <w:p w:rsidR="009A17B4" w:rsidRPr="009A17B4" w:rsidRDefault="009A17B4" w:rsidP="009A17B4">
                      <w:pPr>
                        <w:pStyle w:val="ResimYazs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Figure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</w:t>
                      </w:r>
                      <w:r w:rsidRPr="009A17B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r w:rsidRPr="009A17B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The</w:t>
                      </w:r>
                      <w:proofErr w:type="spellEnd"/>
                      <w:r w:rsidRPr="009A17B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Simulation</w:t>
                      </w:r>
                      <w:proofErr w:type="spellEnd"/>
                      <w:r w:rsidRPr="009A17B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Result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with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1.5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msec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Step Size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22C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BDA627" wp14:editId="2D9C130A">
                <wp:simplePos x="0" y="0"/>
                <wp:positionH relativeFrom="column">
                  <wp:posOffset>-11430</wp:posOffset>
                </wp:positionH>
                <wp:positionV relativeFrom="paragraph">
                  <wp:posOffset>3100705</wp:posOffset>
                </wp:positionV>
                <wp:extent cx="5766435" cy="635"/>
                <wp:effectExtent l="0" t="0" r="0" b="0"/>
                <wp:wrapSquare wrapText="bothSides"/>
                <wp:docPr id="3" name="Metin Kutus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64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B22C3" w:rsidRPr="009A17B4" w:rsidRDefault="008B22C3" w:rsidP="008B22C3">
                            <w:pPr>
                              <w:pStyle w:val="ResimYazs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A1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Figure</w:t>
                            </w:r>
                            <w:proofErr w:type="spellEnd"/>
                            <w:r w:rsidRPr="009A1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1: </w:t>
                            </w:r>
                            <w:proofErr w:type="spellStart"/>
                            <w:r w:rsidRPr="009A1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The</w:t>
                            </w:r>
                            <w:proofErr w:type="spellEnd"/>
                            <w:r w:rsidRPr="009A1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1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Schematic</w:t>
                            </w:r>
                            <w:proofErr w:type="spellEnd"/>
                            <w:r w:rsidRPr="009A1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of </w:t>
                            </w:r>
                            <w:proofErr w:type="spellStart"/>
                            <w:r w:rsidR="009A1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the</w:t>
                            </w:r>
                            <w:proofErr w:type="spellEnd"/>
                            <w:r w:rsidR="009A1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9A17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Rectifier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BDA627" id="Metin Kutusu 3" o:spid="_x0000_s1027" type="#_x0000_t202" style="position:absolute;margin-left:-.9pt;margin-top:244.15pt;width:454.0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" stroked="f">
                <v:textbox style="mso-fit-shape-to-text:t" inset="0,0,0,0">
                  <w:txbxContent>
                    <w:p w:rsidR="008B22C3" w:rsidRPr="009A17B4" w:rsidRDefault="008B22C3" w:rsidP="008B22C3">
                      <w:pPr>
                        <w:pStyle w:val="ResimYazs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proofErr w:type="spellStart"/>
                      <w:r w:rsidRPr="009A17B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Figure</w:t>
                      </w:r>
                      <w:proofErr w:type="spellEnd"/>
                      <w:r w:rsidRPr="009A17B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1: </w:t>
                      </w:r>
                      <w:proofErr w:type="spellStart"/>
                      <w:r w:rsidRPr="009A17B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The</w:t>
                      </w:r>
                      <w:proofErr w:type="spellEnd"/>
                      <w:r w:rsidRPr="009A17B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17B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Schematic</w:t>
                      </w:r>
                      <w:proofErr w:type="spellEnd"/>
                      <w:r w:rsidRPr="009A17B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of </w:t>
                      </w:r>
                      <w:proofErr w:type="spellStart"/>
                      <w:r w:rsidR="009A17B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the</w:t>
                      </w:r>
                      <w:proofErr w:type="spellEnd"/>
                      <w:r w:rsidR="009A17B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9A17B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Rectifier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8B22C3">
        <w:rPr>
          <w:rFonts w:ascii="Times New Roman" w:hAnsi="Times New Roman" w:cs="Times New Roman"/>
          <w:noProof/>
          <w:sz w:val="24"/>
          <w:szCs w:val="4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482600</wp:posOffset>
            </wp:positionV>
            <wp:extent cx="5766435" cy="2560955"/>
            <wp:effectExtent l="0" t="0" r="5715" b="0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435" cy="256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AE0D28" w:rsidRPr="00AE0D28">
        <w:rPr>
          <w:rFonts w:ascii="Times New Roman" w:hAnsi="Times New Roman" w:cs="Times New Roman"/>
          <w:sz w:val="24"/>
          <w:szCs w:val="40"/>
        </w:rPr>
        <w:t>The</w:t>
      </w:r>
      <w:proofErr w:type="spellEnd"/>
      <w:r w:rsidR="00AE0D28" w:rsidRPr="00AE0D28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AE0D28">
        <w:rPr>
          <w:rFonts w:ascii="Times New Roman" w:hAnsi="Times New Roman" w:cs="Times New Roman"/>
          <w:sz w:val="24"/>
          <w:szCs w:val="40"/>
        </w:rPr>
        <w:t>schematic</w:t>
      </w:r>
      <w:proofErr w:type="spellEnd"/>
      <w:r w:rsidR="00AE0D28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AE0D28">
        <w:rPr>
          <w:rFonts w:ascii="Times New Roman" w:hAnsi="Times New Roman" w:cs="Times New Roman"/>
          <w:sz w:val="24"/>
          <w:szCs w:val="40"/>
        </w:rPr>
        <w:t>and</w:t>
      </w:r>
      <w:proofErr w:type="spellEnd"/>
      <w:r w:rsidR="00AE0D28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AE0D28">
        <w:rPr>
          <w:rFonts w:ascii="Times New Roman" w:hAnsi="Times New Roman" w:cs="Times New Roman"/>
          <w:sz w:val="24"/>
          <w:szCs w:val="40"/>
        </w:rPr>
        <w:t>the</w:t>
      </w:r>
      <w:proofErr w:type="spellEnd"/>
      <w:r w:rsidR="00AE0D28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AE0D28">
        <w:rPr>
          <w:rFonts w:ascii="Times New Roman" w:hAnsi="Times New Roman" w:cs="Times New Roman"/>
          <w:sz w:val="24"/>
          <w:szCs w:val="40"/>
        </w:rPr>
        <w:t>simulation</w:t>
      </w:r>
      <w:proofErr w:type="spellEnd"/>
      <w:r w:rsidR="00AE0D28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AE0D28">
        <w:rPr>
          <w:rFonts w:ascii="Times New Roman" w:hAnsi="Times New Roman" w:cs="Times New Roman"/>
          <w:sz w:val="24"/>
          <w:szCs w:val="40"/>
        </w:rPr>
        <w:t>results</w:t>
      </w:r>
      <w:proofErr w:type="spellEnd"/>
      <w:r w:rsidR="00AE0D28">
        <w:rPr>
          <w:rFonts w:ascii="Times New Roman" w:hAnsi="Times New Roman" w:cs="Times New Roman"/>
          <w:sz w:val="24"/>
          <w:szCs w:val="40"/>
        </w:rPr>
        <w:t xml:space="preserve"> of </w:t>
      </w:r>
      <w:proofErr w:type="spellStart"/>
      <w:r w:rsidR="00AE0D28">
        <w:rPr>
          <w:rFonts w:ascii="Times New Roman" w:hAnsi="Times New Roman" w:cs="Times New Roman"/>
          <w:sz w:val="24"/>
          <w:szCs w:val="40"/>
        </w:rPr>
        <w:t>the</w:t>
      </w:r>
      <w:proofErr w:type="spellEnd"/>
      <w:r w:rsidR="00AE0D28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AE0D28">
        <w:rPr>
          <w:rFonts w:ascii="Times New Roman" w:hAnsi="Times New Roman" w:cs="Times New Roman"/>
          <w:sz w:val="24"/>
          <w:szCs w:val="40"/>
        </w:rPr>
        <w:t>single-phase</w:t>
      </w:r>
      <w:proofErr w:type="spellEnd"/>
      <w:r w:rsidR="00AE0D28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AE0D28">
        <w:rPr>
          <w:rFonts w:ascii="Times New Roman" w:hAnsi="Times New Roman" w:cs="Times New Roman"/>
          <w:sz w:val="24"/>
          <w:szCs w:val="40"/>
        </w:rPr>
        <w:t>diode</w:t>
      </w:r>
      <w:proofErr w:type="spellEnd"/>
      <w:r w:rsidR="00AE0D28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AE0D28">
        <w:rPr>
          <w:rFonts w:ascii="Times New Roman" w:hAnsi="Times New Roman" w:cs="Times New Roman"/>
          <w:sz w:val="24"/>
          <w:szCs w:val="40"/>
        </w:rPr>
        <w:t>rectifier</w:t>
      </w:r>
      <w:proofErr w:type="spellEnd"/>
      <w:r w:rsidR="00AE0D28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8B22C3">
        <w:rPr>
          <w:rFonts w:ascii="Times New Roman" w:hAnsi="Times New Roman" w:cs="Times New Roman"/>
          <w:sz w:val="24"/>
          <w:szCs w:val="40"/>
        </w:rPr>
        <w:t>with</w:t>
      </w:r>
      <w:proofErr w:type="spellEnd"/>
      <w:r w:rsidR="008B22C3">
        <w:rPr>
          <w:rFonts w:ascii="Times New Roman" w:hAnsi="Times New Roman" w:cs="Times New Roman"/>
          <w:sz w:val="24"/>
          <w:szCs w:val="40"/>
        </w:rPr>
        <w:t xml:space="preserve"> 100 Ω </w:t>
      </w:r>
      <w:proofErr w:type="spellStart"/>
      <w:r w:rsidR="008B22C3">
        <w:rPr>
          <w:rFonts w:ascii="Times New Roman" w:hAnsi="Times New Roman" w:cs="Times New Roman"/>
          <w:sz w:val="24"/>
          <w:szCs w:val="40"/>
        </w:rPr>
        <w:t>load</w:t>
      </w:r>
      <w:proofErr w:type="spellEnd"/>
      <w:r w:rsidR="008B22C3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8B22C3">
        <w:rPr>
          <w:rFonts w:ascii="Times New Roman" w:hAnsi="Times New Roman" w:cs="Times New Roman"/>
          <w:sz w:val="24"/>
          <w:szCs w:val="40"/>
        </w:rPr>
        <w:t>resistance</w:t>
      </w:r>
      <w:proofErr w:type="spellEnd"/>
      <w:r w:rsidR="008B22C3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8B22C3">
        <w:rPr>
          <w:rFonts w:ascii="Times New Roman" w:hAnsi="Times New Roman" w:cs="Times New Roman"/>
          <w:sz w:val="24"/>
          <w:szCs w:val="40"/>
        </w:rPr>
        <w:t>and</w:t>
      </w:r>
      <w:proofErr w:type="spellEnd"/>
      <w:r w:rsidR="008B22C3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8B22C3">
        <w:rPr>
          <w:rFonts w:ascii="Times New Roman" w:hAnsi="Times New Roman" w:cs="Times New Roman"/>
          <w:sz w:val="24"/>
          <w:szCs w:val="40"/>
        </w:rPr>
        <w:t>different</w:t>
      </w:r>
      <w:proofErr w:type="spellEnd"/>
      <w:r w:rsidR="008B22C3">
        <w:rPr>
          <w:rFonts w:ascii="Times New Roman" w:hAnsi="Times New Roman" w:cs="Times New Roman"/>
          <w:sz w:val="24"/>
          <w:szCs w:val="40"/>
        </w:rPr>
        <w:t xml:space="preserve"> step </w:t>
      </w:r>
      <w:proofErr w:type="spellStart"/>
      <w:r w:rsidR="008B22C3">
        <w:rPr>
          <w:rFonts w:ascii="Times New Roman" w:hAnsi="Times New Roman" w:cs="Times New Roman"/>
          <w:sz w:val="24"/>
          <w:szCs w:val="40"/>
        </w:rPr>
        <w:t>sizes</w:t>
      </w:r>
      <w:proofErr w:type="spellEnd"/>
      <w:r w:rsidR="008B22C3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AE0D28">
        <w:rPr>
          <w:rFonts w:ascii="Times New Roman" w:hAnsi="Times New Roman" w:cs="Times New Roman"/>
          <w:sz w:val="24"/>
          <w:szCs w:val="40"/>
        </w:rPr>
        <w:t>are</w:t>
      </w:r>
      <w:proofErr w:type="spellEnd"/>
      <w:r w:rsidR="00AE0D28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AE0D28">
        <w:rPr>
          <w:rFonts w:ascii="Times New Roman" w:hAnsi="Times New Roman" w:cs="Times New Roman"/>
          <w:sz w:val="24"/>
          <w:szCs w:val="40"/>
        </w:rPr>
        <w:t>illustrated</w:t>
      </w:r>
      <w:proofErr w:type="spellEnd"/>
      <w:r w:rsidR="00AE0D28">
        <w:rPr>
          <w:rFonts w:ascii="Times New Roman" w:hAnsi="Times New Roman" w:cs="Times New Roman"/>
          <w:sz w:val="24"/>
          <w:szCs w:val="40"/>
        </w:rPr>
        <w:t xml:space="preserve"> in </w:t>
      </w:r>
      <w:proofErr w:type="spellStart"/>
      <w:r w:rsidR="00AE0D28">
        <w:rPr>
          <w:rFonts w:ascii="Times New Roman" w:hAnsi="Times New Roman" w:cs="Times New Roman"/>
          <w:sz w:val="24"/>
          <w:szCs w:val="40"/>
        </w:rPr>
        <w:t>Figs</w:t>
      </w:r>
      <w:proofErr w:type="spellEnd"/>
      <w:r w:rsidR="00AE0D28">
        <w:rPr>
          <w:rFonts w:ascii="Times New Roman" w:hAnsi="Times New Roman" w:cs="Times New Roman"/>
          <w:sz w:val="24"/>
          <w:szCs w:val="40"/>
        </w:rPr>
        <w:t>. 1, 2, 3, 4.</w:t>
      </w:r>
    </w:p>
    <w:p w:rsidR="009A17B4" w:rsidRDefault="009A17B4" w:rsidP="009A17B4">
      <w:pPr>
        <w:keepNext/>
        <w:tabs>
          <w:tab w:val="left" w:pos="3760"/>
        </w:tabs>
      </w:pPr>
      <w:r>
        <w:rPr>
          <w:rFonts w:ascii="Times New Roman" w:hAnsi="Times New Roman" w:cs="Times New Roman"/>
          <w:noProof/>
          <w:sz w:val="24"/>
          <w:szCs w:val="40"/>
        </w:rPr>
        <w:lastRenderedPageBreak/>
        <w:drawing>
          <wp:inline distT="0" distB="0" distL="0" distR="0">
            <wp:extent cx="5752465" cy="2282757"/>
            <wp:effectExtent l="0" t="0" r="635" b="381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282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7B4" w:rsidRPr="009A17B4" w:rsidRDefault="009A17B4" w:rsidP="009A17B4">
      <w:pPr>
        <w:pStyle w:val="ResimYazs"/>
        <w:jc w:val="center"/>
        <w:rPr>
          <w:rFonts w:ascii="Times New Roman" w:hAnsi="Times New Roman" w:cs="Times New Roman"/>
          <w:noProof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Figure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  <w:r w:rsidRPr="009A17B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A17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1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Simulation</w:t>
      </w:r>
      <w:proofErr w:type="spellEnd"/>
      <w:r w:rsidRPr="009A1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µ</w:t>
      </w:r>
      <w:proofErr w:type="spellStart"/>
      <w:r>
        <w:rPr>
          <w:rFonts w:ascii="Times New Roman" w:hAnsi="Times New Roman" w:cs="Times New Roman"/>
          <w:sz w:val="24"/>
          <w:szCs w:val="24"/>
        </w:rPr>
        <w:t>sec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Step Size </w:t>
      </w:r>
    </w:p>
    <w:p w:rsidR="009A17B4" w:rsidRDefault="00AE0D28" w:rsidP="009A17B4">
      <w:pPr>
        <w:keepNext/>
        <w:tabs>
          <w:tab w:val="left" w:pos="3760"/>
        </w:tabs>
      </w:pPr>
      <w:r>
        <w:rPr>
          <w:rFonts w:ascii="Times New Roman" w:hAnsi="Times New Roman" w:cs="Times New Roman"/>
          <w:sz w:val="24"/>
          <w:szCs w:val="40"/>
        </w:rPr>
        <w:t xml:space="preserve"> </w:t>
      </w:r>
      <w:r w:rsidR="009A17B4">
        <w:rPr>
          <w:rFonts w:ascii="Times New Roman" w:hAnsi="Times New Roman" w:cs="Times New Roman"/>
          <w:noProof/>
          <w:sz w:val="24"/>
          <w:szCs w:val="40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189865</wp:posOffset>
            </wp:positionV>
            <wp:extent cx="5752465" cy="2230755"/>
            <wp:effectExtent l="0" t="0" r="635" b="0"/>
            <wp:wrapSquare wrapText="bothSides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23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6260" w:rsidRDefault="009A17B4" w:rsidP="009A17B4">
      <w:pPr>
        <w:pStyle w:val="ResimYazs"/>
        <w:jc w:val="center"/>
        <w:rPr>
          <w:rFonts w:ascii="Times New Roman" w:hAnsi="Times New Roman" w:cs="Times New Roman"/>
          <w:noProof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Figure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  <w:r w:rsidRPr="009A17B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A17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1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Simulation</w:t>
      </w:r>
      <w:proofErr w:type="spellEnd"/>
      <w:r w:rsidRPr="009A1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µ</w:t>
      </w:r>
      <w:proofErr w:type="spellStart"/>
      <w:r>
        <w:rPr>
          <w:rFonts w:ascii="Times New Roman" w:hAnsi="Times New Roman" w:cs="Times New Roman"/>
          <w:sz w:val="24"/>
          <w:szCs w:val="24"/>
        </w:rPr>
        <w:t>sec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Step Size </w:t>
      </w:r>
    </w:p>
    <w:p w:rsidR="00CB6260" w:rsidRDefault="00CB6260" w:rsidP="00CB6260"/>
    <w:p w:rsidR="00AE0D28" w:rsidRPr="00CB6260" w:rsidRDefault="00CB6260" w:rsidP="00CB6260">
      <w:pPr>
        <w:tabs>
          <w:tab w:val="left" w:pos="1889"/>
        </w:tabs>
        <w:jc w:val="both"/>
      </w:pPr>
      <w:proofErr w:type="spellStart"/>
      <w:r>
        <w:t>Considering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simulation</w:t>
      </w:r>
      <w:proofErr w:type="spellEnd"/>
      <w:r>
        <w:t xml:space="preserve"> </w:t>
      </w:r>
      <w:proofErr w:type="spellStart"/>
      <w:r>
        <w:t>graphs</w:t>
      </w:r>
      <w:proofErr w:type="spellEnd"/>
      <w:r>
        <w:t xml:space="preserve">, it can be </w:t>
      </w:r>
      <w:proofErr w:type="spellStart"/>
      <w:r>
        <w:t>obviously</w:t>
      </w:r>
      <w:proofErr w:type="spellEnd"/>
      <w:r>
        <w:t xml:space="preserve"> </w:t>
      </w:r>
      <w:proofErr w:type="spellStart"/>
      <w:r>
        <w:t>observed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curves</w:t>
      </w:r>
      <w:proofErr w:type="spellEnd"/>
      <w:r>
        <w:t xml:space="preserve"> </w:t>
      </w:r>
      <w:proofErr w:type="spellStart"/>
      <w:r>
        <w:t>becomes</w:t>
      </w:r>
      <w:proofErr w:type="spellEnd"/>
      <w:r>
        <w:t xml:space="preserve"> </w:t>
      </w:r>
      <w:proofErr w:type="spellStart"/>
      <w:r>
        <w:t>smoother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step size is </w:t>
      </w:r>
      <w:proofErr w:type="spellStart"/>
      <w:r>
        <w:t>decreased</w:t>
      </w:r>
      <w:proofErr w:type="spellEnd"/>
      <w:r>
        <w:t xml:space="preserve">. </w:t>
      </w:r>
      <w:bookmarkStart w:id="0" w:name="_GoBack"/>
      <w:bookmarkEnd w:id="0"/>
    </w:p>
    <w:sectPr w:rsidR="00AE0D28" w:rsidRPr="00CB62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76A"/>
    <w:rsid w:val="0072072F"/>
    <w:rsid w:val="00777FD8"/>
    <w:rsid w:val="008B22C3"/>
    <w:rsid w:val="00917E8A"/>
    <w:rsid w:val="009A17B4"/>
    <w:rsid w:val="009B504F"/>
    <w:rsid w:val="00A1476A"/>
    <w:rsid w:val="00AE0D28"/>
    <w:rsid w:val="00BA2EBD"/>
    <w:rsid w:val="00CB6260"/>
    <w:rsid w:val="00F1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F457E"/>
  <w15:chartTrackingRefBased/>
  <w15:docId w15:val="{D5117AB6-16BB-4852-8471-2C7F48418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ResimYazs">
    <w:name w:val="caption"/>
    <w:basedOn w:val="Normal"/>
    <w:next w:val="Normal"/>
    <w:uiPriority w:val="35"/>
    <w:unhideWhenUsed/>
    <w:qFormat/>
    <w:rsid w:val="008B22C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tugay karakaya</dc:creator>
  <cp:keywords/>
  <dc:description/>
  <cp:lastModifiedBy>tugay karakaya</cp:lastModifiedBy>
  <cp:revision>3</cp:revision>
  <dcterms:created xsi:type="dcterms:W3CDTF">2017-11-08T18:42:00Z</dcterms:created>
  <dcterms:modified xsi:type="dcterms:W3CDTF">2017-11-08T20:41:00Z</dcterms:modified>
</cp:coreProperties>
</file>