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1E6" w:rsidRPr="00897EF8" w:rsidRDefault="001E21E6" w:rsidP="001E21E6">
      <w:pPr>
        <w:spacing w:line="360" w:lineRule="auto"/>
        <w:jc w:val="center"/>
        <w:rPr>
          <w:b/>
          <w:sz w:val="32"/>
          <w:lang w:val="en-GB"/>
        </w:rPr>
      </w:pPr>
      <w:r w:rsidRPr="00897EF8">
        <w:rPr>
          <w:b/>
          <w:sz w:val="32"/>
          <w:lang w:val="en-GB"/>
        </w:rPr>
        <w:t>IE 260 CLASS EXERCISES - WEEK 1</w:t>
      </w:r>
      <w:r w:rsidR="00B02174">
        <w:rPr>
          <w:b/>
          <w:sz w:val="32"/>
          <w:lang w:val="en-GB"/>
        </w:rPr>
        <w:t>2</w:t>
      </w:r>
    </w:p>
    <w:p w:rsidR="00770E8B" w:rsidRPr="00897EF8" w:rsidRDefault="009D160B" w:rsidP="00060F0C">
      <w:pPr>
        <w:pStyle w:val="ListParagraph"/>
        <w:numPr>
          <w:ilvl w:val="0"/>
          <w:numId w:val="2"/>
        </w:numPr>
        <w:ind w:left="284" w:hanging="284"/>
        <w:jc w:val="both"/>
        <w:rPr>
          <w:lang w:val="en-GB"/>
        </w:rPr>
      </w:pPr>
      <w:r w:rsidRPr="00897EF8">
        <w:rPr>
          <w:lang w:val="en-GB"/>
        </w:rPr>
        <w:t>An electronics components manufacturer is considering the replacement of a machine required in its assembly line. A planning horizon of 8 years is to be used in the replacement study. The old machine</w:t>
      </w:r>
      <w:r w:rsidR="00060F0C" w:rsidRPr="00897EF8">
        <w:rPr>
          <w:lang w:val="en-GB"/>
        </w:rPr>
        <w:t xml:space="preserve"> </w:t>
      </w:r>
      <w:r w:rsidRPr="00897EF8">
        <w:rPr>
          <w:lang w:val="en-GB"/>
        </w:rPr>
        <w:t xml:space="preserve">(defender) has a current market value of $25,000. If the defender is retained, it is anticipated to have annual operating and </w:t>
      </w:r>
      <w:r w:rsidR="00897EF8" w:rsidRPr="00897EF8">
        <w:rPr>
          <w:lang w:val="en-GB"/>
        </w:rPr>
        <w:t>maintenance</w:t>
      </w:r>
      <w:r w:rsidR="00060F0C" w:rsidRPr="00897EF8">
        <w:rPr>
          <w:lang w:val="en-GB"/>
        </w:rPr>
        <w:t xml:space="preserve"> </w:t>
      </w:r>
      <w:r w:rsidRPr="00897EF8">
        <w:rPr>
          <w:lang w:val="en-GB"/>
        </w:rPr>
        <w:t>(O&amp;M) costs of $40,000. It will have a zero market value at the end of eight additional years of service. The new machine</w:t>
      </w:r>
      <w:r w:rsidR="00060F0C" w:rsidRPr="00897EF8">
        <w:rPr>
          <w:lang w:val="en-GB"/>
        </w:rPr>
        <w:t xml:space="preserve"> </w:t>
      </w:r>
      <w:r w:rsidRPr="00897EF8">
        <w:rPr>
          <w:lang w:val="en-GB"/>
        </w:rPr>
        <w:t xml:space="preserve">(challenger) will cost $75,000 and will have </w:t>
      </w:r>
      <w:r w:rsidR="00060F0C" w:rsidRPr="00897EF8">
        <w:rPr>
          <w:lang w:val="en-GB"/>
        </w:rPr>
        <w:t xml:space="preserve">annual </w:t>
      </w:r>
      <w:r w:rsidRPr="00897EF8">
        <w:rPr>
          <w:lang w:val="en-GB"/>
        </w:rPr>
        <w:t>O&amp;M costs of $15,000. It will have an MV of $10,000 at the end of planning horizon. Determine the prefer</w:t>
      </w:r>
      <w:r w:rsidR="00060F0C" w:rsidRPr="00897EF8">
        <w:rPr>
          <w:lang w:val="en-GB"/>
        </w:rPr>
        <w:t>r</w:t>
      </w:r>
      <w:r w:rsidRPr="00897EF8">
        <w:rPr>
          <w:lang w:val="en-GB"/>
        </w:rPr>
        <w:t>ed alternative using PW comparison and MARR</w:t>
      </w:r>
      <w:r w:rsidR="00060F0C" w:rsidRPr="00897EF8">
        <w:rPr>
          <w:lang w:val="en-GB"/>
        </w:rPr>
        <w:t xml:space="preserve"> </w:t>
      </w:r>
      <w:r w:rsidRPr="00897EF8">
        <w:rPr>
          <w:lang w:val="en-GB"/>
        </w:rPr>
        <w:t>(before tax) of 20% per year.</w:t>
      </w:r>
    </w:p>
    <w:p w:rsidR="00060F0C" w:rsidRPr="00897EF8" w:rsidRDefault="00060F0C" w:rsidP="00060F0C">
      <w:pPr>
        <w:pStyle w:val="ListParagraph"/>
        <w:ind w:left="284"/>
        <w:jc w:val="both"/>
        <w:rPr>
          <w:lang w:val="en-GB"/>
        </w:rPr>
      </w:pPr>
    </w:p>
    <w:p w:rsidR="00684D52" w:rsidRPr="00897EF8" w:rsidRDefault="00684D52" w:rsidP="00060F0C">
      <w:pPr>
        <w:pStyle w:val="ListParagraph"/>
        <w:ind w:left="284"/>
        <w:jc w:val="both"/>
        <w:rPr>
          <w:lang w:val="en-GB"/>
        </w:rPr>
      </w:pPr>
    </w:p>
    <w:p w:rsidR="00633025" w:rsidRDefault="000A369B" w:rsidP="00633025">
      <w:pPr>
        <w:pStyle w:val="ListParagraph"/>
        <w:numPr>
          <w:ilvl w:val="0"/>
          <w:numId w:val="2"/>
        </w:numPr>
        <w:ind w:left="284" w:hanging="284"/>
        <w:jc w:val="both"/>
        <w:rPr>
          <w:lang w:val="en-GB"/>
        </w:rPr>
      </w:pPr>
      <w:r w:rsidRPr="00897EF8">
        <w:rPr>
          <w:lang w:val="en-GB"/>
        </w:rPr>
        <w:t xml:space="preserve">A </w:t>
      </w:r>
      <w:r w:rsidR="00C118FC" w:rsidRPr="00897EF8">
        <w:rPr>
          <w:lang w:val="en-GB"/>
        </w:rPr>
        <w:t>biogas plant has a five-year-old equipment that was initially purchased for $80,000. The equipment</w:t>
      </w:r>
      <w:r w:rsidRPr="00897EF8">
        <w:rPr>
          <w:lang w:val="en-GB"/>
        </w:rPr>
        <w:t xml:space="preserve"> can be kept in service for an additional</w:t>
      </w:r>
      <w:r w:rsidR="00C118FC" w:rsidRPr="00897EF8">
        <w:rPr>
          <w:lang w:val="en-GB"/>
        </w:rPr>
        <w:t xml:space="preserve"> five</w:t>
      </w:r>
      <w:r w:rsidRPr="00897EF8">
        <w:rPr>
          <w:lang w:val="en-GB"/>
        </w:rPr>
        <w:t xml:space="preserve"> years, or it can be sold for $</w:t>
      </w:r>
      <w:r w:rsidR="00C118FC" w:rsidRPr="00897EF8">
        <w:rPr>
          <w:lang w:val="en-GB"/>
        </w:rPr>
        <w:t>45</w:t>
      </w:r>
      <w:r w:rsidRPr="00897EF8">
        <w:rPr>
          <w:lang w:val="en-GB"/>
        </w:rPr>
        <w:t>,000</w:t>
      </w:r>
      <w:r w:rsidR="00C118FC" w:rsidRPr="00897EF8">
        <w:rPr>
          <w:lang w:val="en-GB"/>
        </w:rPr>
        <w:t xml:space="preserve"> </w:t>
      </w:r>
      <w:r w:rsidRPr="00897EF8">
        <w:rPr>
          <w:lang w:val="en-GB"/>
        </w:rPr>
        <w:t xml:space="preserve">and replaced by a new </w:t>
      </w:r>
      <w:r w:rsidR="00C118FC" w:rsidRPr="00897EF8">
        <w:rPr>
          <w:lang w:val="en-GB"/>
        </w:rPr>
        <w:t>equipment</w:t>
      </w:r>
      <w:r w:rsidRPr="00897EF8">
        <w:rPr>
          <w:lang w:val="en-GB"/>
        </w:rPr>
        <w:t xml:space="preserve">. The purchase price of the replacement </w:t>
      </w:r>
      <w:r w:rsidR="00C118FC" w:rsidRPr="00897EF8">
        <w:rPr>
          <w:lang w:val="en-GB"/>
        </w:rPr>
        <w:t>equipment is $65,000. The projected MVs</w:t>
      </w:r>
      <w:r w:rsidR="00B76983" w:rsidRPr="00897EF8">
        <w:rPr>
          <w:lang w:val="en-GB"/>
        </w:rPr>
        <w:t xml:space="preserve"> </w:t>
      </w:r>
      <w:r w:rsidRPr="00897EF8">
        <w:rPr>
          <w:lang w:val="en-GB"/>
        </w:rPr>
        <w:t>and operating and main</w:t>
      </w:r>
      <w:r w:rsidR="00C118FC" w:rsidRPr="00897EF8">
        <w:rPr>
          <w:lang w:val="en-GB"/>
        </w:rPr>
        <w:t xml:space="preserve">tenance costs over the five </w:t>
      </w:r>
      <w:r w:rsidRPr="00897EF8">
        <w:rPr>
          <w:lang w:val="en-GB"/>
        </w:rPr>
        <w:t>year planning hori</w:t>
      </w:r>
      <w:r w:rsidR="00C118FC" w:rsidRPr="00897EF8">
        <w:rPr>
          <w:lang w:val="en-GB"/>
        </w:rPr>
        <w:t xml:space="preserve">zon are shown in the </w:t>
      </w:r>
      <w:r w:rsidR="00633025">
        <w:rPr>
          <w:lang w:val="en-GB"/>
        </w:rPr>
        <w:t xml:space="preserve">following </w:t>
      </w:r>
      <w:r w:rsidR="00C118FC" w:rsidRPr="00897EF8">
        <w:rPr>
          <w:lang w:val="en-GB"/>
        </w:rPr>
        <w:t>table</w:t>
      </w:r>
      <w:r w:rsidRPr="00897EF8">
        <w:rPr>
          <w:lang w:val="en-GB"/>
        </w:rPr>
        <w:t>. Assuming the</w:t>
      </w:r>
      <w:r w:rsidR="00C118FC" w:rsidRPr="00897EF8">
        <w:rPr>
          <w:lang w:val="en-GB"/>
        </w:rPr>
        <w:t xml:space="preserve"> MARR is 8</w:t>
      </w:r>
      <w:r w:rsidRPr="00897EF8">
        <w:rPr>
          <w:lang w:val="en-GB"/>
        </w:rPr>
        <w:t xml:space="preserve">%, </w:t>
      </w:r>
    </w:p>
    <w:tbl>
      <w:tblPr>
        <w:tblW w:w="557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1202"/>
        <w:gridCol w:w="1263"/>
        <w:gridCol w:w="1202"/>
        <w:gridCol w:w="1263"/>
      </w:tblGrid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 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Defender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Challenger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Year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MV at EOY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O&amp;M Costs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MV at EOY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O&amp;M Costs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$40,000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$25,000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$55,000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$18,000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$36,000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$28,000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$48,000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$22,000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$30,000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$32,000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$42,000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$27,000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$28,000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$25,000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$36,000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$31,000</w:t>
            </w:r>
          </w:p>
        </w:tc>
      </w:tr>
      <w:tr w:rsidR="00633025" w:rsidRPr="00897EF8" w:rsidTr="00633025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E561A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$25,000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$38,000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$30,000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025" w:rsidRPr="00897EF8" w:rsidRDefault="00633025" w:rsidP="006330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tr-TR"/>
              </w:rPr>
            </w:pPr>
            <w:r w:rsidRPr="00897EF8">
              <w:rPr>
                <w:rFonts w:ascii="Calibri" w:eastAsia="Times New Roman" w:hAnsi="Calibri" w:cs="Times New Roman"/>
                <w:color w:val="000000"/>
                <w:lang w:val="en-GB" w:eastAsia="tr-TR"/>
              </w:rPr>
              <w:t>$34,000</w:t>
            </w:r>
          </w:p>
        </w:tc>
      </w:tr>
    </w:tbl>
    <w:p w:rsidR="00633025" w:rsidRDefault="00633025" w:rsidP="00633025">
      <w:pPr>
        <w:pStyle w:val="ListParagraph"/>
        <w:ind w:left="284"/>
        <w:jc w:val="both"/>
        <w:rPr>
          <w:lang w:val="en-GB"/>
        </w:rPr>
      </w:pPr>
    </w:p>
    <w:p w:rsidR="00633025" w:rsidRDefault="000A369B" w:rsidP="00633025">
      <w:pPr>
        <w:pStyle w:val="ListParagraph"/>
        <w:numPr>
          <w:ilvl w:val="1"/>
          <w:numId w:val="2"/>
        </w:numPr>
        <w:ind w:left="567" w:hanging="283"/>
        <w:jc w:val="both"/>
        <w:rPr>
          <w:lang w:val="en-GB"/>
        </w:rPr>
      </w:pPr>
      <w:r w:rsidRPr="00633025">
        <w:rPr>
          <w:lang w:val="en-GB"/>
        </w:rPr>
        <w:t>determine the economic life of the challenger</w:t>
      </w:r>
      <w:r w:rsidR="00633025">
        <w:rPr>
          <w:lang w:val="en-GB"/>
        </w:rPr>
        <w:t>.</w:t>
      </w:r>
    </w:p>
    <w:p w:rsidR="00684D52" w:rsidRDefault="000A369B" w:rsidP="00684D52">
      <w:pPr>
        <w:pStyle w:val="ListParagraph"/>
        <w:numPr>
          <w:ilvl w:val="1"/>
          <w:numId w:val="2"/>
        </w:numPr>
        <w:ind w:left="567" w:hanging="283"/>
        <w:jc w:val="both"/>
        <w:rPr>
          <w:lang w:val="en-GB"/>
        </w:rPr>
      </w:pPr>
      <w:r w:rsidRPr="00633025">
        <w:rPr>
          <w:lang w:val="en-GB"/>
        </w:rPr>
        <w:t>determine</w:t>
      </w:r>
      <w:r w:rsidR="00684D52" w:rsidRPr="00684D52">
        <w:rPr>
          <w:lang w:val="en-GB"/>
        </w:rPr>
        <w:t xml:space="preserve"> </w:t>
      </w:r>
      <w:r w:rsidR="00684D52" w:rsidRPr="00633025">
        <w:rPr>
          <w:lang w:val="en-GB"/>
        </w:rPr>
        <w:t>the economic life of the</w:t>
      </w:r>
      <w:r w:rsidR="00684D52">
        <w:rPr>
          <w:lang w:val="en-GB"/>
        </w:rPr>
        <w:t xml:space="preserve"> </w:t>
      </w:r>
      <w:r w:rsidR="0055291F" w:rsidRPr="00633025">
        <w:rPr>
          <w:lang w:val="en-GB"/>
        </w:rPr>
        <w:t xml:space="preserve">defender. </w:t>
      </w:r>
    </w:p>
    <w:p w:rsidR="00684D52" w:rsidRDefault="00684D52" w:rsidP="00684D52">
      <w:pPr>
        <w:ind w:left="284"/>
        <w:jc w:val="both"/>
        <w:rPr>
          <w:lang w:val="en-GB"/>
        </w:rPr>
      </w:pPr>
    </w:p>
    <w:p w:rsidR="00AE283E" w:rsidRPr="00897EF8" w:rsidRDefault="00AE283E" w:rsidP="000D24F6">
      <w:pPr>
        <w:rPr>
          <w:lang w:val="en-GB"/>
        </w:rPr>
      </w:pPr>
      <w:bookmarkStart w:id="0" w:name="_GoBack"/>
      <w:bookmarkEnd w:id="0"/>
    </w:p>
    <w:sectPr w:rsidR="00AE283E" w:rsidRPr="00897EF8" w:rsidSect="00AE283E">
      <w:pgSz w:w="11906" w:h="17338"/>
      <w:pgMar w:top="1418" w:right="1418" w:bottom="1418" w:left="1418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C135F"/>
    <w:multiLevelType w:val="hybridMultilevel"/>
    <w:tmpl w:val="23A25192"/>
    <w:lvl w:ilvl="0" w:tplc="90D83B9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295AD1"/>
    <w:multiLevelType w:val="hybridMultilevel"/>
    <w:tmpl w:val="5234F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AC"/>
    <w:rsid w:val="00060F0C"/>
    <w:rsid w:val="00090534"/>
    <w:rsid w:val="000A369B"/>
    <w:rsid w:val="000D24F6"/>
    <w:rsid w:val="001E21E6"/>
    <w:rsid w:val="0022740D"/>
    <w:rsid w:val="003D1D85"/>
    <w:rsid w:val="0055291F"/>
    <w:rsid w:val="005B3319"/>
    <w:rsid w:val="005E359F"/>
    <w:rsid w:val="00633025"/>
    <w:rsid w:val="00665C5E"/>
    <w:rsid w:val="00673DBB"/>
    <w:rsid w:val="00684D52"/>
    <w:rsid w:val="006A00B3"/>
    <w:rsid w:val="0075708B"/>
    <w:rsid w:val="0076171F"/>
    <w:rsid w:val="00770E8B"/>
    <w:rsid w:val="007911C8"/>
    <w:rsid w:val="007B653F"/>
    <w:rsid w:val="00897EF8"/>
    <w:rsid w:val="008B763C"/>
    <w:rsid w:val="0094192E"/>
    <w:rsid w:val="009D160B"/>
    <w:rsid w:val="00AB499F"/>
    <w:rsid w:val="00AE283E"/>
    <w:rsid w:val="00B02174"/>
    <w:rsid w:val="00B76983"/>
    <w:rsid w:val="00C118FC"/>
    <w:rsid w:val="00C41C64"/>
    <w:rsid w:val="00D73DCE"/>
    <w:rsid w:val="00D92AC0"/>
    <w:rsid w:val="00D94FAC"/>
    <w:rsid w:val="00DE1BD8"/>
    <w:rsid w:val="00EF2BCD"/>
    <w:rsid w:val="00F4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76996"/>
  <w15:chartTrackingRefBased/>
  <w15:docId w15:val="{71499EDC-7833-4EBA-BF35-272C6C5C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C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A00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Mahir Yıldırım</dc:creator>
  <cp:keywords/>
  <dc:description/>
  <cp:lastModifiedBy>Mahir Yildirim</cp:lastModifiedBy>
  <cp:revision>3</cp:revision>
  <cp:lastPrinted>2016-12-06T14:36:00Z</cp:lastPrinted>
  <dcterms:created xsi:type="dcterms:W3CDTF">2017-12-10T21:15:00Z</dcterms:created>
  <dcterms:modified xsi:type="dcterms:W3CDTF">2017-12-10T21:16:00Z</dcterms:modified>
</cp:coreProperties>
</file>