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Default="00475D31" w:rsidP="00475D31">
      <w:pPr>
        <w:pStyle w:val="BodyText"/>
        <w:numPr>
          <w:ilvl w:val="0"/>
          <w:numId w:val="6"/>
        </w:numPr>
        <w:spacing w:after="0"/>
        <w:ind w:left="357" w:hanging="357"/>
        <w:rPr>
          <w:b/>
        </w:rPr>
      </w:pPr>
      <w:r w:rsidRPr="00475D31">
        <w:rPr>
          <w:b/>
        </w:rPr>
        <w:t>Introduction</w:t>
      </w:r>
    </w:p>
    <w:p w:rsidR="008761D2" w:rsidRDefault="008761D2" w:rsidP="008761D2">
      <w:pPr>
        <w:pStyle w:val="BodyText"/>
        <w:numPr>
          <w:ilvl w:val="1"/>
          <w:numId w:val="6"/>
        </w:numPr>
        <w:spacing w:after="0"/>
        <w:rPr>
          <w:b/>
        </w:rPr>
      </w:pPr>
      <w:r w:rsidRPr="00475D31">
        <w:rPr>
          <w:b/>
        </w:rPr>
        <w:t>Purpose of the system</w:t>
      </w:r>
    </w:p>
    <w:p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rsidR="008761D2" w:rsidRDefault="008761D2" w:rsidP="008761D2">
      <w:pPr>
        <w:pStyle w:val="BodyText"/>
        <w:spacing w:after="0"/>
        <w:ind w:left="792"/>
        <w:rPr>
          <w:b/>
        </w:rPr>
      </w:pPr>
    </w:p>
    <w:p w:rsidR="008761D2" w:rsidRDefault="008761D2" w:rsidP="008761D2">
      <w:pPr>
        <w:pStyle w:val="BodyText"/>
        <w:numPr>
          <w:ilvl w:val="1"/>
          <w:numId w:val="6"/>
        </w:numPr>
        <w:spacing w:after="0"/>
        <w:rPr>
          <w:b/>
        </w:rPr>
      </w:pPr>
      <w:r w:rsidRPr="00475D31">
        <w:rPr>
          <w:b/>
        </w:rPr>
        <w:t>Design goals</w:t>
      </w:r>
    </w:p>
    <w:p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8761D2" w:rsidRPr="00E77EAF" w:rsidRDefault="008761D2" w:rsidP="008761D2">
      <w:pPr>
        <w:pStyle w:val="BodyText"/>
        <w:spacing w:after="0"/>
        <w:ind w:left="1440"/>
        <w:rPr>
          <w:b/>
        </w:rPr>
      </w:pPr>
    </w:p>
    <w:p w:rsidR="008761D2" w:rsidRPr="00E77EAF"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Extensibility: </w:t>
      </w:r>
      <w:r>
        <w:t>Additional characters or quests can be added or modified in the game later on. In order to achieve this, creating a good documentation regarding the inner dynamics and object models of the game was necessary. This documentation would minimize the compatibility problem may occur extending the features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rPr>
          <w:b/>
        </w:rPr>
      </w:pPr>
    </w:p>
    <w:p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8761D2" w:rsidRPr="00AB7B12" w:rsidRDefault="008761D2" w:rsidP="008761D2">
      <w:pPr>
        <w:pStyle w:val="BodyText"/>
        <w:spacing w:after="0"/>
        <w:ind w:left="1440"/>
        <w:rPr>
          <w:b/>
        </w:rPr>
      </w:pPr>
    </w:p>
    <w:p w:rsidR="008761D2" w:rsidRPr="00AB7B12" w:rsidRDefault="008761D2" w:rsidP="008761D2">
      <w:pPr>
        <w:pStyle w:val="BodyText"/>
        <w:spacing w:after="0"/>
        <w:ind w:left="1440"/>
        <w:rPr>
          <w:b/>
        </w:rPr>
      </w:pPr>
    </w:p>
    <w:p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8761D2" w:rsidRPr="008A52E7" w:rsidRDefault="008761D2" w:rsidP="008761D2">
      <w:pPr>
        <w:pStyle w:val="BodyText"/>
        <w:spacing w:after="0"/>
        <w:rPr>
          <w:b/>
        </w:rPr>
      </w:pPr>
    </w:p>
    <w:p w:rsidR="008761D2" w:rsidRDefault="008761D2" w:rsidP="008761D2">
      <w:pPr>
        <w:pStyle w:val="ListParagraph"/>
        <w:rPr>
          <w:b/>
        </w:rPr>
      </w:pPr>
    </w:p>
    <w:p w:rsidR="008761D2" w:rsidRDefault="008761D2" w:rsidP="008761D2">
      <w:pPr>
        <w:pStyle w:val="BodyText"/>
        <w:spacing w:after="0"/>
      </w:pPr>
      <w:r>
        <w:rPr>
          <w:b/>
        </w:rPr>
        <w:t xml:space="preserve">Trade-offs: </w:t>
      </w:r>
      <w:r>
        <w:t>Some trade-offs needed to be decided to implement these design goals that listed below.</w:t>
      </w:r>
    </w:p>
    <w:p w:rsidR="008761D2" w:rsidRDefault="008761D2" w:rsidP="008761D2">
      <w:pPr>
        <w:pStyle w:val="BodyText"/>
        <w:spacing w:after="0"/>
      </w:pPr>
    </w:p>
    <w:p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By implementing the system with Java we obtain a portable game which would be functional in any system capable of running Java but less efficient compared to beforehand compiled languages like C/C++.</w:t>
      </w:r>
    </w:p>
    <w:p w:rsidR="008761D2" w:rsidRPr="00C042CE" w:rsidRDefault="008761D2" w:rsidP="008761D2">
      <w:pPr>
        <w:pStyle w:val="BodyText"/>
        <w:ind w:left="720"/>
        <w:rPr>
          <w:b/>
          <w:lang w:val="en-GB"/>
        </w:rPr>
      </w:pPr>
    </w:p>
    <w:p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8761D2" w:rsidRDefault="008761D2" w:rsidP="008761D2">
      <w:pPr>
        <w:pStyle w:val="BodyText"/>
        <w:spacing w:after="0"/>
      </w:pPr>
    </w:p>
    <w:p w:rsidR="008761D2" w:rsidRDefault="008761D2" w:rsidP="008761D2">
      <w:pPr>
        <w:pStyle w:val="BodyText"/>
        <w:spacing w:after="0"/>
        <w:ind w:left="720"/>
      </w:pPr>
    </w:p>
    <w:p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Software Architecture</w:t>
      </w:r>
    </w:p>
    <w:p w:rsidR="008761D2" w:rsidRDefault="008761D2" w:rsidP="008761D2">
      <w:pPr>
        <w:pStyle w:val="BodyText"/>
        <w:numPr>
          <w:ilvl w:val="1"/>
          <w:numId w:val="6"/>
        </w:numPr>
        <w:spacing w:after="0"/>
        <w:rPr>
          <w:b/>
        </w:rPr>
      </w:pPr>
      <w:r>
        <w:rPr>
          <w:b/>
        </w:rPr>
        <w:t>Subsystem Decomposition</w:t>
      </w:r>
    </w:p>
    <w:p w:rsidR="003C15AB" w:rsidRDefault="00EB0679" w:rsidP="00EB0679">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w:t>
      </w:r>
      <w:r w:rsidR="0019510B">
        <w:t xml:space="preserve"> part hold our game entity objects, View part hold the user interfaces and lastly, the controller part hold the system logic (Business Intelligence). Controller part has its own sub-systems. These sub-systems are responsible for the core features of the game.</w:t>
      </w:r>
    </w:p>
    <w:p w:rsidR="00B62822" w:rsidRDefault="00B62822" w:rsidP="00EB0679">
      <w:pPr>
        <w:pStyle w:val="BodyText"/>
        <w:spacing w:after="0"/>
        <w:ind w:left="360" w:firstLine="360"/>
      </w:pPr>
    </w:p>
    <w:p w:rsidR="00B62822" w:rsidRDefault="00B62822" w:rsidP="00EB0679">
      <w:pPr>
        <w:pStyle w:val="BodyText"/>
        <w:spacing w:after="0"/>
        <w:ind w:left="360" w:firstLine="360"/>
      </w:pPr>
    </w:p>
    <w:p w:rsidR="0019510B" w:rsidRPr="00EB0679" w:rsidRDefault="00B62822" w:rsidP="00B62822">
      <w:pPr>
        <w:pStyle w:val="BodyText"/>
        <w:spacing w:after="0"/>
        <w:ind w:left="432" w:firstLine="28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47.75pt">
            <v:imagedata r:id="rId5" o:title="Model_View_Controller"/>
          </v:shape>
        </w:pict>
      </w:r>
    </w:p>
    <w:p w:rsidR="00AF717A" w:rsidRDefault="00AF717A" w:rsidP="00AF717A">
      <w:pPr>
        <w:pStyle w:val="BodyText"/>
        <w:spacing w:after="0"/>
        <w:ind w:left="792"/>
        <w:rPr>
          <w:b/>
        </w:rPr>
      </w:pPr>
    </w:p>
    <w:p w:rsidR="00B62822" w:rsidRDefault="00B62822" w:rsidP="00B62822">
      <w:pPr>
        <w:pStyle w:val="BodyText"/>
        <w:spacing w:after="0"/>
        <w:ind w:left="792"/>
        <w:jc w:val="center"/>
        <w:rPr>
          <w:b/>
        </w:rPr>
      </w:pPr>
      <w:r>
        <w:rPr>
          <w:b/>
        </w:rPr>
        <w:t>Figure 1</w:t>
      </w:r>
    </w:p>
    <w:p w:rsidR="00B62822" w:rsidRDefault="00B62822" w:rsidP="00B62822">
      <w:pPr>
        <w:pStyle w:val="BodyText"/>
        <w:spacing w:after="0"/>
        <w:ind w:left="792"/>
        <w:jc w:val="center"/>
        <w:rPr>
          <w:b/>
        </w:rPr>
      </w:pPr>
    </w:p>
    <w:p w:rsidR="00B62822" w:rsidRDefault="00B62822" w:rsidP="00B62822">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rsidR="00B62822" w:rsidRDefault="00B62822" w:rsidP="00B62822">
      <w:pPr>
        <w:pStyle w:val="BodyText"/>
        <w:spacing w:after="0"/>
        <w:sectPr w:rsidR="00B62822" w:rsidSect="00B62822">
          <w:pgSz w:w="11906" w:h="16838"/>
          <w:pgMar w:top="1417" w:right="1417" w:bottom="1417" w:left="1417" w:header="708" w:footer="708" w:gutter="0"/>
          <w:cols w:space="708"/>
          <w:docGrid w:linePitch="360"/>
        </w:sectPr>
      </w:pPr>
    </w:p>
    <w:p w:rsidR="00B62822" w:rsidRDefault="009A6F27" w:rsidP="00B62822">
      <w:pPr>
        <w:pStyle w:val="BodyText"/>
        <w:spacing w:after="0"/>
      </w:pPr>
      <w:r>
        <w:lastRenderedPageBreak/>
        <w:pict>
          <v:shape id="_x0000_i1026" type="#_x0000_t75" style="width:738pt;height:396.75pt">
            <v:imagedata r:id="rId6" o:title="Subsystem decomposition"/>
          </v:shape>
        </w:pict>
      </w:r>
    </w:p>
    <w:p w:rsidR="009A6F27" w:rsidRDefault="009A6F27" w:rsidP="00B62822">
      <w:pPr>
        <w:pStyle w:val="BodyText"/>
        <w:spacing w:after="0"/>
      </w:pPr>
    </w:p>
    <w:p w:rsidR="009A6F27" w:rsidRPr="009A6F27" w:rsidRDefault="009A6F27" w:rsidP="009A6F27">
      <w:pPr>
        <w:pStyle w:val="BodyText"/>
        <w:spacing w:after="0"/>
        <w:jc w:val="center"/>
        <w:rPr>
          <w:b/>
        </w:rPr>
        <w:sectPr w:rsidR="009A6F27" w:rsidRPr="009A6F27" w:rsidSect="00B62822">
          <w:pgSz w:w="16838" w:h="11906" w:orient="landscape"/>
          <w:pgMar w:top="1418" w:right="1418" w:bottom="1418" w:left="1418" w:header="709" w:footer="709" w:gutter="0"/>
          <w:cols w:space="708"/>
          <w:docGrid w:linePitch="360"/>
        </w:sectPr>
      </w:pPr>
      <w:r>
        <w:tab/>
      </w:r>
      <w:r w:rsidRPr="009A6F27">
        <w:rPr>
          <w:b/>
        </w:rPr>
        <w:t>Figure 2</w:t>
      </w:r>
    </w:p>
    <w:p w:rsidR="00B62822" w:rsidRDefault="00B62822" w:rsidP="00B36300">
      <w:pPr>
        <w:pStyle w:val="BodyText"/>
        <w:spacing w:after="0"/>
        <w:rPr>
          <w:b/>
        </w:rPr>
      </w:pPr>
      <w:r>
        <w:lastRenderedPageBreak/>
        <w:t xml:space="preserve"> </w:t>
      </w:r>
    </w:p>
    <w:p w:rsidR="008761D2" w:rsidRDefault="008761D2" w:rsidP="008761D2">
      <w:pPr>
        <w:pStyle w:val="BodyText"/>
        <w:numPr>
          <w:ilvl w:val="1"/>
          <w:numId w:val="6"/>
        </w:numPr>
        <w:spacing w:after="0"/>
        <w:rPr>
          <w:b/>
        </w:rPr>
      </w:pPr>
      <w:r>
        <w:rPr>
          <w:b/>
        </w:rPr>
        <w:t>Hardware/Software Mapping</w:t>
      </w:r>
    </w:p>
    <w:p w:rsidR="000F6FFD" w:rsidRDefault="000F6FFD" w:rsidP="000F6FFD">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rsidR="000F6FFD" w:rsidRDefault="000F6FFD" w:rsidP="000F6FFD">
      <w:pPr>
        <w:pStyle w:val="BodyText"/>
        <w:spacing w:after="0"/>
        <w:ind w:left="792"/>
        <w:rPr>
          <w:b/>
        </w:rPr>
      </w:pPr>
    </w:p>
    <w:p w:rsidR="008761D2" w:rsidRDefault="008761D2" w:rsidP="008761D2">
      <w:pPr>
        <w:pStyle w:val="BodyText"/>
        <w:numPr>
          <w:ilvl w:val="1"/>
          <w:numId w:val="6"/>
        </w:numPr>
        <w:spacing w:after="0"/>
        <w:rPr>
          <w:b/>
        </w:rPr>
      </w:pPr>
      <w:r>
        <w:rPr>
          <w:b/>
        </w:rPr>
        <w:t>Persistent Data Management</w:t>
      </w:r>
    </w:p>
    <w:p w:rsidR="00200391" w:rsidRPr="006D12FF" w:rsidRDefault="00200391" w:rsidP="00200391">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rsidR="00200391" w:rsidRDefault="00200391" w:rsidP="00200391">
      <w:pPr>
        <w:pStyle w:val="BodyText"/>
        <w:spacing w:after="0"/>
        <w:ind w:left="792"/>
        <w:rPr>
          <w:b/>
        </w:rPr>
      </w:pPr>
    </w:p>
    <w:p w:rsidR="008761D2" w:rsidRDefault="008761D2" w:rsidP="008761D2">
      <w:pPr>
        <w:pStyle w:val="BodyText"/>
        <w:numPr>
          <w:ilvl w:val="1"/>
          <w:numId w:val="6"/>
        </w:numPr>
        <w:spacing w:after="0"/>
        <w:rPr>
          <w:b/>
        </w:rPr>
      </w:pPr>
      <w:r>
        <w:rPr>
          <w:b/>
        </w:rPr>
        <w:t>Boundary Conditions</w:t>
      </w:r>
    </w:p>
    <w:p w:rsidR="00200391" w:rsidRPr="005F1B9B" w:rsidRDefault="00200391" w:rsidP="00200391">
      <w:pPr>
        <w:pStyle w:val="BodyText"/>
        <w:spacing w:after="0"/>
        <w:ind w:left="360" w:firstLine="360"/>
      </w:pPr>
      <w:bookmarkStart w:id="0" w:name="_GoBack"/>
      <w:bookmarkEnd w:id="0"/>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Subsystem Services</w:t>
      </w:r>
    </w:p>
    <w:p w:rsidR="008761D2" w:rsidRDefault="008761D2" w:rsidP="008761D2">
      <w:pPr>
        <w:pStyle w:val="BodyText"/>
        <w:spacing w:after="0"/>
        <w:rPr>
          <w:b/>
        </w:rPr>
      </w:pPr>
    </w:p>
    <w:p w:rsidR="008761D2" w:rsidRDefault="008761D2" w:rsidP="008761D2">
      <w:pPr>
        <w:pStyle w:val="BodyText"/>
        <w:spacing w:after="0"/>
        <w:ind w:left="357"/>
        <w:rPr>
          <w:b/>
        </w:rPr>
      </w:pPr>
    </w:p>
    <w:p w:rsidR="008761D2" w:rsidRDefault="008761D2" w:rsidP="008761D2">
      <w:pPr>
        <w:pStyle w:val="BodyText"/>
        <w:spacing w:after="0"/>
        <w:ind w:left="792"/>
        <w:rPr>
          <w:b/>
        </w:rPr>
      </w:pPr>
    </w:p>
    <w:p w:rsidR="008761D2" w:rsidRDefault="008761D2" w:rsidP="008761D2">
      <w:pPr>
        <w:pStyle w:val="BodyText"/>
        <w:spacing w:after="0"/>
        <w:ind w:left="792"/>
        <w:rPr>
          <w:b/>
        </w:rPr>
      </w:pPr>
    </w:p>
    <w:p w:rsidR="008761D2" w:rsidRDefault="008761D2" w:rsidP="008761D2">
      <w:pPr>
        <w:pStyle w:val="BodyText"/>
        <w:spacing w:after="0"/>
        <w:ind w:left="360"/>
        <w:rPr>
          <w:b/>
        </w:rPr>
      </w:pPr>
    </w:p>
    <w:p w:rsidR="008761D2" w:rsidRDefault="008761D2" w:rsidP="008761D2">
      <w:pPr>
        <w:pStyle w:val="BodyText"/>
        <w:spacing w:after="0"/>
        <w:ind w:left="792"/>
        <w:rPr>
          <w:b/>
        </w:rPr>
      </w:pPr>
    </w:p>
    <w:p w:rsidR="008761D2" w:rsidRPr="00475D31" w:rsidRDefault="008761D2" w:rsidP="008761D2">
      <w:pPr>
        <w:pStyle w:val="BodyText"/>
        <w:spacing w:after="0"/>
        <w:ind w:left="792"/>
        <w:rPr>
          <w:b/>
        </w:rPr>
      </w:pPr>
    </w:p>
    <w:sectPr w:rsidR="008761D2" w:rsidRPr="00475D31"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D3C56"/>
    <w:rsid w:val="000F6FFD"/>
    <w:rsid w:val="0019510B"/>
    <w:rsid w:val="00200391"/>
    <w:rsid w:val="0025210E"/>
    <w:rsid w:val="002E5B7B"/>
    <w:rsid w:val="002F79C7"/>
    <w:rsid w:val="003C15AB"/>
    <w:rsid w:val="00475D31"/>
    <w:rsid w:val="004852E3"/>
    <w:rsid w:val="00554A7F"/>
    <w:rsid w:val="00573FBB"/>
    <w:rsid w:val="00590816"/>
    <w:rsid w:val="0060684D"/>
    <w:rsid w:val="006B181E"/>
    <w:rsid w:val="006B764A"/>
    <w:rsid w:val="00782EFA"/>
    <w:rsid w:val="00844B78"/>
    <w:rsid w:val="008761D2"/>
    <w:rsid w:val="008A52E7"/>
    <w:rsid w:val="009241E2"/>
    <w:rsid w:val="00973AE6"/>
    <w:rsid w:val="009A6F27"/>
    <w:rsid w:val="00AB0FCE"/>
    <w:rsid w:val="00AB7B12"/>
    <w:rsid w:val="00AE5F13"/>
    <w:rsid w:val="00AF6769"/>
    <w:rsid w:val="00AF717A"/>
    <w:rsid w:val="00B36300"/>
    <w:rsid w:val="00B62822"/>
    <w:rsid w:val="00C042CE"/>
    <w:rsid w:val="00DA3723"/>
    <w:rsid w:val="00DE786F"/>
    <w:rsid w:val="00E00646"/>
    <w:rsid w:val="00E77EAF"/>
    <w:rsid w:val="00EB0679"/>
    <w:rsid w:val="00EB7A00"/>
    <w:rsid w:val="00F4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utku oymak</cp:lastModifiedBy>
  <cp:revision>6</cp:revision>
  <dcterms:created xsi:type="dcterms:W3CDTF">2016-11-12T12:41:00Z</dcterms:created>
  <dcterms:modified xsi:type="dcterms:W3CDTF">2016-11-12T13:51:00Z</dcterms:modified>
</cp:coreProperties>
</file>