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4B650" w14:textId="2B0480FF" w:rsidR="001876E8" w:rsidRPr="00D152DA" w:rsidRDefault="001876E8">
      <w:pPr>
        <w:rPr>
          <w:rFonts w:ascii="Times New Roman" w:hAnsi="Times New Roman" w:cs="Times New Roman"/>
          <w:b/>
          <w:bCs/>
        </w:rPr>
      </w:pPr>
      <w:r w:rsidRPr="00D152DA">
        <w:rPr>
          <w:rFonts w:ascii="Times New Roman" w:hAnsi="Times New Roman" w:cs="Times New Roman"/>
          <w:b/>
          <w:bCs/>
        </w:rPr>
        <w:t xml:space="preserve">Research Replicability and Workflow Management </w:t>
      </w:r>
    </w:p>
    <w:p w14:paraId="264BB594" w14:textId="4C5BF05E" w:rsidR="001876E8" w:rsidRPr="00842D25" w:rsidRDefault="001876E8">
      <w:pPr>
        <w:rPr>
          <w:rFonts w:ascii="Times New Roman" w:hAnsi="Times New Roman" w:cs="Times New Roman"/>
        </w:rPr>
      </w:pPr>
      <w:r w:rsidRPr="00D152DA">
        <w:rPr>
          <w:rFonts w:ascii="Times New Roman" w:hAnsi="Times New Roman" w:cs="Times New Roman"/>
          <w:b/>
          <w:bCs/>
        </w:rPr>
        <w:t>Research Question</w:t>
      </w:r>
      <w:r w:rsidRPr="00842D25">
        <w:rPr>
          <w:rFonts w:ascii="Times New Roman" w:hAnsi="Times New Roman" w:cs="Times New Roman"/>
        </w:rPr>
        <w:t xml:space="preserve">: How does being a grandparent affects the wellbeing of Canadian elderly? </w:t>
      </w:r>
    </w:p>
    <w:p w14:paraId="57C69F3A" w14:textId="67C3CA8D" w:rsidR="001876E8" w:rsidRPr="00842D25" w:rsidRDefault="001876E8">
      <w:pPr>
        <w:rPr>
          <w:rFonts w:ascii="Times New Roman" w:hAnsi="Times New Roman" w:cs="Times New Roman"/>
        </w:rPr>
      </w:pPr>
      <w:r w:rsidRPr="00D152DA">
        <w:rPr>
          <w:rFonts w:ascii="Times New Roman" w:hAnsi="Times New Roman" w:cs="Times New Roman"/>
          <w:b/>
          <w:bCs/>
        </w:rPr>
        <w:t>Dataset</w:t>
      </w:r>
      <w:r w:rsidRPr="00842D25">
        <w:rPr>
          <w:rFonts w:ascii="Times New Roman" w:hAnsi="Times New Roman" w:cs="Times New Roman"/>
        </w:rPr>
        <w:t xml:space="preserve">: GSS 2017 (Cycle 31 Family) </w:t>
      </w:r>
    </w:p>
    <w:p w14:paraId="6B563C16" w14:textId="0B3F421E" w:rsidR="001876E8" w:rsidRPr="00842D25" w:rsidRDefault="001876E8">
      <w:pPr>
        <w:rPr>
          <w:rFonts w:ascii="Times New Roman" w:hAnsi="Times New Roman" w:cs="Times New Roman"/>
        </w:rPr>
      </w:pPr>
      <w:r w:rsidRPr="00D152DA">
        <w:rPr>
          <w:rFonts w:ascii="Times New Roman" w:hAnsi="Times New Roman" w:cs="Times New Roman"/>
          <w:b/>
          <w:bCs/>
        </w:rPr>
        <w:t>Analytical Sample</w:t>
      </w:r>
      <w:r w:rsidRPr="00842D25">
        <w:rPr>
          <w:rFonts w:ascii="Times New Roman" w:hAnsi="Times New Roman" w:cs="Times New Roman"/>
        </w:rPr>
        <w:t xml:space="preserve">: Aged 45 and over </w:t>
      </w:r>
    </w:p>
    <w:p w14:paraId="6F73FC6A" w14:textId="103F18BC" w:rsidR="004D57BF" w:rsidRPr="00842D25" w:rsidRDefault="004D57BF" w:rsidP="004D57BF">
      <w:pPr>
        <w:rPr>
          <w:rFonts w:ascii="Times New Roman" w:hAnsi="Times New Roman" w:cs="Times New Roman"/>
        </w:rPr>
      </w:pPr>
      <w:r w:rsidRPr="00D152DA">
        <w:rPr>
          <w:rFonts w:ascii="Times New Roman" w:hAnsi="Times New Roman" w:cs="Times New Roman"/>
          <w:b/>
          <w:bCs/>
        </w:rPr>
        <w:t>Variables of Interest</w:t>
      </w:r>
      <w:r w:rsidRPr="00842D25">
        <w:rPr>
          <w:rFonts w:ascii="Times New Roman" w:hAnsi="Times New Roman" w:cs="Times New Roman"/>
        </w:rPr>
        <w:t>: subjective wellbeing (slm_01), grandfather status (grndpa), gender(sex), number of grandchildren (ngrdchdc), level of education (ehg3_01b), age (agec), income (famincg2).</w:t>
      </w:r>
    </w:p>
    <w:p w14:paraId="3D0EFA47" w14:textId="5AD27F72" w:rsidR="001876E8" w:rsidRPr="00D152DA" w:rsidRDefault="001876E8">
      <w:pPr>
        <w:rPr>
          <w:rFonts w:ascii="Times New Roman" w:hAnsi="Times New Roman" w:cs="Times New Roman"/>
          <w:b/>
          <w:bCs/>
        </w:rPr>
      </w:pPr>
      <w:r w:rsidRPr="00D152DA">
        <w:rPr>
          <w:rFonts w:ascii="Times New Roman" w:hAnsi="Times New Roman" w:cs="Times New Roman"/>
          <w:b/>
          <w:bCs/>
        </w:rPr>
        <w:t xml:space="preserve">Data Operations </w:t>
      </w:r>
    </w:p>
    <w:p w14:paraId="630B04A6" w14:textId="35CDE6EB" w:rsidR="001876E8" w:rsidRPr="00842D25" w:rsidRDefault="001876E8" w:rsidP="0018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2D25">
        <w:rPr>
          <w:rFonts w:ascii="Times New Roman" w:hAnsi="Times New Roman" w:cs="Times New Roman"/>
        </w:rPr>
        <w:t xml:space="preserve">Population weight is applied. </w:t>
      </w:r>
    </w:p>
    <w:p w14:paraId="61508DD0" w14:textId="2A53D74C" w:rsidR="001876E8" w:rsidRPr="00842D25" w:rsidRDefault="001876E8" w:rsidP="0018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2D25">
        <w:rPr>
          <w:rFonts w:ascii="Times New Roman" w:hAnsi="Times New Roman" w:cs="Times New Roman"/>
        </w:rPr>
        <w:t>Variables are recoded for missing values if any. Binary variables (grandfather status and gender)</w:t>
      </w:r>
      <w:r w:rsidR="004D57BF" w:rsidRPr="00842D25">
        <w:rPr>
          <w:rFonts w:ascii="Times New Roman" w:hAnsi="Times New Roman" w:cs="Times New Roman"/>
        </w:rPr>
        <w:t xml:space="preserve"> are recoded to as 1 (yes = 1, female = 1) and 0 (no = 0, male = 0).</w:t>
      </w:r>
    </w:p>
    <w:p w14:paraId="4477B5B2" w14:textId="003E04B0" w:rsidR="001876E8" w:rsidRPr="00842D25" w:rsidRDefault="001876E8" w:rsidP="0018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2D25">
        <w:rPr>
          <w:rFonts w:ascii="Times New Roman" w:hAnsi="Times New Roman" w:cs="Times New Roman"/>
        </w:rPr>
        <w:t xml:space="preserve">Variables and variable categories are labelled as indicated in the GSS 2017 codebook. </w:t>
      </w:r>
    </w:p>
    <w:p w14:paraId="7FCEA2E6" w14:textId="0869E34D" w:rsidR="004D57BF" w:rsidRPr="00842D25" w:rsidRDefault="001876E8" w:rsidP="004D5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2D25">
        <w:rPr>
          <w:rFonts w:ascii="Times New Roman" w:hAnsi="Times New Roman" w:cs="Times New Roman"/>
        </w:rPr>
        <w:t>Descriptive tables are constructed</w:t>
      </w:r>
      <w:r w:rsidR="004D57BF" w:rsidRPr="00842D25">
        <w:rPr>
          <w:rFonts w:ascii="Times New Roman" w:hAnsi="Times New Roman" w:cs="Times New Roman"/>
        </w:rPr>
        <w:t xml:space="preserve"> for categorical and continuous variables. </w:t>
      </w:r>
      <w:r w:rsidRPr="00842D25">
        <w:rPr>
          <w:rFonts w:ascii="Times New Roman" w:hAnsi="Times New Roman" w:cs="Times New Roman"/>
        </w:rPr>
        <w:t>Distributions are shown by grandparent stat</w:t>
      </w:r>
      <w:r w:rsidR="004D57BF" w:rsidRPr="00842D25">
        <w:rPr>
          <w:rFonts w:ascii="Times New Roman" w:hAnsi="Times New Roman" w:cs="Times New Roman"/>
        </w:rPr>
        <w:t>us.</w:t>
      </w:r>
    </w:p>
    <w:p w14:paraId="769EF946" w14:textId="77777777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b/>
          <w:bCs/>
          <w:kern w:val="0"/>
          <w:lang w:val="en-US"/>
        </w:rPr>
        <w:br/>
        <w:t xml:space="preserve">Tabulation of gender gparent_status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3"/>
        <w:gridCol w:w="850"/>
        <w:gridCol w:w="851"/>
        <w:gridCol w:w="1559"/>
      </w:tblGrid>
      <w:tr w:rsidR="009C4EAD" w:rsidRPr="00842D25" w14:paraId="7290AED9" w14:textId="77777777" w:rsidTr="008318C1"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CDE17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Gender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FC04A" w14:textId="63361430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Grandparent Status</w:t>
            </w:r>
            <w:r w:rsidR="00C03BE9">
              <w:rPr>
                <w:rFonts w:ascii="Times New Roman" w:hAnsi="Times New Roman" w:cs="Times New Roman"/>
                <w:kern w:val="0"/>
                <w:lang w:val="en-US"/>
              </w:rPr>
              <w:t xml:space="preserve"> (%)</w:t>
            </w:r>
          </w:p>
        </w:tc>
      </w:tr>
      <w:tr w:rsidR="009C4EAD" w:rsidRPr="00842D25" w14:paraId="372533D1" w14:textId="77777777" w:rsidTr="008318C1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09E1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0E8BF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No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1B420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Yes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C0666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</w:tr>
      <w:tr w:rsidR="009C4EAD" w:rsidRPr="00842D25" w14:paraId="302E4519" w14:textId="77777777" w:rsidTr="008318C1">
        <w:tc>
          <w:tcPr>
            <w:tcW w:w="993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14:paraId="2941ADF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Male</w:t>
            </w:r>
          </w:p>
        </w:tc>
        <w:tc>
          <w:tcPr>
            <w:tcW w:w="85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57BBE32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52.20</w:t>
            </w:r>
          </w:p>
        </w:tc>
        <w:tc>
          <w:tcPr>
            <w:tcW w:w="851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5E0623C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47.80</w:t>
            </w:r>
          </w:p>
        </w:tc>
        <w:tc>
          <w:tcPr>
            <w:tcW w:w="1559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2C96CC7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321649D8" w14:textId="77777777" w:rsidTr="008318C1"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DAA7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Female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F20B38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43.68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93187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56.32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1EFE8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7BB4B128" w14:textId="77777777" w:rsidTr="008318C1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1BB90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9678B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47.47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2EF2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52.53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CA9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5AC4EC3B" w14:textId="77777777" w:rsidTr="008318C1">
        <w:tc>
          <w:tcPr>
            <w:tcW w:w="4253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5DFD557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</w:tr>
    </w:tbl>
    <w:p w14:paraId="4192C5B4" w14:textId="77777777" w:rsidR="00842D25" w:rsidRDefault="00842D25" w:rsidP="00842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4FA77524" w14:textId="40BD848C" w:rsidR="009C4EAD" w:rsidRPr="00842D25" w:rsidRDefault="009C4EAD" w:rsidP="00842D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b/>
          <w:bCs/>
          <w:kern w:val="0"/>
          <w:lang w:val="en-US"/>
        </w:rPr>
        <w:t xml:space="preserve">Tabulation of education gparent_status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1134"/>
        <w:gridCol w:w="1420"/>
        <w:gridCol w:w="1134"/>
      </w:tblGrid>
      <w:tr w:rsidR="009C4EAD" w:rsidRPr="00842D25" w14:paraId="64CFF342" w14:textId="77777777" w:rsidTr="00C03BE9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45BA8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Level of Education</w:t>
            </w:r>
          </w:p>
        </w:tc>
        <w:tc>
          <w:tcPr>
            <w:tcW w:w="3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1755B" w14:textId="2B819AD2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Grandparent Status</w:t>
            </w:r>
            <w:r w:rsidR="00C03BE9">
              <w:rPr>
                <w:rFonts w:ascii="Times New Roman" w:hAnsi="Times New Roman" w:cs="Times New Roman"/>
                <w:kern w:val="0"/>
                <w:lang w:val="en-US"/>
              </w:rPr>
              <w:t xml:space="preserve"> (%)</w:t>
            </w:r>
          </w:p>
        </w:tc>
      </w:tr>
      <w:tr w:rsidR="009C4EAD" w:rsidRPr="00842D25" w14:paraId="3FF9CE38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B4049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20F7F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04D6644E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D2AB1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</w:tr>
      <w:tr w:rsidR="009C4EAD" w:rsidRPr="00842D25" w14:paraId="6C981506" w14:textId="77777777" w:rsidTr="00C03BE9">
        <w:tc>
          <w:tcPr>
            <w:tcW w:w="382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14:paraId="6D691DC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Less than high school diploma or its equivalent</w:t>
            </w:r>
          </w:p>
        </w:tc>
        <w:tc>
          <w:tcPr>
            <w:tcW w:w="1134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74A8103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27.26</w:t>
            </w:r>
          </w:p>
        </w:tc>
        <w:tc>
          <w:tcPr>
            <w:tcW w:w="142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6E820AEE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72.74</w:t>
            </w:r>
          </w:p>
        </w:tc>
        <w:tc>
          <w:tcPr>
            <w:tcW w:w="1134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0DEA324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44C751CB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B86B6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High school diploma or a high school equivalency certificate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1BAD9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42.63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01DF398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57.37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AF727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6C3D385D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9AE6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Trade certificate or diploma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BC3FD6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42.32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28DD58C6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57.68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A35D4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5D71EDBA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8390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College, CEGEP or other non-university certificate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9FA08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52.83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71DE014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47.17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E30CE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3052F434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9D84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University certificate or diploma below the bachelor's level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2AA0DB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46.94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60DD89C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53.06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DFBCF7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114A20EC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F3EE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Bachelor's degree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CD708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64.20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5363871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35.80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42949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4D82EAA1" w14:textId="77777777" w:rsidTr="00C03BE9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DB19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University certificate, diploma or degree above Bachelors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F295A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64.08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14:paraId="57639FB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35.92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F372A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51B2EA6B" w14:textId="77777777" w:rsidTr="00C03BE9"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6FFA8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EAF74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47.44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DC17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52.56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3445F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1378E8BF" w14:textId="77777777" w:rsidTr="00C03BE9">
        <w:tc>
          <w:tcPr>
            <w:tcW w:w="7516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57D7F90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</w:tr>
    </w:tbl>
    <w:p w14:paraId="0BEAE4A8" w14:textId="77777777" w:rsidR="008318C1" w:rsidRDefault="008318C1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7BEBCDFA" w14:textId="77777777" w:rsidR="008318C1" w:rsidRDefault="008318C1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20859625" w14:textId="4D52C8BD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b/>
          <w:bCs/>
          <w:kern w:val="0"/>
          <w:lang w:val="en-US"/>
        </w:rPr>
        <w:lastRenderedPageBreak/>
        <w:br/>
        <w:t xml:space="preserve">Tabulation of income gparent_status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48"/>
        <w:gridCol w:w="1000"/>
        <w:gridCol w:w="1000"/>
        <w:gridCol w:w="1000"/>
      </w:tblGrid>
      <w:tr w:rsidR="009C4EAD" w:rsidRPr="00842D25" w14:paraId="0A252D25" w14:textId="77777777" w:rsidTr="00E45B80">
        <w:tc>
          <w:tcPr>
            <w:tcW w:w="254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DDCA1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Level of Income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F3E48" w14:textId="109907D2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Grandparent Status</w:t>
            </w:r>
            <w:r w:rsidR="00535988">
              <w:rPr>
                <w:rFonts w:ascii="Times New Roman" w:hAnsi="Times New Roman" w:cs="Times New Roman"/>
                <w:kern w:val="0"/>
                <w:lang w:val="en-US"/>
              </w:rPr>
              <w:t xml:space="preserve"> (%)</w:t>
            </w:r>
          </w:p>
        </w:tc>
      </w:tr>
      <w:tr w:rsidR="009C4EAD" w:rsidRPr="00842D25" w14:paraId="37B41426" w14:textId="77777777" w:rsidTr="00E45B80">
        <w:tc>
          <w:tcPr>
            <w:tcW w:w="254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F41A7E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4D2288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No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D686E1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A54866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</w:tr>
      <w:tr w:rsidR="009C4EAD" w:rsidRPr="00842D25" w14:paraId="73932BAE" w14:textId="77777777" w:rsidTr="00E45B80">
        <w:tc>
          <w:tcPr>
            <w:tcW w:w="254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14:paraId="1275D8A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Less than $25,000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4E04AF1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42.71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24BE094E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57.29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2977CA2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4DAC9396" w14:textId="77777777" w:rsidTr="00E45B8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FFB98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$25,000 to $49,999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07D720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39.25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78CEF8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60.75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4CDFE9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7C962601" w14:textId="77777777" w:rsidTr="00E45B8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6CC3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$50,000 to $74,999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9F4407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43.70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A597516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56.30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4EDA9C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7767A911" w14:textId="77777777" w:rsidTr="00E45B8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CECD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$75,000 to $99,999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7571DA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45.83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41A04F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54.17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53E058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55EFE2B6" w14:textId="77777777" w:rsidTr="00E45B8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CDEFE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$100,000 to $124,999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D786A9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53.18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F9D491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46.82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009E05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68A7891C" w14:textId="77777777" w:rsidTr="00E45B80"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9450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$125,000 and more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03AAA8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62.59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5AD2736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37.41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EC5E32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0A581368" w14:textId="77777777" w:rsidTr="00E45B80">
        <w:tc>
          <w:tcPr>
            <w:tcW w:w="2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43D76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A86C6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47.47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1080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52.53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D29C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100.00</w:t>
            </w:r>
          </w:p>
        </w:tc>
      </w:tr>
      <w:tr w:rsidR="009C4EAD" w:rsidRPr="00842D25" w14:paraId="79588609" w14:textId="77777777" w:rsidTr="00E45B80">
        <w:tc>
          <w:tcPr>
            <w:tcW w:w="5548" w:type="dxa"/>
            <w:gridSpan w:val="4"/>
            <w:tcBorders>
              <w:top w:val="single" w:sz="10" w:space="0" w:color="auto"/>
              <w:left w:val="nil"/>
              <w:bottom w:val="nil"/>
              <w:right w:val="nil"/>
            </w:tcBorders>
          </w:tcPr>
          <w:p w14:paraId="6FED300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</w:tr>
    </w:tbl>
    <w:p w14:paraId="541AED19" w14:textId="77777777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b/>
          <w:bCs/>
          <w:kern w:val="0"/>
          <w:lang w:val="en-US"/>
        </w:rPr>
        <w:br/>
        <w:t xml:space="preserve">Summary Stats of Variables by Grandparent Status </w:t>
      </w:r>
      <w:r w:rsidRPr="00842D25">
        <w:rPr>
          <w:rFonts w:ascii="Times New Roman" w:hAnsi="Times New Roman" w:cs="Times New Roman"/>
          <w:b/>
          <w:bCs/>
          <w:kern w:val="0"/>
          <w:lang w:val="en-US"/>
        </w:rPr>
        <w:br/>
        <w:t xml:space="preserve">Grandparent Status: No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78"/>
        <w:gridCol w:w="1331"/>
        <w:gridCol w:w="1331"/>
        <w:gridCol w:w="1331"/>
        <w:gridCol w:w="1331"/>
      </w:tblGrid>
      <w:tr w:rsidR="009C4EAD" w:rsidRPr="00842D25" w14:paraId="32441F9A" w14:textId="77777777" w:rsidTr="00C03BE9">
        <w:trPr>
          <w:trHeight w:val="299"/>
        </w:trPr>
        <w:tc>
          <w:tcPr>
            <w:tcW w:w="287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806AC3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 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30A063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 Mean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29E0B7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 SD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42B45C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 Min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B21945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 Max</w:t>
            </w:r>
          </w:p>
        </w:tc>
      </w:tr>
      <w:tr w:rsidR="009C4EAD" w:rsidRPr="00842D25" w14:paraId="08DEEA18" w14:textId="77777777" w:rsidTr="00C03BE9">
        <w:trPr>
          <w:trHeight w:val="299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7A7D1C8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Subjective Wellbeing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BD439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7.988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D7913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1.73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EAA0C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0.000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6DC5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</w:t>
            </w:r>
          </w:p>
        </w:tc>
      </w:tr>
      <w:tr w:rsidR="009C4EAD" w:rsidRPr="00842D25" w14:paraId="3F9DBB7A" w14:textId="77777777" w:rsidTr="00C03BE9">
        <w:trPr>
          <w:trHeight w:val="223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</w:tcPr>
          <w:p w14:paraId="6AC745F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Number of Grandchildren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D3740F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185C2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945C5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0.000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3A798C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</w:t>
            </w:r>
          </w:p>
        </w:tc>
      </w:tr>
      <w:tr w:rsidR="009C4EAD" w:rsidRPr="00842D25" w14:paraId="2831C623" w14:textId="77777777" w:rsidTr="00C03BE9">
        <w:trPr>
          <w:trHeight w:val="299"/>
        </w:trPr>
        <w:tc>
          <w:tcPr>
            <w:tcW w:w="28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2E15D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Age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08CB7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57.875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71B54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9.09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44F92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45.000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164A6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80</w:t>
            </w:r>
          </w:p>
        </w:tc>
      </w:tr>
    </w:tbl>
    <w:p w14:paraId="188AE956" w14:textId="31CCBCCB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b/>
          <w:bCs/>
          <w:kern w:val="0"/>
          <w:lang w:val="en-US"/>
        </w:rPr>
        <w:br/>
      </w:r>
      <w:r w:rsidR="00842D25" w:rsidRPr="00842D25">
        <w:rPr>
          <w:rFonts w:ascii="Times New Roman" w:hAnsi="Times New Roman" w:cs="Times New Roman"/>
          <w:b/>
          <w:bCs/>
          <w:kern w:val="0"/>
          <w:lang w:val="en-US"/>
        </w:rPr>
        <w:t xml:space="preserve">Grandparent Status: </w:t>
      </w:r>
      <w:r w:rsidRPr="00842D25">
        <w:rPr>
          <w:rFonts w:ascii="Times New Roman" w:hAnsi="Times New Roman" w:cs="Times New Roman"/>
          <w:b/>
          <w:bCs/>
          <w:kern w:val="0"/>
          <w:lang w:val="en-US"/>
        </w:rPr>
        <w:t xml:space="preserve">Yes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77"/>
        <w:gridCol w:w="1276"/>
        <w:gridCol w:w="1417"/>
        <w:gridCol w:w="1276"/>
        <w:gridCol w:w="1134"/>
      </w:tblGrid>
      <w:tr w:rsidR="009C4EAD" w:rsidRPr="00842D25" w14:paraId="14E62FC0" w14:textId="77777777" w:rsidTr="00C03BE9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42639B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Subjective Wellbeing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80370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8.275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CB1D4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1.636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92FB0B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0.000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59B610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10</w:t>
            </w:r>
          </w:p>
        </w:tc>
      </w:tr>
      <w:tr w:rsidR="009C4EAD" w:rsidRPr="00842D25" w14:paraId="0155F64E" w14:textId="77777777" w:rsidTr="00C03BE9">
        <w:trPr>
          <w:trHeight w:val="243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5DC282EF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Number of Grandchildren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A25EEC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4.143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C462DF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2.996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B5E6F97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EBCE4B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15</w:t>
            </w:r>
          </w:p>
        </w:tc>
      </w:tr>
      <w:tr w:rsidR="009C4EAD" w:rsidRPr="00842D25" w14:paraId="6DDB516A" w14:textId="77777777" w:rsidTr="00C03BE9">
        <w:tc>
          <w:tcPr>
            <w:tcW w:w="297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D6C6C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 xml:space="preserve"> 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93D1B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67.957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E0A17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8.657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9DFE4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45.000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30092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80</w:t>
            </w:r>
          </w:p>
        </w:tc>
      </w:tr>
    </w:tbl>
    <w:p w14:paraId="3DC2D62B" w14:textId="77777777" w:rsidR="009C4EAD" w:rsidRPr="00842D25" w:rsidRDefault="009C4EAD" w:rsidP="009C4EAD">
      <w:pPr>
        <w:rPr>
          <w:rFonts w:ascii="Times New Roman" w:hAnsi="Times New Roman" w:cs="Times New Roman"/>
        </w:rPr>
      </w:pPr>
    </w:p>
    <w:p w14:paraId="768E7AD7" w14:textId="23215F28" w:rsidR="004D57BF" w:rsidRPr="00842D25" w:rsidRDefault="000E1CD7" w:rsidP="00842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2D25">
        <w:rPr>
          <w:rFonts w:ascii="Times New Roman" w:hAnsi="Times New Roman" w:cs="Times New Roman"/>
        </w:rPr>
        <w:t xml:space="preserve">OLS regression is conducted as a single model including all variables of control. </w:t>
      </w:r>
    </w:p>
    <w:p w14:paraId="1A8197DB" w14:textId="77777777" w:rsidR="009C4EAD" w:rsidRPr="00842D25" w:rsidRDefault="009C4EAD" w:rsidP="009C4EAD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kern w:val="0"/>
          <w:lang w:val="en-US"/>
        </w:rPr>
        <w:t>Regression Model for Subjective Wellbeing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71"/>
        <w:gridCol w:w="2675"/>
      </w:tblGrid>
      <w:tr w:rsidR="009C4EAD" w:rsidRPr="00842D25" w14:paraId="77FF81D5" w14:textId="77777777" w:rsidTr="00C03BE9">
        <w:trPr>
          <w:trHeight w:val="274"/>
        </w:trPr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B5A0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A1549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(1)</w:t>
            </w:r>
          </w:p>
        </w:tc>
      </w:tr>
      <w:tr w:rsidR="009C4EAD" w:rsidRPr="00842D25" w14:paraId="6451F0F7" w14:textId="77777777" w:rsidTr="00C03BE9">
        <w:trPr>
          <w:trHeight w:val="549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2024D34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FCADB7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Subjective Wellbeing</w:t>
            </w:r>
          </w:p>
        </w:tc>
      </w:tr>
      <w:tr w:rsidR="009C4EAD" w:rsidRPr="00842D25" w14:paraId="4B5E214E" w14:textId="77777777" w:rsidTr="00C03BE9">
        <w:trPr>
          <w:trHeight w:val="274"/>
        </w:trPr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62F4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Grandparent Status</w:t>
            </w:r>
          </w:p>
        </w:tc>
        <w:tc>
          <w:tcPr>
            <w:tcW w:w="2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0F18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1.14</w:t>
            </w:r>
            <w:r w:rsidRPr="00842D25">
              <w:rPr>
                <w:rFonts w:ascii="Times New Roman" w:hAnsi="Times New Roman" w:cs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9C4EAD" w:rsidRPr="00842D25" w14:paraId="273B5925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75308AB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6245B4F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(0.05)</w:t>
            </w:r>
          </w:p>
        </w:tc>
      </w:tr>
      <w:tr w:rsidR="009C4EAD" w:rsidRPr="00842D25" w14:paraId="1A36BE79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2AD7A0E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Gender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2D43B9A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1.09</w:t>
            </w:r>
            <w:r w:rsidRPr="00842D25">
              <w:rPr>
                <w:rFonts w:ascii="Times New Roman" w:hAnsi="Times New Roman" w:cs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9C4EAD" w:rsidRPr="00842D25" w14:paraId="7965B060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135EA4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4C692964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(0.03)</w:t>
            </w:r>
          </w:p>
        </w:tc>
      </w:tr>
      <w:tr w:rsidR="009C4EAD" w:rsidRPr="00842D25" w14:paraId="1CED1DFC" w14:textId="77777777" w:rsidTr="00C03BE9">
        <w:trPr>
          <w:trHeight w:val="261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D2C44EA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Number of Grandchildren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65CB088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1.03</w:t>
            </w:r>
            <w:r w:rsidRPr="00842D25">
              <w:rPr>
                <w:rFonts w:ascii="Times New Roman" w:hAnsi="Times New Roman" w:cs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9C4EAD" w:rsidRPr="00842D25" w14:paraId="01C1D7F2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FA4187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654ACDB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(0.01)</w:t>
            </w:r>
          </w:p>
        </w:tc>
      </w:tr>
      <w:tr w:rsidR="009C4EAD" w:rsidRPr="00842D25" w14:paraId="4481AD0D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04860DD3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Level of Education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25CCFFE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1.00</w:t>
            </w:r>
          </w:p>
        </w:tc>
      </w:tr>
      <w:tr w:rsidR="009C4EAD" w:rsidRPr="00842D25" w14:paraId="587B5BAF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3DD8B782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E04C80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(0.01)</w:t>
            </w:r>
          </w:p>
        </w:tc>
      </w:tr>
      <w:tr w:rsidR="009C4EAD" w:rsidRPr="00842D25" w14:paraId="0F5EFF19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0F7934E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Age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37F00E3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1.02</w:t>
            </w:r>
            <w:r w:rsidRPr="00842D25">
              <w:rPr>
                <w:rFonts w:ascii="Times New Roman" w:hAnsi="Times New Roman" w:cs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9C4EAD" w:rsidRPr="00842D25" w14:paraId="4E7D3707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4A6D19C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5681D961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(0.00)</w:t>
            </w:r>
          </w:p>
        </w:tc>
      </w:tr>
      <w:tr w:rsidR="009C4EAD" w:rsidRPr="00842D25" w14:paraId="2CBE9127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34B4EAC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Level of Income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 w14:paraId="1B9E8E1C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1.25</w:t>
            </w:r>
            <w:r w:rsidRPr="00842D25">
              <w:rPr>
                <w:rFonts w:ascii="Times New Roman" w:hAnsi="Times New Roman" w:cs="Times New Roman"/>
                <w:kern w:val="0"/>
                <w:vertAlign w:val="superscript"/>
                <w:lang w:val="en-US"/>
              </w:rPr>
              <w:t>***</w:t>
            </w:r>
          </w:p>
        </w:tc>
      </w:tr>
      <w:tr w:rsidR="009C4EAD" w:rsidRPr="00842D25" w14:paraId="6ADF4009" w14:textId="77777777" w:rsidTr="00C03BE9">
        <w:trPr>
          <w:trHeight w:val="262"/>
        </w:trPr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35BD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E6D5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(0.01)</w:t>
            </w:r>
          </w:p>
        </w:tc>
      </w:tr>
      <w:tr w:rsidR="009C4EAD" w:rsidRPr="00842D25" w14:paraId="506B2787" w14:textId="77777777" w:rsidTr="00C03BE9">
        <w:trPr>
          <w:trHeight w:val="274"/>
        </w:trPr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87E20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Observations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B57FD" w14:textId="77777777" w:rsidR="009C4EAD" w:rsidRPr="00842D25" w:rsidRDefault="009C4EAD" w:rsidP="00E45B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842D25">
              <w:rPr>
                <w:rFonts w:ascii="Times New Roman" w:hAnsi="Times New Roman" w:cs="Times New Roman"/>
                <w:kern w:val="0"/>
                <w:lang w:val="en-US"/>
              </w:rPr>
              <w:t>12624</w:t>
            </w:r>
          </w:p>
        </w:tc>
      </w:tr>
    </w:tbl>
    <w:p w14:paraId="39D83CBC" w14:textId="77777777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kern w:val="0"/>
          <w:lang w:val="en-US"/>
        </w:rPr>
        <w:t>Exponentiated coefficients; Standard errors in parentheses</w:t>
      </w:r>
    </w:p>
    <w:p w14:paraId="71D1D913" w14:textId="474C5A95" w:rsidR="009C4EAD" w:rsidRPr="00842D25" w:rsidRDefault="009C4EAD" w:rsidP="009C4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842D25">
        <w:rPr>
          <w:rFonts w:ascii="Times New Roman" w:hAnsi="Times New Roman" w:cs="Times New Roman"/>
          <w:kern w:val="0"/>
          <w:vertAlign w:val="superscript"/>
          <w:lang w:val="en-US"/>
        </w:rPr>
        <w:t>*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</w:t>
      </w:r>
      <w:r w:rsidRPr="00842D25">
        <w:rPr>
          <w:rFonts w:ascii="Times New Roman" w:hAnsi="Times New Roman" w:cs="Times New Roman"/>
          <w:i/>
          <w:iCs/>
          <w:kern w:val="0"/>
          <w:lang w:val="en-US"/>
        </w:rPr>
        <w:t>p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&lt; 0.10, </w:t>
      </w:r>
      <w:r w:rsidRPr="00842D25">
        <w:rPr>
          <w:rFonts w:ascii="Times New Roman" w:hAnsi="Times New Roman" w:cs="Times New Roman"/>
          <w:kern w:val="0"/>
          <w:vertAlign w:val="superscript"/>
          <w:lang w:val="en-US"/>
        </w:rPr>
        <w:t>**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</w:t>
      </w:r>
      <w:r w:rsidRPr="00842D25">
        <w:rPr>
          <w:rFonts w:ascii="Times New Roman" w:hAnsi="Times New Roman" w:cs="Times New Roman"/>
          <w:i/>
          <w:iCs/>
          <w:kern w:val="0"/>
          <w:lang w:val="en-US"/>
        </w:rPr>
        <w:t>p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&lt; 0.05, </w:t>
      </w:r>
      <w:r w:rsidRPr="00842D25">
        <w:rPr>
          <w:rFonts w:ascii="Times New Roman" w:hAnsi="Times New Roman" w:cs="Times New Roman"/>
          <w:kern w:val="0"/>
          <w:vertAlign w:val="superscript"/>
          <w:lang w:val="en-US"/>
        </w:rPr>
        <w:t>***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</w:t>
      </w:r>
      <w:r w:rsidRPr="00842D25">
        <w:rPr>
          <w:rFonts w:ascii="Times New Roman" w:hAnsi="Times New Roman" w:cs="Times New Roman"/>
          <w:i/>
          <w:iCs/>
          <w:kern w:val="0"/>
          <w:lang w:val="en-US"/>
        </w:rPr>
        <w:t>p</w:t>
      </w:r>
      <w:r w:rsidRPr="00842D25">
        <w:rPr>
          <w:rFonts w:ascii="Times New Roman" w:hAnsi="Times New Roman" w:cs="Times New Roman"/>
          <w:kern w:val="0"/>
          <w:lang w:val="en-US"/>
        </w:rPr>
        <w:t xml:space="preserve"> &lt; 0.01</w:t>
      </w:r>
    </w:p>
    <w:p w14:paraId="547FF9A9" w14:textId="77777777" w:rsidR="001876E8" w:rsidRPr="00842D25" w:rsidRDefault="001876E8">
      <w:pPr>
        <w:rPr>
          <w:rFonts w:ascii="Times New Roman" w:hAnsi="Times New Roman" w:cs="Times New Roman"/>
        </w:rPr>
      </w:pPr>
    </w:p>
    <w:sectPr w:rsidR="001876E8" w:rsidRPr="0084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07546"/>
    <w:multiLevelType w:val="hybridMultilevel"/>
    <w:tmpl w:val="05DC3A4E"/>
    <w:lvl w:ilvl="0" w:tplc="3A983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A3"/>
    <w:rsid w:val="00024B3A"/>
    <w:rsid w:val="00070AE3"/>
    <w:rsid w:val="000E1CD7"/>
    <w:rsid w:val="001876E8"/>
    <w:rsid w:val="00484B67"/>
    <w:rsid w:val="004D57BF"/>
    <w:rsid w:val="00535988"/>
    <w:rsid w:val="008318C1"/>
    <w:rsid w:val="00842D25"/>
    <w:rsid w:val="009B30A5"/>
    <w:rsid w:val="009C4EAD"/>
    <w:rsid w:val="00B605F1"/>
    <w:rsid w:val="00C03BE9"/>
    <w:rsid w:val="00D152DA"/>
    <w:rsid w:val="00F5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97DF"/>
  <w15:chartTrackingRefBased/>
  <w15:docId w15:val="{B9EA5992-FEB8-4200-96F0-7AFF67BC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 Kirmaci Kamber</dc:creator>
  <cp:keywords/>
  <dc:description/>
  <cp:lastModifiedBy>Tugce Kirmaci Kamber</cp:lastModifiedBy>
  <cp:revision>2</cp:revision>
  <dcterms:created xsi:type="dcterms:W3CDTF">2025-10-06T17:46:00Z</dcterms:created>
  <dcterms:modified xsi:type="dcterms:W3CDTF">2025-10-06T17:46:00Z</dcterms:modified>
</cp:coreProperties>
</file>