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276EB" w14:textId="3610DF77" w:rsidR="00375CDA" w:rsidRDefault="00CF0D3B">
      <w:r>
        <w:t>Please read this piece of text taken from the University of York’s (2021) website. Then consider two examples of paraphrasing below it. Which do you think is the most appropriate and effective example of paraphrasing?</w:t>
      </w:r>
    </w:p>
    <w:p w14:paraId="21424DD9" w14:textId="07B14252" w:rsidR="00CF0D3B" w:rsidRDefault="00CF0D3B"/>
    <w:p w14:paraId="3649F804" w14:textId="594A2290" w:rsidR="00CF0D3B" w:rsidRPr="00FA53C7" w:rsidRDefault="00CF0D3B">
      <w:pPr>
        <w:rPr>
          <w:i/>
          <w:iCs/>
        </w:rPr>
      </w:pPr>
      <w:r w:rsidRPr="00FA53C7">
        <w:rPr>
          <w:i/>
          <w:iCs/>
        </w:rPr>
        <w:t>Original text</w:t>
      </w:r>
    </w:p>
    <w:p w14:paraId="0C1CC1DC" w14:textId="4645DCB4" w:rsidR="00CF0D3B" w:rsidRDefault="00CF0D3B"/>
    <w:p w14:paraId="1DB51509" w14:textId="77777777" w:rsidR="00CF0D3B" w:rsidRPr="00FA53C7" w:rsidRDefault="00CF0D3B" w:rsidP="00FA53C7">
      <w:pPr>
        <w:shd w:val="clear" w:color="auto" w:fill="F7CAAC" w:themeFill="accent2" w:themeFillTint="66"/>
      </w:pPr>
      <w:r w:rsidRPr="00FA53C7">
        <w:t>The University of York is one of the success stories in UK higher education. Since our foundation in 1963, we have powered our way to a consistently high ranking in the UK and are one of just six post-war universities to have appeared in the world top 100.</w:t>
      </w:r>
    </w:p>
    <w:p w14:paraId="0130BFAF" w14:textId="46F4B71C" w:rsidR="00CF0D3B" w:rsidRPr="00FA53C7" w:rsidRDefault="00CF0D3B" w:rsidP="00FA53C7">
      <w:pPr>
        <w:shd w:val="clear" w:color="auto" w:fill="F7CAAC" w:themeFill="accent2" w:themeFillTint="66"/>
      </w:pPr>
    </w:p>
    <w:p w14:paraId="352199E5" w14:textId="6519AF2B" w:rsidR="00CF0D3B" w:rsidRPr="00FA53C7" w:rsidRDefault="00CF0D3B" w:rsidP="00FA53C7">
      <w:pPr>
        <w:shd w:val="clear" w:color="auto" w:fill="F7CAAC" w:themeFill="accent2" w:themeFillTint="66"/>
      </w:pPr>
    </w:p>
    <w:p w14:paraId="256201AE" w14:textId="7CABBAD5" w:rsidR="00CF0D3B" w:rsidRPr="00FA53C7" w:rsidRDefault="00CF0D3B" w:rsidP="00FA53C7">
      <w:pPr>
        <w:shd w:val="clear" w:color="auto" w:fill="F7CAAC" w:themeFill="accent2" w:themeFillTint="66"/>
      </w:pPr>
      <w:r w:rsidRPr="00FA53C7">
        <w:t>And</w:t>
      </w:r>
    </w:p>
    <w:p w14:paraId="6E486659" w14:textId="632B71D1" w:rsidR="00CF0D3B" w:rsidRPr="00FA53C7" w:rsidRDefault="00CF0D3B" w:rsidP="00FA53C7">
      <w:pPr>
        <w:shd w:val="clear" w:color="auto" w:fill="F7CAAC" w:themeFill="accent2" w:themeFillTint="66"/>
      </w:pPr>
    </w:p>
    <w:p w14:paraId="3E9B15DD" w14:textId="2A470D2F" w:rsidR="00CF0D3B" w:rsidRPr="00FA53C7" w:rsidRDefault="00CF0D3B" w:rsidP="00FA53C7">
      <w:pPr>
        <w:shd w:val="clear" w:color="auto" w:fill="F7CAAC" w:themeFill="accent2" w:themeFillTint="66"/>
      </w:pPr>
      <w:r w:rsidRPr="00FA53C7">
        <w:t>The Times Good University Guide 19th in </w:t>
      </w:r>
      <w:hyperlink r:id="rId5" w:history="1">
        <w:r w:rsidRPr="00FA53C7">
          <w:rPr>
            <w:rStyle w:val="Hyperlink"/>
          </w:rPr>
          <w:t>The Times and Sunday Times Good University Guide 2022</w:t>
        </w:r>
      </w:hyperlink>
      <w:r w:rsidR="00FA53C7">
        <w:t xml:space="preserve"> </w:t>
      </w:r>
      <w:r w:rsidRPr="00FA53C7">
        <w:t>Six subjects ranked in the top 10</w:t>
      </w:r>
    </w:p>
    <w:p w14:paraId="14BA4342" w14:textId="5EA29D05" w:rsidR="00CF0D3B" w:rsidRPr="00FA53C7" w:rsidRDefault="00CF0D3B" w:rsidP="00FA53C7">
      <w:pPr>
        <w:shd w:val="clear" w:color="auto" w:fill="F7CAAC" w:themeFill="accent2" w:themeFillTint="66"/>
      </w:pPr>
    </w:p>
    <w:p w14:paraId="1F6EAB93" w14:textId="73B8E94F" w:rsidR="00CF0D3B" w:rsidRPr="00FA53C7" w:rsidRDefault="00CF0D3B" w:rsidP="00FA53C7">
      <w:pPr>
        <w:shd w:val="clear" w:color="auto" w:fill="F7CAAC" w:themeFill="accent2" w:themeFillTint="66"/>
      </w:pPr>
    </w:p>
    <w:p w14:paraId="17DB83C6" w14:textId="39B1F6F5" w:rsidR="00CF0D3B" w:rsidRPr="00FA53C7" w:rsidRDefault="00076278" w:rsidP="00FA53C7">
      <w:pPr>
        <w:pBdr>
          <w:top w:val="single" w:sz="4" w:space="1" w:color="auto"/>
        </w:pBdr>
        <w:shd w:val="clear" w:color="auto" w:fill="F7CAAC" w:themeFill="accent2" w:themeFillTint="66"/>
      </w:pPr>
      <w:r w:rsidRPr="00FA53C7">
        <w:t>University</w:t>
      </w:r>
      <w:r w:rsidR="00CF0D3B" w:rsidRPr="00FA53C7">
        <w:t xml:space="preserve"> of York (2021)</w:t>
      </w:r>
      <w:r w:rsidRPr="00FA53C7">
        <w:t xml:space="preserve"> About/awards [online]. Available from </w:t>
      </w:r>
      <w:hyperlink r:id="rId6" w:history="1">
        <w:r w:rsidRPr="00FA53C7">
          <w:rPr>
            <w:rStyle w:val="Hyperlink"/>
          </w:rPr>
          <w:t>https://www.york.ac.uk/about/awards/</w:t>
        </w:r>
      </w:hyperlink>
      <w:r w:rsidRPr="00FA53C7">
        <w:t xml:space="preserve"> [Accessed 1st October 2021].</w:t>
      </w:r>
    </w:p>
    <w:p w14:paraId="7B5BE8D8" w14:textId="1000B07D" w:rsidR="00076278" w:rsidRDefault="00076278"/>
    <w:p w14:paraId="057F755E" w14:textId="05C65558" w:rsidR="00076278" w:rsidRDefault="00076278"/>
    <w:p w14:paraId="24C4BB4E" w14:textId="28A7DEE0" w:rsidR="00076278" w:rsidRPr="00FA53C7" w:rsidRDefault="00076278">
      <w:pPr>
        <w:rPr>
          <w:b/>
          <w:bCs/>
        </w:rPr>
      </w:pPr>
      <w:r w:rsidRPr="00FA53C7">
        <w:rPr>
          <w:b/>
          <w:bCs/>
        </w:rPr>
        <w:t>Paraphrase 1</w:t>
      </w:r>
    </w:p>
    <w:p w14:paraId="4B1DFE2F" w14:textId="58AD1D80" w:rsidR="00076278" w:rsidRDefault="00076278"/>
    <w:p w14:paraId="04519BD5" w14:textId="472AC0B0" w:rsidR="00076278" w:rsidRDefault="00076278">
      <w:r>
        <w:t xml:space="preserve">The </w:t>
      </w:r>
      <w:r w:rsidR="00A8457B">
        <w:t>university</w:t>
      </w:r>
      <w:r>
        <w:t xml:space="preserve"> was recently listed by </w:t>
      </w:r>
      <w:r w:rsidRPr="00A8457B">
        <w:rPr>
          <w:i/>
          <w:iCs/>
        </w:rPr>
        <w:t>The Times</w:t>
      </w:r>
      <w:r>
        <w:t xml:space="preserve"> in the top 20 ranking UK Universities. It is a </w:t>
      </w:r>
      <w:r w:rsidR="00A8457B">
        <w:t>university</w:t>
      </w:r>
      <w:r>
        <w:t xml:space="preserve"> with old foundations that have ensured successful high ranking and is one of a few </w:t>
      </w:r>
      <w:proofErr w:type="gramStart"/>
      <w:r>
        <w:t>post</w:t>
      </w:r>
      <w:proofErr w:type="gramEnd"/>
      <w:r>
        <w:t xml:space="preserve"> WWII Universities to have emerged in the top 100 University Guide.</w:t>
      </w:r>
    </w:p>
    <w:p w14:paraId="7159522E" w14:textId="0AB2A028" w:rsidR="00076278" w:rsidRDefault="00076278"/>
    <w:p w14:paraId="01B6D250" w14:textId="1305F533" w:rsidR="00076278" w:rsidRPr="00FA53C7" w:rsidRDefault="00076278">
      <w:pPr>
        <w:rPr>
          <w:b/>
          <w:bCs/>
        </w:rPr>
      </w:pPr>
      <w:r w:rsidRPr="00FA53C7">
        <w:rPr>
          <w:b/>
          <w:bCs/>
        </w:rPr>
        <w:t>Paraphrase 2</w:t>
      </w:r>
    </w:p>
    <w:p w14:paraId="669C515C" w14:textId="15EA1A3B" w:rsidR="00076278" w:rsidRDefault="00076278"/>
    <w:p w14:paraId="50FCFAD0" w14:textId="08B801E0" w:rsidR="00076278" w:rsidRDefault="00A8457B">
      <w:r>
        <w:t>The University of York’s (2021) website states that it is a ‘high ranking’ UK university, currently at 19</w:t>
      </w:r>
      <w:r w:rsidRPr="00A8457B">
        <w:rPr>
          <w:vertAlign w:val="superscript"/>
        </w:rPr>
        <w:t>th</w:t>
      </w:r>
      <w:r>
        <w:t xml:space="preserve"> place according to </w:t>
      </w:r>
      <w:r w:rsidRPr="00A8457B">
        <w:rPr>
          <w:i/>
          <w:iCs/>
        </w:rPr>
        <w:t>The Times</w:t>
      </w:r>
      <w:r>
        <w:t xml:space="preserve"> recent listing. It goes on to state that since the second world war it is one of only a small number of universities to have been included in a global top UK listing.</w:t>
      </w:r>
    </w:p>
    <w:p w14:paraId="46845A26" w14:textId="4E2EF0E6" w:rsidR="00076278" w:rsidRDefault="00076278"/>
    <w:p w14:paraId="79DC7853" w14:textId="16564164" w:rsidR="00A8457B" w:rsidRDefault="00A8457B">
      <w:r>
        <w:t>Write down your thoughts.</w:t>
      </w:r>
    </w:p>
    <w:p w14:paraId="06174670" w14:textId="45F5F780" w:rsidR="003C0D9E" w:rsidRDefault="003C0D9E"/>
    <w:p w14:paraId="0824C7EA" w14:textId="4B349D0A" w:rsidR="003C0D9E" w:rsidRPr="00FA53C7" w:rsidRDefault="00864111">
      <w:pPr>
        <w:rPr>
          <w:b/>
          <w:bCs/>
          <w:sz w:val="28"/>
          <w:szCs w:val="28"/>
        </w:rPr>
      </w:pPr>
      <w:r w:rsidRPr="00FA53C7">
        <w:rPr>
          <w:b/>
          <w:bCs/>
          <w:sz w:val="28"/>
          <w:szCs w:val="28"/>
        </w:rPr>
        <w:t>Activity</w:t>
      </w:r>
      <w:r w:rsidR="003C0D9E" w:rsidRPr="00FA53C7">
        <w:rPr>
          <w:b/>
          <w:bCs/>
          <w:sz w:val="28"/>
          <w:szCs w:val="28"/>
        </w:rPr>
        <w:t xml:space="preserve"> 2</w:t>
      </w:r>
    </w:p>
    <w:p w14:paraId="2AD7C212" w14:textId="323CE8C8" w:rsidR="003C0D9E" w:rsidRDefault="003C0D9E"/>
    <w:p w14:paraId="65BB1BFE" w14:textId="586B5944" w:rsidR="003C0D9E" w:rsidRDefault="003C0D9E">
      <w:r>
        <w:t>Please read this extract from the University of York (2021) website then attempt to express th</w:t>
      </w:r>
      <w:r w:rsidR="000B73E6">
        <w:t>e m</w:t>
      </w:r>
      <w:r>
        <w:t>ain points in your own words.</w:t>
      </w:r>
    </w:p>
    <w:p w14:paraId="1C3BD0BF" w14:textId="3DC401E2" w:rsidR="003C0D9E" w:rsidRDefault="003C0D9E"/>
    <w:p w14:paraId="2389146B" w14:textId="65F06AB1" w:rsidR="003C0D9E" w:rsidRPr="00FA53C7" w:rsidRDefault="003C0D9E">
      <w:pPr>
        <w:rPr>
          <w:i/>
          <w:iCs/>
        </w:rPr>
      </w:pPr>
      <w:r w:rsidRPr="00FA53C7">
        <w:rPr>
          <w:i/>
          <w:iCs/>
        </w:rPr>
        <w:t>Original Text</w:t>
      </w:r>
    </w:p>
    <w:p w14:paraId="533A025C" w14:textId="73795923" w:rsidR="003C0D9E" w:rsidRDefault="003C0D9E"/>
    <w:p w14:paraId="7FC73633" w14:textId="3E134819" w:rsidR="00864111" w:rsidRDefault="00864111" w:rsidP="00FA53C7">
      <w:pPr>
        <w:shd w:val="clear" w:color="auto" w:fill="F7CAAC" w:themeFill="accent2" w:themeFillTint="66"/>
      </w:pPr>
      <w:r w:rsidRPr="00FA53C7">
        <w:t>Pursuing academic excellence</w:t>
      </w:r>
    </w:p>
    <w:p w14:paraId="04C1B1A4" w14:textId="77777777" w:rsidR="00FA53C7" w:rsidRPr="00FA53C7" w:rsidRDefault="00FA53C7" w:rsidP="00FA53C7">
      <w:pPr>
        <w:shd w:val="clear" w:color="auto" w:fill="F7CAAC" w:themeFill="accent2" w:themeFillTint="66"/>
      </w:pPr>
    </w:p>
    <w:p w14:paraId="18774488" w14:textId="6153DB09" w:rsidR="00864111" w:rsidRDefault="00864111" w:rsidP="00FA53C7">
      <w:pPr>
        <w:shd w:val="clear" w:color="auto" w:fill="F7CAAC" w:themeFill="accent2" w:themeFillTint="66"/>
      </w:pPr>
      <w:r w:rsidRPr="00FA53C7">
        <w:lastRenderedPageBreak/>
        <w:t>Our research-intensive, supportive environment allows collaboration and innovation to flourish, attracting world-class researchers who are solving global problems and inspiring students from across the world.</w:t>
      </w:r>
    </w:p>
    <w:p w14:paraId="6906E2B3" w14:textId="77777777" w:rsidR="00FA53C7" w:rsidRPr="00FA53C7" w:rsidRDefault="00FA53C7" w:rsidP="00FA53C7">
      <w:pPr>
        <w:shd w:val="clear" w:color="auto" w:fill="F7CAAC" w:themeFill="accent2" w:themeFillTint="66"/>
      </w:pPr>
    </w:p>
    <w:p w14:paraId="328CCE94" w14:textId="77777777" w:rsidR="00864111" w:rsidRPr="00FA53C7" w:rsidRDefault="001E7821" w:rsidP="00FA53C7">
      <w:pPr>
        <w:pStyle w:val="ListParagraph"/>
        <w:numPr>
          <w:ilvl w:val="0"/>
          <w:numId w:val="3"/>
        </w:numPr>
        <w:shd w:val="clear" w:color="auto" w:fill="F7CAAC" w:themeFill="accent2" w:themeFillTint="66"/>
      </w:pPr>
      <w:hyperlink r:id="rId7" w:history="1">
        <w:r w:rsidR="00864111" w:rsidRPr="00FA53C7">
          <w:rPr>
            <w:rStyle w:val="Hyperlink"/>
          </w:rPr>
          <w:t>Our Research Strategy </w:t>
        </w:r>
      </w:hyperlink>
      <w:r w:rsidR="00864111" w:rsidRPr="00FA53C7">
        <w:t>encompasses our vision that York should provide a home for some of the best research in the world</w:t>
      </w:r>
    </w:p>
    <w:p w14:paraId="5EDDCDF1" w14:textId="77777777" w:rsidR="00864111" w:rsidRPr="00FA53C7" w:rsidRDefault="00864111" w:rsidP="00FA53C7">
      <w:pPr>
        <w:pStyle w:val="ListParagraph"/>
        <w:numPr>
          <w:ilvl w:val="0"/>
          <w:numId w:val="3"/>
        </w:numPr>
        <w:shd w:val="clear" w:color="auto" w:fill="F7CAAC" w:themeFill="accent2" w:themeFillTint="66"/>
      </w:pPr>
      <w:r w:rsidRPr="00FA53C7">
        <w:t>£86m total research income in 2018-19, a 39 per cent growth in the last five years</w:t>
      </w:r>
    </w:p>
    <w:p w14:paraId="7E329002" w14:textId="77777777" w:rsidR="00864111" w:rsidRPr="00FA53C7" w:rsidRDefault="00864111" w:rsidP="00FA53C7">
      <w:pPr>
        <w:pStyle w:val="ListParagraph"/>
        <w:numPr>
          <w:ilvl w:val="0"/>
          <w:numId w:val="3"/>
        </w:numPr>
        <w:shd w:val="clear" w:color="auto" w:fill="F7CAAC" w:themeFill="accent2" w:themeFillTint="66"/>
      </w:pPr>
      <w:r w:rsidRPr="00FA53C7">
        <w:t>A recent </w:t>
      </w:r>
      <w:hyperlink r:id="rId8" w:history="1">
        <w:r w:rsidRPr="00FA53C7">
          <w:rPr>
            <w:rStyle w:val="Hyperlink"/>
          </w:rPr>
          <w:t>report by London Economics</w:t>
        </w:r>
      </w:hyperlink>
      <w:r w:rsidRPr="00FA53C7">
        <w:t> assessed our total economic impact at £1.82bn</w:t>
      </w:r>
    </w:p>
    <w:p w14:paraId="74CB876C" w14:textId="77777777" w:rsidR="00864111" w:rsidRPr="00FA53C7" w:rsidRDefault="00864111" w:rsidP="00FA53C7">
      <w:pPr>
        <w:pStyle w:val="ListParagraph"/>
        <w:numPr>
          <w:ilvl w:val="0"/>
          <w:numId w:val="3"/>
        </w:numPr>
        <w:shd w:val="clear" w:color="auto" w:fill="F7CAAC" w:themeFill="accent2" w:themeFillTint="66"/>
      </w:pPr>
      <w:r w:rsidRPr="00FA53C7">
        <w:t>The total economic impact of research conducted by the University in 2016-17 was estimated to be £537.1m</w:t>
      </w:r>
    </w:p>
    <w:p w14:paraId="3F172D40" w14:textId="77777777" w:rsidR="00864111" w:rsidRPr="00FA53C7" w:rsidRDefault="00864111" w:rsidP="00FA53C7">
      <w:pPr>
        <w:pStyle w:val="ListParagraph"/>
        <w:numPr>
          <w:ilvl w:val="0"/>
          <w:numId w:val="3"/>
        </w:numPr>
        <w:shd w:val="clear" w:color="auto" w:fill="F7CAAC" w:themeFill="accent2" w:themeFillTint="66"/>
      </w:pPr>
      <w:r w:rsidRPr="00FA53C7">
        <w:t>Our latest </w:t>
      </w:r>
      <w:hyperlink r:id="rId9" w:history="1">
        <w:r w:rsidRPr="00FA53C7">
          <w:rPr>
            <w:rStyle w:val="Hyperlink"/>
          </w:rPr>
          <w:t>Annual Report and Financial Statements</w:t>
        </w:r>
      </w:hyperlink>
      <w:r w:rsidRPr="00FA53C7">
        <w:t> provides a full breakdown of our financial position</w:t>
      </w:r>
    </w:p>
    <w:p w14:paraId="115D8C21" w14:textId="772FC331" w:rsidR="003C0D9E" w:rsidRDefault="003C0D9E" w:rsidP="00FA53C7">
      <w:pPr>
        <w:shd w:val="clear" w:color="auto" w:fill="F7CAAC" w:themeFill="accent2" w:themeFillTint="66"/>
      </w:pPr>
    </w:p>
    <w:p w14:paraId="7E6031EC" w14:textId="4B682624" w:rsidR="00864111" w:rsidRDefault="00864111" w:rsidP="00FA53C7">
      <w:pPr>
        <w:shd w:val="clear" w:color="auto" w:fill="F7CAAC" w:themeFill="accent2" w:themeFillTint="66"/>
      </w:pPr>
    </w:p>
    <w:p w14:paraId="6FC3EF59" w14:textId="6A1FDAF2" w:rsidR="00864111" w:rsidRDefault="00864111" w:rsidP="00FA53C7">
      <w:pPr>
        <w:pBdr>
          <w:top w:val="single" w:sz="4" w:space="1" w:color="auto"/>
        </w:pBdr>
        <w:shd w:val="clear" w:color="auto" w:fill="F7CAAC" w:themeFill="accent2" w:themeFillTint="66"/>
      </w:pPr>
      <w:r>
        <w:t xml:space="preserve">University of York (2021) About/awards [online]. Available from </w:t>
      </w:r>
      <w:hyperlink r:id="rId10" w:history="1">
        <w:r>
          <w:rPr>
            <w:rStyle w:val="Hyperlink"/>
          </w:rPr>
          <w:t>https://features.york.ac.uk/who-we-are/</w:t>
        </w:r>
      </w:hyperlink>
      <w:r>
        <w:t xml:space="preserve"> [Accessed 1</w:t>
      </w:r>
      <w:r w:rsidRPr="00076278">
        <w:rPr>
          <w:vertAlign w:val="superscript"/>
        </w:rPr>
        <w:t>st</w:t>
      </w:r>
      <w:r>
        <w:t xml:space="preserve"> October 2021].</w:t>
      </w:r>
    </w:p>
    <w:p w14:paraId="758C1335" w14:textId="77777777" w:rsidR="00864111" w:rsidRDefault="00864111" w:rsidP="00FA53C7">
      <w:pPr>
        <w:shd w:val="clear" w:color="auto" w:fill="F7CAAC" w:themeFill="accent2" w:themeFillTint="66"/>
      </w:pPr>
    </w:p>
    <w:sectPr w:rsidR="008641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173A8"/>
    <w:multiLevelType w:val="multilevel"/>
    <w:tmpl w:val="812CF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A9A5D8C"/>
    <w:multiLevelType w:val="multilevel"/>
    <w:tmpl w:val="21287A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3309FB"/>
    <w:multiLevelType w:val="hybridMultilevel"/>
    <w:tmpl w:val="256A97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D3B"/>
    <w:rsid w:val="00076278"/>
    <w:rsid w:val="000B73E6"/>
    <w:rsid w:val="001B1A09"/>
    <w:rsid w:val="001E7821"/>
    <w:rsid w:val="00375CDA"/>
    <w:rsid w:val="003C0D9E"/>
    <w:rsid w:val="00864111"/>
    <w:rsid w:val="00A8457B"/>
    <w:rsid w:val="00CF0D3B"/>
    <w:rsid w:val="00FA53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5351CAD"/>
  <w15:chartTrackingRefBased/>
  <w15:docId w15:val="{3CD17210-E530-5D42-8C39-CC36D4F1F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86411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CF0D3B"/>
    <w:pPr>
      <w:spacing w:before="100" w:beforeAutospacing="1" w:after="100" w:afterAutospacing="1"/>
      <w:outlineLvl w:val="3"/>
    </w:pPr>
    <w:rPr>
      <w:rFonts w:ascii="Times New Roman" w:eastAsia="Times New Roman" w:hAnsi="Times New Roman" w:cs="Times New Roman"/>
      <w:b/>
      <w:bCs/>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F0D3B"/>
    <w:rPr>
      <w:rFonts w:ascii="Times New Roman" w:eastAsia="Times New Roman" w:hAnsi="Times New Roman" w:cs="Times New Roman"/>
      <w:b/>
      <w:bCs/>
      <w:lang w:eastAsia="en-GB"/>
    </w:rPr>
  </w:style>
  <w:style w:type="character" w:styleId="Hyperlink">
    <w:name w:val="Hyperlink"/>
    <w:basedOn w:val="DefaultParagraphFont"/>
    <w:uiPriority w:val="99"/>
    <w:unhideWhenUsed/>
    <w:rsid w:val="00CF0D3B"/>
    <w:rPr>
      <w:color w:val="0000FF"/>
      <w:u w:val="single"/>
    </w:rPr>
  </w:style>
  <w:style w:type="character" w:styleId="UnresolvedMention">
    <w:name w:val="Unresolved Mention"/>
    <w:basedOn w:val="DefaultParagraphFont"/>
    <w:uiPriority w:val="99"/>
    <w:semiHidden/>
    <w:unhideWhenUsed/>
    <w:rsid w:val="00076278"/>
    <w:rPr>
      <w:color w:val="605E5C"/>
      <w:shd w:val="clear" w:color="auto" w:fill="E1DFDD"/>
    </w:rPr>
  </w:style>
  <w:style w:type="character" w:customStyle="1" w:styleId="Heading3Char">
    <w:name w:val="Heading 3 Char"/>
    <w:basedOn w:val="DefaultParagraphFont"/>
    <w:link w:val="Heading3"/>
    <w:uiPriority w:val="9"/>
    <w:semiHidden/>
    <w:rsid w:val="00864111"/>
    <w:rPr>
      <w:rFonts w:asciiTheme="majorHAnsi" w:eastAsiaTheme="majorEastAsia" w:hAnsiTheme="majorHAnsi" w:cstheme="majorBidi"/>
      <w:color w:val="1F3763" w:themeColor="accent1" w:themeShade="7F"/>
    </w:rPr>
  </w:style>
  <w:style w:type="paragraph" w:customStyle="1" w:styleId="theme-layer-bodytext-listitem">
    <w:name w:val="theme-layer-bodytext-listitem"/>
    <w:basedOn w:val="Normal"/>
    <w:rsid w:val="00864111"/>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FA53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9473603">
      <w:bodyDiv w:val="1"/>
      <w:marLeft w:val="0"/>
      <w:marRight w:val="0"/>
      <w:marTop w:val="0"/>
      <w:marBottom w:val="0"/>
      <w:divBdr>
        <w:top w:val="none" w:sz="0" w:space="0" w:color="auto"/>
        <w:left w:val="none" w:sz="0" w:space="0" w:color="auto"/>
        <w:bottom w:val="none" w:sz="0" w:space="0" w:color="auto"/>
        <w:right w:val="none" w:sz="0" w:space="0" w:color="auto"/>
      </w:divBdr>
    </w:div>
    <w:div w:id="1493645403">
      <w:bodyDiv w:val="1"/>
      <w:marLeft w:val="0"/>
      <w:marRight w:val="0"/>
      <w:marTop w:val="0"/>
      <w:marBottom w:val="0"/>
      <w:divBdr>
        <w:top w:val="none" w:sz="0" w:space="0" w:color="auto"/>
        <w:left w:val="none" w:sz="0" w:space="0" w:color="auto"/>
        <w:bottom w:val="none" w:sz="0" w:space="0" w:color="auto"/>
        <w:right w:val="none" w:sz="0" w:space="0" w:color="auto"/>
      </w:divBdr>
    </w:div>
    <w:div w:id="172709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rk.ac.uk/media/abouttheuniversity/governanceandmanagement/documents/vcrecruitment/London-Economics-impact-summary.pdf" TargetMode="External"/><Relationship Id="rId3" Type="http://schemas.openxmlformats.org/officeDocument/2006/relationships/settings" Target="settings.xml"/><Relationship Id="rId7" Type="http://schemas.openxmlformats.org/officeDocument/2006/relationships/hyperlink" Target="https://www.york.ac.uk/research/strateg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rk.ac.uk/about/awards/" TargetMode="External"/><Relationship Id="rId11" Type="http://schemas.openxmlformats.org/officeDocument/2006/relationships/fontTable" Target="fontTable.xml"/><Relationship Id="rId5" Type="http://schemas.openxmlformats.org/officeDocument/2006/relationships/hyperlink" Target="https://www.thetimes.co.uk/article/good-university-guide-in-full-tp6dzs7wn" TargetMode="External"/><Relationship Id="rId10" Type="http://schemas.openxmlformats.org/officeDocument/2006/relationships/hyperlink" Target="https://features.york.ac.uk/who-we-are/" TargetMode="External"/><Relationship Id="rId4" Type="http://schemas.openxmlformats.org/officeDocument/2006/relationships/webSettings" Target="webSettings.xml"/><Relationship Id="rId9" Type="http://schemas.openxmlformats.org/officeDocument/2006/relationships/hyperlink" Target="https://www.york.ac.uk/media/staffhome/marketing/corporatepublications/annual-report-201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435</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 Baker</dc:creator>
  <cp:keywords/>
  <dc:description/>
  <cp:lastModifiedBy>Tina Baker</cp:lastModifiedBy>
  <cp:revision>3</cp:revision>
  <dcterms:created xsi:type="dcterms:W3CDTF">2021-10-06T08:53:00Z</dcterms:created>
  <dcterms:modified xsi:type="dcterms:W3CDTF">2021-10-06T11:21:00Z</dcterms:modified>
</cp:coreProperties>
</file>