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DEB1" w14:textId="77777777"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b/>
          <w:bCs/>
          <w:sz w:val="24"/>
          <w:szCs w:val="24"/>
          <w:lang w:eastAsia="tr-TR"/>
        </w:rPr>
        <w:t>Psikolojik Dayanıklılık: NEDEN önemli?</w:t>
      </w:r>
    </w:p>
    <w:p w14:paraId="2E5323F6" w14:textId="77777777" w:rsidR="009E2A81" w:rsidRPr="009E2A81" w:rsidRDefault="009E2A81" w:rsidP="009E2A81">
      <w:pPr>
        <w:spacing w:after="0"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pict w14:anchorId="51A0EC31">
          <v:rect id="_x0000_i1025" style="width:0;height:1.5pt" o:hralign="center" o:hrstd="t" o:hr="t" fillcolor="#a0a0a0" stroked="f"/>
        </w:pict>
      </w:r>
    </w:p>
    <w:p w14:paraId="4697715A" w14:textId="7284627C"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Psikolojik dayanıklılık üç noktada özellikle önem taşıyor.</w:t>
      </w:r>
    </w:p>
    <w:p w14:paraId="3AE4737F" w14:textId="77777777" w:rsidR="009E2A81" w:rsidRPr="009E2A81" w:rsidRDefault="009E2A81" w:rsidP="009E2A8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Giderek daha hızla değişen, belirsiz ve karmaşık dünyada hızlı ve etkin adaptasyon ve tanımınız ne olursa olsun başarı için gereken gelişme zihniyeti, çevik stratejiler, yaratıcı çözüm, esneklik ve çoklu potansiyel yetkinliklerinin temelini oluşturuyor.</w:t>
      </w:r>
    </w:p>
    <w:p w14:paraId="692F94E5" w14:textId="77777777" w:rsidR="009E2A81" w:rsidRPr="009E2A81" w:rsidRDefault="009E2A81" w:rsidP="009E2A8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Yaşamın zorlu ve stresli dönem ve kısımlarında sürdürülebilirlik, tükenmişlikten korunma ve sağlık için temel faktör yine psikolojik dayanıklılık.</w:t>
      </w:r>
    </w:p>
    <w:p w14:paraId="616FF326" w14:textId="67F5F312" w:rsidR="009E2A81" w:rsidRPr="009E2A81" w:rsidRDefault="009E2A81" w:rsidP="009E2A8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 xml:space="preserve">Hayatta akut zorluklar ve büyük değişimler yaşayacağımız anlar var. Bu olaylar karşısında oluşan duyguların içinden geçip çıkabilmek, yeni koşullara sağlıklı bir hız ve sürdürülebilir koşullarla adapte olmak da psikolojik dayanıklılıktan geçiyor. </w:t>
      </w:r>
    </w:p>
    <w:p w14:paraId="1ECFF078" w14:textId="77777777"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b/>
          <w:bCs/>
          <w:sz w:val="24"/>
          <w:szCs w:val="24"/>
          <w:lang w:eastAsia="tr-TR"/>
        </w:rPr>
        <w:t>Psikolojik Dayanıklılık: Psikolojik olarak dayanıklı olmak için NE yapmalıyız? Ana mesajlar…</w:t>
      </w:r>
    </w:p>
    <w:p w14:paraId="2A48E225" w14:textId="77777777" w:rsidR="009E2A81" w:rsidRPr="009E2A81" w:rsidRDefault="009E2A81" w:rsidP="009E2A81">
      <w:pPr>
        <w:spacing w:after="0"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pict w14:anchorId="2591FFED">
          <v:rect id="_x0000_i1026" style="width:0;height:1.5pt" o:hralign="center" o:hrstd="t" o:hr="t" fillcolor="#a0a0a0" stroked="f"/>
        </w:pict>
      </w:r>
    </w:p>
    <w:p w14:paraId="491861E9" w14:textId="5BC321D6"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Psikolojik dayanıklılığı dört temel boyutta desteklemek gerekiyor:</w:t>
      </w:r>
    </w:p>
    <w:p w14:paraId="4770F186" w14:textId="77777777" w:rsidR="009E2A81" w:rsidRPr="009E2A81" w:rsidRDefault="009E2A81" w:rsidP="009E2A8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Fiziksel</w:t>
      </w:r>
    </w:p>
    <w:p w14:paraId="52EE7F44" w14:textId="77777777" w:rsidR="009E2A81" w:rsidRPr="009E2A81" w:rsidRDefault="009E2A81" w:rsidP="009E2A8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Zihinsel</w:t>
      </w:r>
    </w:p>
    <w:p w14:paraId="22952886" w14:textId="77777777" w:rsidR="009E2A81" w:rsidRPr="009E2A81" w:rsidRDefault="009E2A81" w:rsidP="009E2A8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Duygusal</w:t>
      </w:r>
    </w:p>
    <w:p w14:paraId="4F4067D5" w14:textId="414B138E" w:rsidR="009E2A81" w:rsidRDefault="009E2A81" w:rsidP="009E2A8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 xml:space="preserve">Sosyal </w:t>
      </w:r>
    </w:p>
    <w:p w14:paraId="783A0AE5" w14:textId="2D70B287" w:rsid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hyperlink r:id="rId5" w:history="1">
        <w:r w:rsidRPr="009E2A81">
          <w:rPr>
            <w:rStyle w:val="Kpr"/>
            <w:rFonts w:ascii="Times New Roman" w:eastAsia="Times New Roman" w:hAnsi="Times New Roman" w:cs="Times New Roman"/>
            <w:sz w:val="24"/>
            <w:szCs w:val="24"/>
            <w:lang w:eastAsia="tr-TR"/>
          </w:rPr>
          <w:t>https://www.ted.com/talks/susan_david_how_to_be_your_best_self_in_times_of_crisis</w:t>
        </w:r>
      </w:hyperlink>
    </w:p>
    <w:p w14:paraId="577DADA6" w14:textId="4775241E" w:rsid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hyperlink r:id="rId6" w:history="1">
        <w:r w:rsidRPr="009E2A81">
          <w:rPr>
            <w:rStyle w:val="Kpr"/>
            <w:rFonts w:ascii="Times New Roman" w:eastAsia="Times New Roman" w:hAnsi="Times New Roman" w:cs="Times New Roman"/>
            <w:sz w:val="24"/>
            <w:szCs w:val="24"/>
            <w:lang w:eastAsia="tr-TR"/>
          </w:rPr>
          <w:t>https://hbrturkiye.com/blog/saglam-dayanikli-ve-esnek-olabilmek</w:t>
        </w:r>
      </w:hyperlink>
    </w:p>
    <w:p w14:paraId="73F7810A" w14:textId="3A83C1E4" w:rsid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hyperlink r:id="rId7" w:history="1">
        <w:r w:rsidRPr="009E2A81">
          <w:rPr>
            <w:rStyle w:val="Kpr"/>
            <w:rFonts w:ascii="Times New Roman" w:eastAsia="Times New Roman" w:hAnsi="Times New Roman" w:cs="Times New Roman"/>
            <w:sz w:val="24"/>
            <w:szCs w:val="24"/>
            <w:lang w:eastAsia="tr-TR"/>
          </w:rPr>
          <w:t>https://www.storytel.com/tr/tr/books/kendimizi-yönetmek-1614067</w:t>
        </w:r>
      </w:hyperlink>
    </w:p>
    <w:p w14:paraId="6BB22C3B" w14:textId="02944B40" w:rsid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hyperlink r:id="rId8" w:history="1">
        <w:r w:rsidRPr="009E2A81">
          <w:rPr>
            <w:rStyle w:val="Kpr"/>
            <w:rFonts w:ascii="Times New Roman" w:eastAsia="Times New Roman" w:hAnsi="Times New Roman" w:cs="Times New Roman"/>
            <w:sz w:val="24"/>
            <w:szCs w:val="24"/>
            <w:lang w:eastAsia="tr-TR"/>
          </w:rPr>
          <w:t>https://www.blinkist.com/en/content/collections/this-is-resilience</w:t>
        </w:r>
      </w:hyperlink>
    </w:p>
    <w:p w14:paraId="0E177F50" w14:textId="77777777" w:rsid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p>
    <w:p w14:paraId="350449EC" w14:textId="0094C44C" w:rsid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p>
    <w:p w14:paraId="170E3140" w14:textId="77777777" w:rsidR="009E2A81" w:rsidRDefault="009E2A81" w:rsidP="009E2A81">
      <w:pPr>
        <w:spacing w:before="100" w:beforeAutospacing="1" w:after="100" w:afterAutospacing="1" w:line="240" w:lineRule="auto"/>
        <w:rPr>
          <w:rFonts w:ascii="Times New Roman" w:eastAsia="Times New Roman" w:hAnsi="Times New Roman" w:cs="Times New Roman"/>
          <w:b/>
          <w:bCs/>
          <w:sz w:val="24"/>
          <w:szCs w:val="24"/>
          <w:lang w:eastAsia="tr-TR"/>
        </w:rPr>
      </w:pPr>
    </w:p>
    <w:p w14:paraId="63E29400" w14:textId="77777777" w:rsidR="009E2A81" w:rsidRDefault="009E2A81" w:rsidP="009E2A81">
      <w:pPr>
        <w:spacing w:before="100" w:beforeAutospacing="1" w:after="100" w:afterAutospacing="1" w:line="240" w:lineRule="auto"/>
        <w:rPr>
          <w:rFonts w:ascii="Times New Roman" w:eastAsia="Times New Roman" w:hAnsi="Times New Roman" w:cs="Times New Roman"/>
          <w:b/>
          <w:bCs/>
          <w:sz w:val="24"/>
          <w:szCs w:val="24"/>
          <w:lang w:eastAsia="tr-TR"/>
        </w:rPr>
      </w:pPr>
    </w:p>
    <w:p w14:paraId="79B63610" w14:textId="77777777" w:rsidR="009E2A81" w:rsidRDefault="009E2A81" w:rsidP="009E2A81">
      <w:pPr>
        <w:spacing w:before="100" w:beforeAutospacing="1" w:after="100" w:afterAutospacing="1" w:line="240" w:lineRule="auto"/>
        <w:rPr>
          <w:rFonts w:ascii="Times New Roman" w:eastAsia="Times New Roman" w:hAnsi="Times New Roman" w:cs="Times New Roman"/>
          <w:b/>
          <w:bCs/>
          <w:sz w:val="24"/>
          <w:szCs w:val="24"/>
          <w:lang w:eastAsia="tr-TR"/>
        </w:rPr>
      </w:pPr>
    </w:p>
    <w:p w14:paraId="24113A64" w14:textId="2DB4E888" w:rsidR="009E2A81" w:rsidRDefault="009E2A81" w:rsidP="009E2A81">
      <w:pPr>
        <w:rPr>
          <w:rFonts w:ascii="Times New Roman" w:eastAsia="Times New Roman" w:hAnsi="Times New Roman" w:cs="Times New Roman"/>
          <w:b/>
          <w:bCs/>
          <w:sz w:val="24"/>
          <w:szCs w:val="24"/>
          <w:lang w:eastAsia="tr-TR"/>
        </w:rPr>
      </w:pPr>
    </w:p>
    <w:p w14:paraId="5FDD49E3" w14:textId="77777777" w:rsidR="009E2A81" w:rsidRDefault="009E2A81" w:rsidP="009E2A81">
      <w:pPr>
        <w:spacing w:before="100" w:beforeAutospacing="1" w:after="100" w:afterAutospacing="1" w:line="240" w:lineRule="auto"/>
        <w:rPr>
          <w:rFonts w:ascii="Times New Roman" w:eastAsia="Times New Roman" w:hAnsi="Times New Roman" w:cs="Times New Roman"/>
          <w:b/>
          <w:bCs/>
          <w:sz w:val="24"/>
          <w:szCs w:val="24"/>
          <w:lang w:eastAsia="tr-TR"/>
        </w:rPr>
      </w:pPr>
    </w:p>
    <w:p w14:paraId="0952D4E2" w14:textId="7E1784DD" w:rsidR="009E2A81" w:rsidRDefault="009E2A81" w:rsidP="009E2A81">
      <w:pPr>
        <w:spacing w:before="100" w:beforeAutospacing="1" w:after="100" w:afterAutospacing="1"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noProof/>
          <w:sz w:val="24"/>
          <w:szCs w:val="24"/>
          <w:lang w:eastAsia="tr-TR"/>
        </w:rPr>
        <w:lastRenderedPageBreak/>
        <w:drawing>
          <wp:inline distT="0" distB="0" distL="0" distR="0" wp14:anchorId="08D843AD" wp14:editId="6BA8EACF">
            <wp:extent cx="1400175" cy="15621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9" cstate="print">
                      <a:extLst>
                        <a:ext uri="{28A0092B-C50C-407E-A947-70E740481C1C}">
                          <a14:useLocalDpi xmlns:a14="http://schemas.microsoft.com/office/drawing/2010/main" val="0"/>
                        </a:ext>
                      </a:extLst>
                    </a:blip>
                    <a:srcRect l="48173" t="44401" r="-570" b="22724"/>
                    <a:stretch/>
                  </pic:blipFill>
                  <pic:spPr bwMode="auto">
                    <a:xfrm>
                      <a:off x="0" y="0"/>
                      <a:ext cx="1404335" cy="1566741"/>
                    </a:xfrm>
                    <a:prstGeom prst="rect">
                      <a:avLst/>
                    </a:prstGeom>
                    <a:ln>
                      <a:noFill/>
                    </a:ln>
                    <a:extLst>
                      <a:ext uri="{53640926-AAD7-44D8-BBD7-CCE9431645EC}">
                        <a14:shadowObscured xmlns:a14="http://schemas.microsoft.com/office/drawing/2010/main"/>
                      </a:ext>
                    </a:extLst>
                  </pic:spPr>
                </pic:pic>
              </a:graphicData>
            </a:graphic>
          </wp:inline>
        </w:drawing>
      </w:r>
    </w:p>
    <w:p w14:paraId="18193847" w14:textId="5E3DF0FC"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b/>
          <w:bCs/>
          <w:sz w:val="24"/>
          <w:szCs w:val="24"/>
          <w:lang w:eastAsia="tr-TR"/>
        </w:rPr>
        <w:t>Selam!</w:t>
      </w:r>
    </w:p>
    <w:p w14:paraId="1A90AF6C" w14:textId="77777777" w:rsidR="009E2A81" w:rsidRPr="009E2A81" w:rsidRDefault="009E2A81" w:rsidP="009E2A81">
      <w:pPr>
        <w:spacing w:after="0"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pict w14:anchorId="67E74CE1">
          <v:rect id="_x0000_i1029" style="width:0;height:1.5pt" o:hralign="center" o:hrstd="t" o:hr="t" fillcolor="#a0a0a0" stroked="f"/>
        </w:pict>
      </w:r>
    </w:p>
    <w:p w14:paraId="3BA67B7B" w14:textId="77777777" w:rsidR="009E2A81" w:rsidRPr="009E2A81" w:rsidRDefault="009E2A81" w:rsidP="009E2A8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Adım Feride Nagehan Öztürk.</w:t>
      </w:r>
    </w:p>
    <w:p w14:paraId="7CDBEED4" w14:textId="77777777" w:rsidR="009E2A81" w:rsidRPr="009E2A81" w:rsidRDefault="009E2A81" w:rsidP="009E2A8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İç Koç @Garanti BBVA</w:t>
      </w:r>
    </w:p>
    <w:p w14:paraId="1C66305B" w14:textId="77777777" w:rsidR="009E2A81" w:rsidRPr="009E2A81" w:rsidRDefault="009E2A81" w:rsidP="009E2A8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Lisans @İstanbul Teknik Üniversitesi İşletme Mühendisliği</w:t>
      </w:r>
    </w:p>
    <w:p w14:paraId="1759D7EC" w14:textId="77777777" w:rsidR="009E2A81" w:rsidRPr="009E2A81" w:rsidRDefault="009E2A81" w:rsidP="009E2A8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Hedefim koçluk alanında en yeni yöntemlerle kişisel gelişim ve keşif yolculuğunda destek vermek.</w:t>
      </w:r>
    </w:p>
    <w:p w14:paraId="6CBD296F" w14:textId="77777777"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b/>
          <w:bCs/>
          <w:sz w:val="24"/>
          <w:szCs w:val="24"/>
          <w:lang w:eastAsia="tr-TR"/>
        </w:rPr>
        <w:t>Çalıştığım sektör ve rolüm…</w:t>
      </w:r>
    </w:p>
    <w:p w14:paraId="2FEB8A13" w14:textId="77777777" w:rsidR="009E2A81" w:rsidRPr="009E2A81" w:rsidRDefault="009E2A81" w:rsidP="009E2A81">
      <w:pPr>
        <w:spacing w:after="0"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pict w14:anchorId="2F7D3F43">
          <v:rect id="_x0000_i1030" style="width:0;height:1.5pt" o:hralign="center" o:hrstd="t" o:hr="t" fillcolor="#a0a0a0" stroked="f"/>
        </w:pict>
      </w:r>
    </w:p>
    <w:p w14:paraId="7A1CD364" w14:textId="77777777"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b/>
          <w:bCs/>
          <w:sz w:val="24"/>
          <w:szCs w:val="24"/>
          <w:lang w:eastAsia="tr-TR"/>
        </w:rPr>
        <w:t>Sektör:</w:t>
      </w:r>
      <w:r w:rsidRPr="009E2A81">
        <w:rPr>
          <w:rFonts w:ascii="Times New Roman" w:eastAsia="Times New Roman" w:hAnsi="Times New Roman" w:cs="Times New Roman"/>
          <w:sz w:val="24"/>
          <w:szCs w:val="24"/>
          <w:lang w:eastAsia="tr-TR"/>
        </w:rPr>
        <w:t xml:space="preserve"> </w:t>
      </w:r>
      <w:r w:rsidRPr="009E2A81">
        <w:rPr>
          <w:rFonts w:ascii="Times New Roman" w:eastAsia="Times New Roman" w:hAnsi="Times New Roman" w:cs="Times New Roman"/>
          <w:b/>
          <w:bCs/>
          <w:sz w:val="24"/>
          <w:szCs w:val="24"/>
          <w:lang w:eastAsia="tr-TR"/>
        </w:rPr>
        <w:t>Finans</w:t>
      </w:r>
    </w:p>
    <w:p w14:paraId="3EE69106" w14:textId="77777777"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 xml:space="preserve">Türkiye’nin en büyük özel bankalarından biri olan Garanti BBVA, çağın olasılıklarını herkese sunmak ve tüm paydaşlara değer yaratmak amaçlarına sahip, sürdürülebilirlik ve pozitif gelişim odaklı bir finans kurumu. Yurt içi ve yurtdışı şubeler ve en yeni teknolojiye sahip dijital platformlar üzerinden hizmet veriyor. Yine yurtiçi ve yurtdışında bulunan iştirakleri ve </w:t>
      </w:r>
      <w:proofErr w:type="gramStart"/>
      <w:r w:rsidRPr="009E2A81">
        <w:rPr>
          <w:rFonts w:ascii="Times New Roman" w:eastAsia="Times New Roman" w:hAnsi="Times New Roman" w:cs="Times New Roman"/>
          <w:sz w:val="24"/>
          <w:szCs w:val="24"/>
          <w:lang w:eastAsia="tr-TR"/>
        </w:rPr>
        <w:t>hakim</w:t>
      </w:r>
      <w:proofErr w:type="gramEnd"/>
      <w:r w:rsidRPr="009E2A81">
        <w:rPr>
          <w:rFonts w:ascii="Times New Roman" w:eastAsia="Times New Roman" w:hAnsi="Times New Roman" w:cs="Times New Roman"/>
          <w:sz w:val="24"/>
          <w:szCs w:val="24"/>
          <w:lang w:eastAsia="tr-TR"/>
        </w:rPr>
        <w:t xml:space="preserve"> ortak </w:t>
      </w:r>
      <w:proofErr w:type="spellStart"/>
      <w:r w:rsidRPr="009E2A81">
        <w:rPr>
          <w:rFonts w:ascii="Times New Roman" w:eastAsia="Times New Roman" w:hAnsi="Times New Roman" w:cs="Times New Roman"/>
          <w:sz w:val="24"/>
          <w:szCs w:val="24"/>
          <w:lang w:eastAsia="tr-TR"/>
        </w:rPr>
        <w:t>BBVA’nın</w:t>
      </w:r>
      <w:proofErr w:type="spellEnd"/>
      <w:r w:rsidRPr="009E2A81">
        <w:rPr>
          <w:rFonts w:ascii="Times New Roman" w:eastAsia="Times New Roman" w:hAnsi="Times New Roman" w:cs="Times New Roman"/>
          <w:sz w:val="24"/>
          <w:szCs w:val="24"/>
          <w:lang w:eastAsia="tr-TR"/>
        </w:rPr>
        <w:t xml:space="preserve"> global ağından oluşan büyük bir finansal grubun parçası. Müşteri önceliği, büyük düşünmek ve tek bir ekip olmak şeklinde üç büyük değerle hareket ediyoruz. Yetenek ve Kültür yönetimi, üstün teknoloji ve veri bilimi, müşteri deneyimi yönetimi, kurumsal itibar ve kesintisiz bankacılık deneyimi de güçlü yanlarımız.</w:t>
      </w:r>
    </w:p>
    <w:p w14:paraId="2E566A06" w14:textId="77777777" w:rsidR="009E2A81" w:rsidRPr="009E2A81" w:rsidRDefault="009E2A81" w:rsidP="009E2A81">
      <w:pPr>
        <w:spacing w:after="0"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pict w14:anchorId="72F0B9EA">
          <v:rect id="_x0000_i1031" style="width:0;height:1.5pt" o:hralign="center" o:hrstd="t" o:hr="t" fillcolor="#a0a0a0" stroked="f"/>
        </w:pict>
      </w:r>
    </w:p>
    <w:p w14:paraId="442E2FA9" w14:textId="77777777"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b/>
          <w:bCs/>
          <w:sz w:val="24"/>
          <w:szCs w:val="24"/>
          <w:lang w:eastAsia="tr-TR"/>
        </w:rPr>
        <w:t>Rol:</w:t>
      </w:r>
      <w:r w:rsidRPr="009E2A81">
        <w:rPr>
          <w:rFonts w:ascii="Times New Roman" w:eastAsia="Times New Roman" w:hAnsi="Times New Roman" w:cs="Times New Roman"/>
          <w:sz w:val="24"/>
          <w:szCs w:val="24"/>
          <w:lang w:eastAsia="tr-TR"/>
        </w:rPr>
        <w:t xml:space="preserve"> </w:t>
      </w:r>
      <w:r w:rsidRPr="009E2A81">
        <w:rPr>
          <w:rFonts w:ascii="Times New Roman" w:eastAsia="Times New Roman" w:hAnsi="Times New Roman" w:cs="Times New Roman"/>
          <w:b/>
          <w:bCs/>
          <w:sz w:val="24"/>
          <w:szCs w:val="24"/>
          <w:lang w:eastAsia="tr-TR"/>
        </w:rPr>
        <w:t>İç Koç, İç Eğitici, Takım Koçu</w:t>
      </w:r>
    </w:p>
    <w:p w14:paraId="3AE74B2C" w14:textId="77777777" w:rsidR="009E2A81" w:rsidRPr="009E2A81" w:rsidRDefault="009E2A81" w:rsidP="009E2A81">
      <w:p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Garanti BBVA bünyesinde sorumluluklarım:</w:t>
      </w:r>
    </w:p>
    <w:p w14:paraId="563BBC96" w14:textId="77777777" w:rsidR="009E2A81" w:rsidRPr="009E2A81" w:rsidRDefault="009E2A81" w:rsidP="009E2A8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 xml:space="preserve">Gelişim planları ve yetenek yönetimi kapsamında farklılaşan koçluk, </w:t>
      </w:r>
      <w:proofErr w:type="spellStart"/>
      <w:r w:rsidRPr="009E2A81">
        <w:rPr>
          <w:rFonts w:ascii="Times New Roman" w:eastAsia="Times New Roman" w:hAnsi="Times New Roman" w:cs="Times New Roman"/>
          <w:sz w:val="24"/>
          <w:szCs w:val="24"/>
          <w:lang w:eastAsia="tr-TR"/>
        </w:rPr>
        <w:t>buddy</w:t>
      </w:r>
      <w:proofErr w:type="spellEnd"/>
      <w:r w:rsidRPr="009E2A81">
        <w:rPr>
          <w:rFonts w:ascii="Times New Roman" w:eastAsia="Times New Roman" w:hAnsi="Times New Roman" w:cs="Times New Roman"/>
          <w:sz w:val="24"/>
          <w:szCs w:val="24"/>
          <w:lang w:eastAsia="tr-TR"/>
        </w:rPr>
        <w:t xml:space="preserve"> ve mentorluk programları tasarlamak</w:t>
      </w:r>
    </w:p>
    <w:p w14:paraId="4CBEAC05" w14:textId="77777777" w:rsidR="009E2A81" w:rsidRPr="009E2A81" w:rsidRDefault="009E2A81" w:rsidP="009E2A8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Programlar kapsamında Grup çalışanlarına birebir koçluk ve mentorluk yapmak</w:t>
      </w:r>
    </w:p>
    <w:p w14:paraId="49DA1A60" w14:textId="77777777" w:rsidR="009E2A81" w:rsidRPr="009E2A81" w:rsidRDefault="009E2A81" w:rsidP="009E2A8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9E2A81">
        <w:rPr>
          <w:rFonts w:ascii="Times New Roman" w:eastAsia="Times New Roman" w:hAnsi="Times New Roman" w:cs="Times New Roman"/>
          <w:sz w:val="24"/>
          <w:szCs w:val="24"/>
          <w:lang w:eastAsia="tr-TR"/>
        </w:rPr>
        <w:t>Part</w:t>
      </w:r>
      <w:proofErr w:type="spellEnd"/>
      <w:r w:rsidRPr="009E2A81">
        <w:rPr>
          <w:rFonts w:ascii="Times New Roman" w:eastAsia="Times New Roman" w:hAnsi="Times New Roman" w:cs="Times New Roman"/>
          <w:sz w:val="24"/>
          <w:szCs w:val="24"/>
          <w:lang w:eastAsia="tr-TR"/>
        </w:rPr>
        <w:t>-time iç koçların gelişim planlarını hazırlamak ve koça koçluk desteği vermek</w:t>
      </w:r>
    </w:p>
    <w:p w14:paraId="4F32B78E" w14:textId="77777777" w:rsidR="009E2A81" w:rsidRPr="009E2A81" w:rsidRDefault="009E2A81" w:rsidP="009E2A8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Mentor ve iç koç eğitimlerini tasarlamak ve eğitmenliğini yapmak</w:t>
      </w:r>
    </w:p>
    <w:p w14:paraId="67B8A4E4" w14:textId="77777777" w:rsidR="009E2A81" w:rsidRPr="009E2A81" w:rsidRDefault="009E2A81" w:rsidP="009E2A8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 xml:space="preserve">Gelişim planı kapsamında Dayanıklılık, Duygusal </w:t>
      </w:r>
      <w:proofErr w:type="gramStart"/>
      <w:r w:rsidRPr="009E2A81">
        <w:rPr>
          <w:rFonts w:ascii="Times New Roman" w:eastAsia="Times New Roman" w:hAnsi="Times New Roman" w:cs="Times New Roman"/>
          <w:sz w:val="24"/>
          <w:szCs w:val="24"/>
          <w:lang w:eastAsia="tr-TR"/>
        </w:rPr>
        <w:t>Zeka</w:t>
      </w:r>
      <w:proofErr w:type="gramEnd"/>
      <w:r w:rsidRPr="009E2A81">
        <w:rPr>
          <w:rFonts w:ascii="Times New Roman" w:eastAsia="Times New Roman" w:hAnsi="Times New Roman" w:cs="Times New Roman"/>
          <w:sz w:val="24"/>
          <w:szCs w:val="24"/>
          <w:lang w:eastAsia="tr-TR"/>
        </w:rPr>
        <w:t>, Duygusal Çeviklik, Değişken Zamanlarda Başarı ve benzeri seçmeli eğitimleri tasarlamak ve eğitmenliğini yapmak</w:t>
      </w:r>
    </w:p>
    <w:p w14:paraId="7C2DA2A6" w14:textId="497BC141" w:rsidR="005242C9" w:rsidRPr="009E2A81" w:rsidRDefault="009E2A81" w:rsidP="009E2A8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9E2A81">
        <w:rPr>
          <w:rFonts w:ascii="Times New Roman" w:eastAsia="Times New Roman" w:hAnsi="Times New Roman" w:cs="Times New Roman"/>
          <w:sz w:val="24"/>
          <w:szCs w:val="24"/>
          <w:lang w:eastAsia="tr-TR"/>
        </w:rPr>
        <w:t xml:space="preserve">Çeşitli proje ve programlarda takım koçu ve </w:t>
      </w:r>
      <w:proofErr w:type="spellStart"/>
      <w:r w:rsidRPr="009E2A81">
        <w:rPr>
          <w:rFonts w:ascii="Times New Roman" w:eastAsia="Times New Roman" w:hAnsi="Times New Roman" w:cs="Times New Roman"/>
          <w:sz w:val="24"/>
          <w:szCs w:val="24"/>
          <w:lang w:eastAsia="tr-TR"/>
        </w:rPr>
        <w:t>fasilitatör</w:t>
      </w:r>
      <w:proofErr w:type="spellEnd"/>
      <w:r w:rsidRPr="009E2A81">
        <w:rPr>
          <w:rFonts w:ascii="Times New Roman" w:eastAsia="Times New Roman" w:hAnsi="Times New Roman" w:cs="Times New Roman"/>
          <w:sz w:val="24"/>
          <w:szCs w:val="24"/>
          <w:lang w:eastAsia="tr-TR"/>
        </w:rPr>
        <w:t xml:space="preserve"> olarak görev almak</w:t>
      </w:r>
    </w:p>
    <w:sectPr w:rsidR="005242C9" w:rsidRPr="009E2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55D3"/>
    <w:multiLevelType w:val="multilevel"/>
    <w:tmpl w:val="AF44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01B0D"/>
    <w:multiLevelType w:val="multilevel"/>
    <w:tmpl w:val="DA96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F29AE"/>
    <w:multiLevelType w:val="multilevel"/>
    <w:tmpl w:val="5BC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2700F"/>
    <w:multiLevelType w:val="multilevel"/>
    <w:tmpl w:val="9094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525635">
    <w:abstractNumId w:val="1"/>
  </w:num>
  <w:num w:numId="2" w16cid:durableId="607665058">
    <w:abstractNumId w:val="0"/>
  </w:num>
  <w:num w:numId="3" w16cid:durableId="1162311892">
    <w:abstractNumId w:val="2"/>
  </w:num>
  <w:num w:numId="4" w16cid:durableId="662582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D2"/>
    <w:rsid w:val="005242C9"/>
    <w:rsid w:val="009E2A81"/>
    <w:rsid w:val="00C424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3386"/>
  <w15:chartTrackingRefBased/>
  <w15:docId w15:val="{647A1803-0A14-4B12-8AB3-696D5C9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E2A8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E2A81"/>
    <w:rPr>
      <w:b/>
      <w:bCs/>
    </w:rPr>
  </w:style>
  <w:style w:type="character" w:styleId="Kpr">
    <w:name w:val="Hyperlink"/>
    <w:basedOn w:val="VarsaylanParagrafYazTipi"/>
    <w:uiPriority w:val="99"/>
    <w:unhideWhenUsed/>
    <w:rsid w:val="009E2A81"/>
    <w:rPr>
      <w:color w:val="0563C1" w:themeColor="hyperlink"/>
      <w:u w:val="single"/>
    </w:rPr>
  </w:style>
  <w:style w:type="character" w:styleId="zmlenmeyenBahsetme">
    <w:name w:val="Unresolved Mention"/>
    <w:basedOn w:val="VarsaylanParagrafYazTipi"/>
    <w:uiPriority w:val="99"/>
    <w:semiHidden/>
    <w:unhideWhenUsed/>
    <w:rsid w:val="009E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16751">
      <w:bodyDiv w:val="1"/>
      <w:marLeft w:val="0"/>
      <w:marRight w:val="0"/>
      <w:marTop w:val="0"/>
      <w:marBottom w:val="0"/>
      <w:divBdr>
        <w:top w:val="none" w:sz="0" w:space="0" w:color="auto"/>
        <w:left w:val="none" w:sz="0" w:space="0" w:color="auto"/>
        <w:bottom w:val="none" w:sz="0" w:space="0" w:color="auto"/>
        <w:right w:val="none" w:sz="0" w:space="0" w:color="auto"/>
      </w:divBdr>
    </w:div>
    <w:div w:id="167649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inkist.com/en/content/collections/this-is-resilience" TargetMode="External"/><Relationship Id="rId3" Type="http://schemas.openxmlformats.org/officeDocument/2006/relationships/settings" Target="settings.xml"/><Relationship Id="rId7" Type="http://schemas.openxmlformats.org/officeDocument/2006/relationships/hyperlink" Target="https://www.storytel.com/tr/tr/books/kendimizi-y&#246;netmek-16140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turkiye.com/blog/saglam-dayanikli-ve-esnek-olabilmek" TargetMode="External"/><Relationship Id="rId11" Type="http://schemas.openxmlformats.org/officeDocument/2006/relationships/theme" Target="theme/theme1.xml"/><Relationship Id="rId5" Type="http://schemas.openxmlformats.org/officeDocument/2006/relationships/hyperlink" Target="https://www.ted.com/talks/susan_david_how_to_be_your_best_self_in_times_of_cris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Danış</dc:creator>
  <cp:keywords/>
  <dc:description/>
  <cp:lastModifiedBy>Zeynep Danış</cp:lastModifiedBy>
  <cp:revision>3</cp:revision>
  <dcterms:created xsi:type="dcterms:W3CDTF">2023-05-21T17:25:00Z</dcterms:created>
  <dcterms:modified xsi:type="dcterms:W3CDTF">2023-05-21T17:36:00Z</dcterms:modified>
</cp:coreProperties>
</file>